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EBD6" w14:textId="77777777" w:rsidR="00D4617D" w:rsidRPr="00440508" w:rsidRDefault="00D4617D" w:rsidP="00440508">
      <w:pPr>
        <w:spacing w:after="0" w:line="240" w:lineRule="auto"/>
        <w:jc w:val="both"/>
        <w:rPr>
          <w:rFonts w:ascii="Calibri" w:hAnsi="Calibri" w:cs="Calibri"/>
          <w:b/>
          <w:bCs/>
          <w:sz w:val="24"/>
          <w:szCs w:val="24"/>
        </w:rPr>
      </w:pPr>
      <w:r w:rsidRPr="00440508">
        <w:rPr>
          <w:rFonts w:ascii="Calibri" w:hAnsi="Calibri" w:cs="Calibri"/>
          <w:b/>
          <w:bCs/>
          <w:sz w:val="24"/>
          <w:szCs w:val="24"/>
        </w:rPr>
        <w:t>Post-bloom thinning in sweet cherry</w:t>
      </w:r>
    </w:p>
    <w:p w14:paraId="524B6375" w14:textId="77777777" w:rsidR="00D4617D" w:rsidRPr="00440508" w:rsidRDefault="00D4617D" w:rsidP="00440508">
      <w:pPr>
        <w:spacing w:after="0" w:line="240" w:lineRule="auto"/>
        <w:jc w:val="center"/>
        <w:rPr>
          <w:rFonts w:ascii="Calibri" w:hAnsi="Calibri" w:cs="Calibri"/>
          <w:b/>
          <w:bCs/>
          <w:sz w:val="24"/>
          <w:szCs w:val="24"/>
        </w:rPr>
      </w:pPr>
    </w:p>
    <w:p w14:paraId="4ABFB12D" w14:textId="3545D03B" w:rsidR="00440508" w:rsidRPr="00440508" w:rsidRDefault="00440508" w:rsidP="00440508">
      <w:pPr>
        <w:spacing w:after="0" w:line="240" w:lineRule="auto"/>
        <w:rPr>
          <w:rFonts w:ascii="Calibri" w:hAnsi="Calibri" w:cs="Calibri"/>
          <w:sz w:val="24"/>
          <w:szCs w:val="24"/>
        </w:rPr>
      </w:pPr>
      <w:r w:rsidRPr="00440508">
        <w:rPr>
          <w:rFonts w:ascii="Calibri" w:hAnsi="Calibri" w:cs="Calibri"/>
          <w:sz w:val="24"/>
          <w:szCs w:val="24"/>
        </w:rPr>
        <w:t>Alfredo Reyes</w:t>
      </w:r>
    </w:p>
    <w:p w14:paraId="1E251D4B" w14:textId="77777777" w:rsidR="00440508" w:rsidRPr="00440508" w:rsidRDefault="00440508" w:rsidP="00440508">
      <w:pPr>
        <w:spacing w:after="0" w:line="240" w:lineRule="auto"/>
        <w:rPr>
          <w:rFonts w:ascii="Calibri" w:hAnsi="Calibri" w:cs="Calibri"/>
          <w:sz w:val="24"/>
          <w:szCs w:val="24"/>
        </w:rPr>
      </w:pPr>
    </w:p>
    <w:p w14:paraId="446A6CBC" w14:textId="4B304E6A" w:rsidR="00D20ADE" w:rsidRPr="00440508" w:rsidRDefault="00EA5D63" w:rsidP="00EA5D63">
      <w:pPr>
        <w:spacing w:after="0" w:line="240" w:lineRule="auto"/>
        <w:rPr>
          <w:rFonts w:ascii="Calibri" w:hAnsi="Calibri" w:cs="Calibri"/>
          <w:sz w:val="24"/>
          <w:szCs w:val="24"/>
        </w:rPr>
      </w:pPr>
      <w:r w:rsidRPr="00EA5D63">
        <w:rPr>
          <w:rFonts w:ascii="Calibri" w:hAnsi="Calibri" w:cs="Calibri"/>
          <w:sz w:val="24"/>
          <w:szCs w:val="24"/>
        </w:rPr>
        <w:t>Managing crop load is a perennial challenge for sweet cherry (Prunus avium L.) growers. Despite the recognized benefits of thinning, many growers remain hesitant to implement blossom or bud thinning due to uncertainty in fruit set and the risk of over-thinning. This research evaluated the potential for post-bloom thinning at timings that allow growers to first assess crop density before treatment. Field trials were conducted in 2024 and 2025 in a commercial orchard of ‘Santina’ and ‘Black Pearl’ on ‘Gisela 12’ rootstock.</w:t>
      </w:r>
      <w:r>
        <w:rPr>
          <w:rFonts w:ascii="Calibri" w:hAnsi="Calibri" w:cs="Calibri"/>
          <w:sz w:val="24"/>
          <w:szCs w:val="24"/>
        </w:rPr>
        <w:t xml:space="preserve"> </w:t>
      </w:r>
      <w:r w:rsidRPr="00EA5D63">
        <w:rPr>
          <w:rFonts w:ascii="Calibri" w:hAnsi="Calibri" w:cs="Calibri"/>
          <w:sz w:val="24"/>
          <w:szCs w:val="24"/>
        </w:rPr>
        <w:t>To examine effects of thinning timing, manual treatments were applied to whole trees at approximately two-week intervals from dormancy until eight weeks after full bloom (FB+8), targeting about 50% crop reduction. In separate experiments, the plant growth regulators Accede® (ACC) and Ethephon 2SL® (ETH) were applied at shuck fall to 12 replicate limbs using a backpack sprayer at 200 and 400 ppm (ACC) and 100 and 200 ppm (ETH). Fruit were harvested at commercial maturity, and yield, fruit density, and quality (weight, firmness, color, and soluble solids) were evaluated using manual measurements and electronic (Tomra) sorting.</w:t>
      </w:r>
      <w:r>
        <w:rPr>
          <w:rFonts w:ascii="Calibri" w:hAnsi="Calibri" w:cs="Calibri"/>
          <w:sz w:val="24"/>
          <w:szCs w:val="24"/>
        </w:rPr>
        <w:t xml:space="preserve"> </w:t>
      </w:r>
      <w:r w:rsidRPr="00EA5D63">
        <w:rPr>
          <w:rFonts w:ascii="Calibri" w:hAnsi="Calibri" w:cs="Calibri"/>
          <w:sz w:val="24"/>
          <w:szCs w:val="24"/>
        </w:rPr>
        <w:t>Thinning time affected crop density and fruit quality across cultivars and years. In ‘Santina’, early thinning (FB and FB+4) produced the greatest quality improvements, increasing fruit weight by 18 – 38% compared to untinned controls, and soluble solids to 22.2% versus 15.0%. In ‘Black Pearl’, dormant bud thinning increased soluble solids to 24.9% compared to 19.9% in controls. Late thinning (FB+8) reduced yield to 30–40% of controls with limited quality benefits. ACC induced up to 86% fruit drop in ‘Santina’ and increased fruit weight by approximately 40%, whereas no PGR treatments improved fruit size in ‘Black Pearl’.</w:t>
      </w:r>
      <w:r>
        <w:rPr>
          <w:rFonts w:ascii="Calibri" w:hAnsi="Calibri" w:cs="Calibri"/>
          <w:sz w:val="24"/>
          <w:szCs w:val="24"/>
        </w:rPr>
        <w:t xml:space="preserve"> </w:t>
      </w:r>
      <w:r w:rsidRPr="00EA5D63">
        <w:rPr>
          <w:rFonts w:ascii="Calibri" w:hAnsi="Calibri" w:cs="Calibri"/>
          <w:sz w:val="24"/>
          <w:szCs w:val="24"/>
        </w:rPr>
        <w:t>Overall, early thinning improved fruit size and sweetness, and further research into post-bloom thinning with PGRs is warranted.</w:t>
      </w:r>
    </w:p>
    <w:sectPr w:rsidR="00D20ADE" w:rsidRPr="00440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7D"/>
    <w:rsid w:val="003A1623"/>
    <w:rsid w:val="00440508"/>
    <w:rsid w:val="00510A9C"/>
    <w:rsid w:val="00B10226"/>
    <w:rsid w:val="00D20ADE"/>
    <w:rsid w:val="00D4617D"/>
    <w:rsid w:val="00E42DDB"/>
    <w:rsid w:val="00EA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6A66"/>
  <w15:chartTrackingRefBased/>
  <w15:docId w15:val="{82F05229-CA6E-4F2D-AA39-FDCB5CE9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17D"/>
    <w:pPr>
      <w:spacing w:line="256" w:lineRule="auto"/>
    </w:pPr>
  </w:style>
  <w:style w:type="paragraph" w:styleId="Heading1">
    <w:name w:val="heading 1"/>
    <w:basedOn w:val="Normal"/>
    <w:next w:val="Normal"/>
    <w:link w:val="Heading1Char"/>
    <w:uiPriority w:val="9"/>
    <w:qFormat/>
    <w:rsid w:val="00D4617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17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17D"/>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17D"/>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17D"/>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17D"/>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17D"/>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17D"/>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17D"/>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17D"/>
    <w:rPr>
      <w:rFonts w:eastAsiaTheme="majorEastAsia" w:cstheme="majorBidi"/>
      <w:color w:val="272727" w:themeColor="text1" w:themeTint="D8"/>
    </w:rPr>
  </w:style>
  <w:style w:type="paragraph" w:styleId="Title">
    <w:name w:val="Title"/>
    <w:basedOn w:val="Normal"/>
    <w:next w:val="Normal"/>
    <w:link w:val="TitleChar"/>
    <w:uiPriority w:val="10"/>
    <w:qFormat/>
    <w:rsid w:val="00D4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17D"/>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17D"/>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D4617D"/>
    <w:rPr>
      <w:i/>
      <w:iCs/>
      <w:color w:val="404040" w:themeColor="text1" w:themeTint="BF"/>
    </w:rPr>
  </w:style>
  <w:style w:type="paragraph" w:styleId="ListParagraph">
    <w:name w:val="List Paragraph"/>
    <w:basedOn w:val="Normal"/>
    <w:uiPriority w:val="34"/>
    <w:qFormat/>
    <w:rsid w:val="00D4617D"/>
    <w:pPr>
      <w:spacing w:line="259" w:lineRule="auto"/>
      <w:ind w:left="720"/>
      <w:contextualSpacing/>
    </w:pPr>
  </w:style>
  <w:style w:type="character" w:styleId="IntenseEmphasis">
    <w:name w:val="Intense Emphasis"/>
    <w:basedOn w:val="DefaultParagraphFont"/>
    <w:uiPriority w:val="21"/>
    <w:qFormat/>
    <w:rsid w:val="00D4617D"/>
    <w:rPr>
      <w:i/>
      <w:iCs/>
      <w:color w:val="0F4761" w:themeColor="accent1" w:themeShade="BF"/>
    </w:rPr>
  </w:style>
  <w:style w:type="paragraph" w:styleId="IntenseQuote">
    <w:name w:val="Intense Quote"/>
    <w:basedOn w:val="Normal"/>
    <w:next w:val="Normal"/>
    <w:link w:val="IntenseQuoteChar"/>
    <w:uiPriority w:val="30"/>
    <w:qFormat/>
    <w:rsid w:val="00D4617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17D"/>
    <w:rPr>
      <w:i/>
      <w:iCs/>
      <w:color w:val="0F4761" w:themeColor="accent1" w:themeShade="BF"/>
    </w:rPr>
  </w:style>
  <w:style w:type="character" w:styleId="IntenseReference">
    <w:name w:val="Intense Reference"/>
    <w:basedOn w:val="DefaultParagraphFont"/>
    <w:uiPriority w:val="32"/>
    <w:qFormat/>
    <w:rsid w:val="00D46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64c53-5ce1-4367-aab7-4b09d7b236f2">
      <Terms xmlns="http://schemas.microsoft.com/office/infopath/2007/PartnerControls"/>
    </lcf76f155ced4ddcb4097134ff3c332f>
    <TaxCatchAll xmlns="16fb5736-0029-47ac-8029-e06a2bf87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D439220E477049863AA62AE491B52C" ma:contentTypeVersion="16" ma:contentTypeDescription="Create a new document." ma:contentTypeScope="" ma:versionID="4ec59bb34548ed3ea0a31c2e80229145">
  <xsd:schema xmlns:xsd="http://www.w3.org/2001/XMLSchema" xmlns:xs="http://www.w3.org/2001/XMLSchema" xmlns:p="http://schemas.microsoft.com/office/2006/metadata/properties" xmlns:ns2="84e64c53-5ce1-4367-aab7-4b09d7b236f2" xmlns:ns3="16fb5736-0029-47ac-8029-e06a2bf87e16" targetNamespace="http://schemas.microsoft.com/office/2006/metadata/properties" ma:root="true" ma:fieldsID="0e6f7250b3212d9287a6c12a8cc5d933" ns2:_="" ns3:_="">
    <xsd:import namespace="84e64c53-5ce1-4367-aab7-4b09d7b236f2"/>
    <xsd:import namespace="16fb5736-0029-47ac-8029-e06a2bf87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64c53-5ce1-4367-aab7-4b09d7b23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b5736-0029-47ac-8029-e06a2bf87e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c27dfcf-0981-4a3e-aaad-a9f1c17b65d5}" ma:internalName="TaxCatchAll" ma:showField="CatchAllData" ma:web="16fb5736-0029-47ac-8029-e06a2bf87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D6329-5DD9-4396-A8A0-3B62E7F3996F}">
  <ds:schemaRefs>
    <ds:schemaRef ds:uri="http://schemas.microsoft.com/sharepoint/v3/contenttype/forms"/>
  </ds:schemaRefs>
</ds:datastoreItem>
</file>

<file path=customXml/itemProps2.xml><?xml version="1.0" encoding="utf-8"?>
<ds:datastoreItem xmlns:ds="http://schemas.openxmlformats.org/officeDocument/2006/customXml" ds:itemID="{B0A4D646-4198-42C8-98A5-C80F061CC28C}">
  <ds:schemaRefs>
    <ds:schemaRef ds:uri="http://schemas.microsoft.com/office/2006/metadata/properties"/>
    <ds:schemaRef ds:uri="http://schemas.microsoft.com/office/infopath/2007/PartnerControls"/>
    <ds:schemaRef ds:uri="84e64c53-5ce1-4367-aab7-4b09d7b236f2"/>
    <ds:schemaRef ds:uri="16fb5736-0029-47ac-8029-e06a2bf87e16"/>
  </ds:schemaRefs>
</ds:datastoreItem>
</file>

<file path=customXml/itemProps3.xml><?xml version="1.0" encoding="utf-8"?>
<ds:datastoreItem xmlns:ds="http://schemas.openxmlformats.org/officeDocument/2006/customXml" ds:itemID="{0542099D-0EC7-4C86-A40F-1E200C8B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64c53-5ce1-4367-aab7-4b09d7b236f2"/>
    <ds:schemaRef ds:uri="16fb5736-0029-47ac-8029-e06a2bf87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1670</Characters>
  <Application>Microsoft Office Word</Application>
  <DocSecurity>0</DocSecurity>
  <Lines>24</Lines>
  <Paragraphs>6</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Reyes</dc:creator>
  <cp:keywords/>
  <dc:description/>
  <cp:lastModifiedBy>Peace, Cameron</cp:lastModifiedBy>
  <cp:revision>3</cp:revision>
  <dcterms:created xsi:type="dcterms:W3CDTF">2026-02-20T03:05:00Z</dcterms:created>
  <dcterms:modified xsi:type="dcterms:W3CDTF">2026-03-03T03:23:00Z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0x0101005FD439220E477049863AA62AE491B52C</vt:lpwstr>
  </property>
  <property fmtid="{D5CDD505-2E9C-101B-9397-08002B2CF9AE}" pid="3" name="MediaServiceImageTags">
    <vt:lpwstr/>
  </property>
</Properties>
</file>