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0EE" w:rsidRPr="00321214" w:rsidRDefault="00DE50EE">
      <w:pPr>
        <w:rPr>
          <w:b/>
        </w:rPr>
      </w:pPr>
      <w:r w:rsidRPr="00321214">
        <w:rPr>
          <w:b/>
        </w:rPr>
        <w:t>Workshop Overview</w:t>
      </w:r>
    </w:p>
    <w:p w:rsidR="00CE69C8" w:rsidRDefault="00CE69C8">
      <w:r>
        <w:t>The Carpentry workshops are designed to provide basic training for scientists who want to learn to build, use, validate and share data using versatile open-source software</w:t>
      </w:r>
      <w:r w:rsidR="00DE7D87">
        <w:t>.  By teaching participants fundamental software skills and best practice techniques for working with and analyzing data, workshops help</w:t>
      </w:r>
      <w:r>
        <w:t xml:space="preserve"> </w:t>
      </w:r>
      <w:r w:rsidR="00DE7D87">
        <w:t xml:space="preserve">researchers </w:t>
      </w:r>
      <w:r>
        <w:t>spend more time doing useful research.</w:t>
      </w:r>
    </w:p>
    <w:p w:rsidR="00DE7D87" w:rsidRDefault="00CE69C8">
      <w:r>
        <w:t xml:space="preserve">CEREO </w:t>
      </w:r>
      <w:r w:rsidR="00DE7D87">
        <w:t xml:space="preserve">hosted two workshops, a Software Carpentry and a Data Carpentry workshop during the </w:t>
      </w:r>
      <w:proofErr w:type="gramStart"/>
      <w:r w:rsidR="00DE7D87">
        <w:t>Spring</w:t>
      </w:r>
      <w:proofErr w:type="gramEnd"/>
      <w:r w:rsidR="00DE7D87">
        <w:t xml:space="preserve"> 2015 semester.  While somewhat similar, the Software Carpentry workshop </w:t>
      </w:r>
      <w:r w:rsidR="00B80704">
        <w:t>led by Kara Woo (WSU) and Karl Broman (</w:t>
      </w:r>
      <w:r w:rsidR="00266487">
        <w:t>University of Wisconsin</w:t>
      </w:r>
      <w:r w:rsidR="00B80704">
        <w:t xml:space="preserve">) </w:t>
      </w:r>
      <w:r w:rsidR="00DE7D87">
        <w:t>focused on</w:t>
      </w:r>
      <w:r w:rsidR="00B80704">
        <w:t xml:space="preserve"> data management and version control.  Participants were taught how to use R for data analysis, task automation and visualization, and </w:t>
      </w:r>
      <w:proofErr w:type="spellStart"/>
      <w:r w:rsidR="00B80704">
        <w:t>Git</w:t>
      </w:r>
      <w:proofErr w:type="spellEnd"/>
      <w:r w:rsidR="00B80704">
        <w:t xml:space="preserve"> for version control to record and archive changes in a file or set of files over time.   </w:t>
      </w:r>
      <w:r w:rsidR="00DE7D87">
        <w:t xml:space="preserve">The Data Carpentry workshop led by Kara Woo (WSU) and </w:t>
      </w:r>
      <w:proofErr w:type="spellStart"/>
      <w:r w:rsidR="00DE7D87">
        <w:t>Naupaka</w:t>
      </w:r>
      <w:proofErr w:type="spellEnd"/>
      <w:r w:rsidR="00DE7D87">
        <w:t xml:space="preserve"> Zimmerman (</w:t>
      </w:r>
      <w:r w:rsidR="00321214">
        <w:t>ASU</w:t>
      </w:r>
      <w:r w:rsidR="00DE7D87">
        <w:t xml:space="preserve">) covered </w:t>
      </w:r>
      <w:r w:rsidR="00321214">
        <w:t xml:space="preserve">data processing </w:t>
      </w:r>
      <w:r w:rsidR="00A2791A">
        <w:t xml:space="preserve">and analysis.  Participants were taught </w:t>
      </w:r>
      <w:r w:rsidR="00DE7D87">
        <w:t xml:space="preserve">how to organize </w:t>
      </w:r>
      <w:r w:rsidR="00DB6E0F">
        <w:t xml:space="preserve">and clean </w:t>
      </w:r>
      <w:r w:rsidR="00DE7D87">
        <w:t>data in spreadsheets</w:t>
      </w:r>
      <w:r w:rsidR="002F7E26">
        <w:t xml:space="preserve"> using </w:t>
      </w:r>
      <w:proofErr w:type="spellStart"/>
      <w:r w:rsidR="003F2E5C">
        <w:t>Open</w:t>
      </w:r>
      <w:r w:rsidR="002F7E26">
        <w:t>Refine</w:t>
      </w:r>
      <w:proofErr w:type="spellEnd"/>
      <w:r w:rsidR="00DE7D87">
        <w:t xml:space="preserve">, import </w:t>
      </w:r>
      <w:r w:rsidR="00321214">
        <w:t>data</w:t>
      </w:r>
      <w:r w:rsidR="00DE7D87">
        <w:t xml:space="preserve"> into other </w:t>
      </w:r>
      <w:r w:rsidR="00266487">
        <w:t>analysis software</w:t>
      </w:r>
      <w:r w:rsidR="00DE7D87">
        <w:t>, and how to use SQL and R for data analysis and visualization</w:t>
      </w:r>
      <w:r w:rsidR="00266487">
        <w:t>.  Syllabi for each workshop can be found in Appendix B</w:t>
      </w:r>
      <w:r w:rsidR="00DE7D87">
        <w:t xml:space="preserve">.  </w:t>
      </w:r>
    </w:p>
    <w:p w:rsidR="00B80704" w:rsidRDefault="00A2791A">
      <w:r>
        <w:t>The structure of each workshop played a large role in its success.  W</w:t>
      </w:r>
      <w:r w:rsidR="00B80704">
        <w:t xml:space="preserve">orkshops were </w:t>
      </w:r>
      <w:r>
        <w:t>team-taught by</w:t>
      </w:r>
      <w:r w:rsidR="00DE50EE">
        <w:t xml:space="preserve"> two instructors </w:t>
      </w:r>
      <w:r>
        <w:t>with the assistance of</w:t>
      </w:r>
      <w:r w:rsidR="00DE50EE">
        <w:t xml:space="preserve"> four or more </w:t>
      </w:r>
      <w:r>
        <w:t>“</w:t>
      </w:r>
      <w:r w:rsidR="00DE50EE">
        <w:t>helpers</w:t>
      </w:r>
      <w:r>
        <w:t>” who were familiar with the software being used and could trouble-shoot problems while the instructors were teaching</w:t>
      </w:r>
      <w:r w:rsidR="00DE50EE">
        <w:t xml:space="preserve">.  Each workshop was </w:t>
      </w:r>
      <w:r w:rsidR="00B80704">
        <w:t xml:space="preserve">organized into short tutorials with hands-on practical </w:t>
      </w:r>
      <w:r w:rsidR="00DE50EE">
        <w:t>exercises</w:t>
      </w:r>
      <w:r w:rsidR="00B80704">
        <w:t xml:space="preserve"> and a capstone project to comple</w:t>
      </w:r>
      <w:r w:rsidR="00DE50EE">
        <w:t>te on the end of the second day</w:t>
      </w:r>
      <w:r>
        <w:t xml:space="preserve">.  This hands-on teaching approach and cumulative test of what was learned </w:t>
      </w:r>
      <w:r w:rsidR="00DE50EE">
        <w:t xml:space="preserve">allowed participants to </w:t>
      </w:r>
      <w:r>
        <w:t>walk away feeling more confident about their ability to pursue their research.</w:t>
      </w:r>
    </w:p>
    <w:p w:rsidR="00DE50EE" w:rsidRDefault="00A2791A">
      <w:r>
        <w:t xml:space="preserve">The Carpentry workshops are non-profit organizations and </w:t>
      </w:r>
      <w:r w:rsidR="00321214">
        <w:t xml:space="preserve">therefore </w:t>
      </w:r>
      <w:r>
        <w:t xml:space="preserve">requested </w:t>
      </w:r>
      <w:r w:rsidR="00321214">
        <w:t>a small administration fee ($1,500) that supports creation of new lesson plans, instructor training and workshop coordination.  Host institutions (CEREO) are expected</w:t>
      </w:r>
      <w:r w:rsidR="00DE50EE">
        <w:t xml:space="preserve"> to cover instructor travel, lodging and per diem expenses.  Since </w:t>
      </w:r>
      <w:r w:rsidR="00321214">
        <w:t xml:space="preserve">these hands-on workshops lose much </w:t>
      </w:r>
      <w:r w:rsidR="00DE50EE">
        <w:t>via remote participation, CEREO and CAS provided trave</w:t>
      </w:r>
      <w:r w:rsidR="00E636B6">
        <w:t xml:space="preserve">l and lodging funds </w:t>
      </w:r>
      <w:r w:rsidR="00321214">
        <w:t>nine</w:t>
      </w:r>
      <w:r w:rsidR="00E636B6">
        <w:t xml:space="preserve"> WSU participant</w:t>
      </w:r>
      <w:r w:rsidR="00321214">
        <w:t>s</w:t>
      </w:r>
      <w:r w:rsidR="00E636B6">
        <w:t xml:space="preserve"> from non-Pullman campuses who wanted to attend the workshops.</w:t>
      </w:r>
    </w:p>
    <w:p w:rsidR="00321214" w:rsidRDefault="00E636B6">
      <w:r>
        <w:t xml:space="preserve">In total, these CEREO-sponsored workshops were attended by 63 participants, with an even distribution of male and female participants. </w:t>
      </w:r>
      <w:r w:rsidR="00321214">
        <w:t>Participants</w:t>
      </w:r>
      <w:r>
        <w:t xml:space="preserve"> were mainly graduate students, although some staff, faculty and postdocs attended each.  In total, 17 different departments spanning 6 colleges and 5 campuses took advantage of these workshops (Table 1)</w:t>
      </w:r>
      <w:r w:rsidR="00321214">
        <w:t>.</w:t>
      </w:r>
      <w:r w:rsidR="00701E8A">
        <w:t xml:space="preserve"> For participants by college, see Table A1.</w:t>
      </w:r>
    </w:p>
    <w:tbl>
      <w:tblPr>
        <w:tblW w:w="8980" w:type="dxa"/>
        <w:tblLook w:val="04A0" w:firstRow="1" w:lastRow="0" w:firstColumn="1" w:lastColumn="0" w:noHBand="0" w:noVBand="1"/>
      </w:tblPr>
      <w:tblGrid>
        <w:gridCol w:w="2850"/>
        <w:gridCol w:w="1150"/>
        <w:gridCol w:w="1580"/>
        <w:gridCol w:w="1740"/>
        <w:gridCol w:w="1660"/>
      </w:tblGrid>
      <w:tr w:rsidR="00E636B6" w:rsidRPr="00CE69C8" w:rsidTr="000921EC">
        <w:trPr>
          <w:trHeight w:val="300"/>
        </w:trPr>
        <w:tc>
          <w:tcPr>
            <w:tcW w:w="8980" w:type="dxa"/>
            <w:gridSpan w:val="5"/>
            <w:tcBorders>
              <w:top w:val="nil"/>
              <w:left w:val="nil"/>
              <w:bottom w:val="nil"/>
              <w:right w:val="nil"/>
            </w:tcBorders>
            <w:shd w:val="clear" w:color="auto" w:fill="auto"/>
            <w:noWrap/>
            <w:vAlign w:val="bottom"/>
            <w:hideMark/>
          </w:tcPr>
          <w:p w:rsidR="00E636B6" w:rsidRPr="00266487" w:rsidRDefault="00E636B6" w:rsidP="00E636B6">
            <w:pPr>
              <w:spacing w:after="0" w:line="240" w:lineRule="auto"/>
              <w:rPr>
                <w:rFonts w:ascii="Times New Roman" w:eastAsia="Times New Roman" w:hAnsi="Times New Roman" w:cs="Times New Roman"/>
                <w:i/>
                <w:sz w:val="20"/>
                <w:szCs w:val="20"/>
              </w:rPr>
            </w:pPr>
            <w:r w:rsidRPr="00266487">
              <w:rPr>
                <w:rFonts w:ascii="Calibri" w:eastAsia="Times New Roman" w:hAnsi="Calibri" w:cs="Times New Roman"/>
                <w:i/>
                <w:color w:val="000000"/>
              </w:rPr>
              <w:t>Table 1. Summary of Carpentry Workshops</w:t>
            </w:r>
          </w:p>
        </w:tc>
      </w:tr>
      <w:tr w:rsidR="00CE69C8" w:rsidRPr="00CE69C8" w:rsidTr="00CE69C8">
        <w:trPr>
          <w:trHeight w:val="300"/>
        </w:trPr>
        <w:tc>
          <w:tcPr>
            <w:tcW w:w="2850" w:type="dxa"/>
            <w:tcBorders>
              <w:top w:val="single" w:sz="4" w:space="0" w:color="auto"/>
              <w:left w:val="nil"/>
              <w:bottom w:val="single" w:sz="4" w:space="0" w:color="auto"/>
              <w:right w:val="nil"/>
            </w:tcBorders>
            <w:shd w:val="clear" w:color="000000" w:fill="D9D9D9"/>
            <w:noWrap/>
            <w:vAlign w:val="bottom"/>
            <w:hideMark/>
          </w:tcPr>
          <w:p w:rsidR="00CE69C8" w:rsidRPr="00CE69C8" w:rsidRDefault="00CE69C8" w:rsidP="00CE69C8">
            <w:pPr>
              <w:spacing w:after="0" w:line="240" w:lineRule="auto"/>
              <w:rPr>
                <w:rFonts w:ascii="Calibri" w:eastAsia="Times New Roman" w:hAnsi="Calibri" w:cs="Times New Roman"/>
                <w:b/>
                <w:bCs/>
                <w:color w:val="000000"/>
              </w:rPr>
            </w:pPr>
            <w:r w:rsidRPr="00CE69C8">
              <w:rPr>
                <w:rFonts w:ascii="Calibri" w:eastAsia="Times New Roman" w:hAnsi="Calibri" w:cs="Times New Roman"/>
                <w:b/>
                <w:bCs/>
                <w:color w:val="000000"/>
              </w:rPr>
              <w:t>Number of:</w:t>
            </w:r>
          </w:p>
        </w:tc>
        <w:tc>
          <w:tcPr>
            <w:tcW w:w="1150" w:type="dxa"/>
            <w:tcBorders>
              <w:top w:val="single" w:sz="4" w:space="0" w:color="auto"/>
              <w:left w:val="nil"/>
              <w:bottom w:val="single" w:sz="4" w:space="0" w:color="auto"/>
              <w:right w:val="nil"/>
            </w:tcBorders>
            <w:shd w:val="clear" w:color="000000" w:fill="D9D9D9"/>
            <w:noWrap/>
            <w:vAlign w:val="bottom"/>
            <w:hideMark/>
          </w:tcPr>
          <w:p w:rsidR="00CE69C8" w:rsidRPr="00CE69C8" w:rsidRDefault="00CE69C8" w:rsidP="00CE69C8">
            <w:pPr>
              <w:spacing w:after="0" w:line="240" w:lineRule="auto"/>
              <w:jc w:val="center"/>
              <w:rPr>
                <w:rFonts w:ascii="Calibri" w:eastAsia="Times New Roman" w:hAnsi="Calibri" w:cs="Times New Roman"/>
                <w:b/>
                <w:bCs/>
                <w:color w:val="000000"/>
              </w:rPr>
            </w:pPr>
            <w:r w:rsidRPr="00CE69C8">
              <w:rPr>
                <w:rFonts w:ascii="Calibri" w:eastAsia="Times New Roman" w:hAnsi="Calibri" w:cs="Times New Roman"/>
                <w:b/>
                <w:bCs/>
                <w:color w:val="000000"/>
              </w:rPr>
              <w:t>Software</w:t>
            </w:r>
          </w:p>
        </w:tc>
        <w:tc>
          <w:tcPr>
            <w:tcW w:w="1580" w:type="dxa"/>
            <w:tcBorders>
              <w:top w:val="single" w:sz="4" w:space="0" w:color="auto"/>
              <w:left w:val="nil"/>
              <w:bottom w:val="single" w:sz="4" w:space="0" w:color="auto"/>
              <w:right w:val="nil"/>
            </w:tcBorders>
            <w:shd w:val="clear" w:color="000000" w:fill="D9D9D9"/>
            <w:noWrap/>
            <w:vAlign w:val="bottom"/>
            <w:hideMark/>
          </w:tcPr>
          <w:p w:rsidR="00CE69C8" w:rsidRPr="00CE69C8" w:rsidRDefault="00CE69C8" w:rsidP="00CE69C8">
            <w:pPr>
              <w:spacing w:after="0" w:line="240" w:lineRule="auto"/>
              <w:jc w:val="center"/>
              <w:rPr>
                <w:rFonts w:ascii="Calibri" w:eastAsia="Times New Roman" w:hAnsi="Calibri" w:cs="Times New Roman"/>
                <w:b/>
                <w:bCs/>
                <w:color w:val="000000"/>
              </w:rPr>
            </w:pPr>
            <w:r w:rsidRPr="00CE69C8">
              <w:rPr>
                <w:rFonts w:ascii="Calibri" w:eastAsia="Times New Roman" w:hAnsi="Calibri" w:cs="Times New Roman"/>
                <w:b/>
                <w:bCs/>
                <w:color w:val="000000"/>
              </w:rPr>
              <w:t>Data</w:t>
            </w:r>
          </w:p>
        </w:tc>
        <w:tc>
          <w:tcPr>
            <w:tcW w:w="1740" w:type="dxa"/>
            <w:tcBorders>
              <w:top w:val="single" w:sz="4" w:space="0" w:color="auto"/>
              <w:left w:val="nil"/>
              <w:bottom w:val="single" w:sz="4" w:space="0" w:color="auto"/>
              <w:right w:val="nil"/>
            </w:tcBorders>
            <w:shd w:val="clear" w:color="000000" w:fill="D9D9D9"/>
            <w:noWrap/>
            <w:vAlign w:val="bottom"/>
            <w:hideMark/>
          </w:tcPr>
          <w:p w:rsidR="00CE69C8" w:rsidRPr="00CE69C8" w:rsidRDefault="00CE69C8" w:rsidP="00CE69C8">
            <w:pPr>
              <w:spacing w:after="0" w:line="240" w:lineRule="auto"/>
              <w:jc w:val="center"/>
              <w:rPr>
                <w:rFonts w:ascii="Calibri" w:eastAsia="Times New Roman" w:hAnsi="Calibri" w:cs="Times New Roman"/>
                <w:b/>
                <w:bCs/>
                <w:color w:val="000000"/>
              </w:rPr>
            </w:pPr>
            <w:r w:rsidRPr="00CE69C8">
              <w:rPr>
                <w:rFonts w:ascii="Calibri" w:eastAsia="Times New Roman" w:hAnsi="Calibri" w:cs="Times New Roman"/>
                <w:b/>
                <w:bCs/>
                <w:color w:val="000000"/>
              </w:rPr>
              <w:t>Software &amp; Data</w:t>
            </w:r>
          </w:p>
        </w:tc>
        <w:tc>
          <w:tcPr>
            <w:tcW w:w="1660" w:type="dxa"/>
            <w:tcBorders>
              <w:top w:val="single" w:sz="4" w:space="0" w:color="auto"/>
              <w:left w:val="nil"/>
              <w:bottom w:val="single" w:sz="4" w:space="0" w:color="auto"/>
              <w:right w:val="nil"/>
            </w:tcBorders>
            <w:shd w:val="clear" w:color="000000" w:fill="D9D9D9"/>
            <w:noWrap/>
            <w:vAlign w:val="bottom"/>
            <w:hideMark/>
          </w:tcPr>
          <w:p w:rsidR="00CE69C8" w:rsidRPr="00CE69C8" w:rsidRDefault="00CE69C8" w:rsidP="00CE69C8">
            <w:pPr>
              <w:spacing w:after="0" w:line="240" w:lineRule="auto"/>
              <w:jc w:val="center"/>
              <w:rPr>
                <w:rFonts w:ascii="Calibri" w:eastAsia="Times New Roman" w:hAnsi="Calibri" w:cs="Times New Roman"/>
                <w:b/>
                <w:bCs/>
                <w:color w:val="000000"/>
              </w:rPr>
            </w:pPr>
            <w:r w:rsidRPr="00CE69C8">
              <w:rPr>
                <w:rFonts w:ascii="Calibri" w:eastAsia="Times New Roman" w:hAnsi="Calibri" w:cs="Times New Roman"/>
                <w:b/>
                <w:bCs/>
                <w:color w:val="000000"/>
              </w:rPr>
              <w:t>Total</w:t>
            </w:r>
          </w:p>
        </w:tc>
      </w:tr>
      <w:tr w:rsidR="00CE69C8" w:rsidRPr="00CE69C8" w:rsidTr="00CE69C8">
        <w:trPr>
          <w:trHeight w:val="300"/>
        </w:trPr>
        <w:tc>
          <w:tcPr>
            <w:tcW w:w="2850" w:type="dxa"/>
            <w:tcBorders>
              <w:top w:val="nil"/>
              <w:left w:val="nil"/>
              <w:bottom w:val="nil"/>
              <w:right w:val="nil"/>
            </w:tcBorders>
            <w:shd w:val="clear" w:color="auto" w:fill="auto"/>
            <w:noWrap/>
            <w:vAlign w:val="bottom"/>
            <w:hideMark/>
          </w:tcPr>
          <w:p w:rsidR="00CE69C8" w:rsidRPr="00CE69C8" w:rsidRDefault="00CE69C8" w:rsidP="00CE69C8">
            <w:pPr>
              <w:spacing w:after="0" w:line="240" w:lineRule="auto"/>
              <w:rPr>
                <w:rFonts w:ascii="Calibri" w:eastAsia="Times New Roman" w:hAnsi="Calibri" w:cs="Times New Roman"/>
                <w:color w:val="000000"/>
              </w:rPr>
            </w:pPr>
            <w:r w:rsidRPr="00CE69C8">
              <w:rPr>
                <w:rFonts w:ascii="Calibri" w:eastAsia="Times New Roman" w:hAnsi="Calibri" w:cs="Times New Roman"/>
                <w:color w:val="000000"/>
              </w:rPr>
              <w:t>Attendees</w:t>
            </w:r>
          </w:p>
        </w:tc>
        <w:tc>
          <w:tcPr>
            <w:tcW w:w="1150" w:type="dxa"/>
            <w:tcBorders>
              <w:top w:val="nil"/>
              <w:left w:val="nil"/>
              <w:bottom w:val="nil"/>
              <w:right w:val="nil"/>
            </w:tcBorders>
            <w:shd w:val="clear" w:color="auto" w:fill="auto"/>
            <w:noWrap/>
            <w:vAlign w:val="bottom"/>
            <w:hideMark/>
          </w:tcPr>
          <w:p w:rsidR="00CE69C8" w:rsidRPr="00CE69C8" w:rsidRDefault="00CE69C8" w:rsidP="00CE69C8">
            <w:pPr>
              <w:spacing w:after="0" w:line="240" w:lineRule="auto"/>
              <w:jc w:val="center"/>
              <w:rPr>
                <w:rFonts w:ascii="Calibri" w:eastAsia="Times New Roman" w:hAnsi="Calibri" w:cs="Times New Roman"/>
                <w:color w:val="000000"/>
              </w:rPr>
            </w:pPr>
            <w:r w:rsidRPr="00CE69C8">
              <w:rPr>
                <w:rFonts w:ascii="Calibri" w:eastAsia="Times New Roman" w:hAnsi="Calibri" w:cs="Times New Roman"/>
                <w:color w:val="000000"/>
              </w:rPr>
              <w:t>29</w:t>
            </w:r>
          </w:p>
        </w:tc>
        <w:tc>
          <w:tcPr>
            <w:tcW w:w="1580" w:type="dxa"/>
            <w:tcBorders>
              <w:top w:val="nil"/>
              <w:left w:val="nil"/>
              <w:bottom w:val="nil"/>
              <w:right w:val="nil"/>
            </w:tcBorders>
            <w:shd w:val="clear" w:color="auto" w:fill="auto"/>
            <w:noWrap/>
            <w:vAlign w:val="bottom"/>
            <w:hideMark/>
          </w:tcPr>
          <w:p w:rsidR="00CE69C8" w:rsidRPr="00CE69C8" w:rsidRDefault="00CE69C8" w:rsidP="00CE69C8">
            <w:pPr>
              <w:spacing w:after="0" w:line="240" w:lineRule="auto"/>
              <w:jc w:val="center"/>
              <w:rPr>
                <w:rFonts w:ascii="Calibri" w:eastAsia="Times New Roman" w:hAnsi="Calibri" w:cs="Times New Roman"/>
                <w:color w:val="000000"/>
              </w:rPr>
            </w:pPr>
            <w:r w:rsidRPr="00CE69C8">
              <w:rPr>
                <w:rFonts w:ascii="Calibri" w:eastAsia="Times New Roman" w:hAnsi="Calibri" w:cs="Times New Roman"/>
                <w:color w:val="000000"/>
              </w:rPr>
              <w:t>34</w:t>
            </w:r>
          </w:p>
        </w:tc>
        <w:tc>
          <w:tcPr>
            <w:tcW w:w="1740" w:type="dxa"/>
            <w:tcBorders>
              <w:top w:val="nil"/>
              <w:left w:val="nil"/>
              <w:bottom w:val="nil"/>
              <w:right w:val="nil"/>
            </w:tcBorders>
            <w:shd w:val="clear" w:color="auto" w:fill="auto"/>
            <w:noWrap/>
            <w:vAlign w:val="bottom"/>
            <w:hideMark/>
          </w:tcPr>
          <w:p w:rsidR="00CE69C8" w:rsidRPr="00CE69C8" w:rsidRDefault="00CE69C8" w:rsidP="00CE69C8">
            <w:pPr>
              <w:spacing w:after="0" w:line="240" w:lineRule="auto"/>
              <w:jc w:val="center"/>
              <w:rPr>
                <w:rFonts w:ascii="Calibri" w:eastAsia="Times New Roman" w:hAnsi="Calibri" w:cs="Times New Roman"/>
                <w:color w:val="000000"/>
              </w:rPr>
            </w:pPr>
            <w:r w:rsidRPr="00CE69C8">
              <w:rPr>
                <w:rFonts w:ascii="Calibri" w:eastAsia="Times New Roman" w:hAnsi="Calibri" w:cs="Times New Roman"/>
                <w:color w:val="000000"/>
              </w:rPr>
              <w:t>8</w:t>
            </w:r>
          </w:p>
        </w:tc>
        <w:tc>
          <w:tcPr>
            <w:tcW w:w="1660" w:type="dxa"/>
            <w:tcBorders>
              <w:top w:val="nil"/>
              <w:left w:val="nil"/>
              <w:bottom w:val="nil"/>
              <w:right w:val="nil"/>
            </w:tcBorders>
            <w:shd w:val="clear" w:color="auto" w:fill="auto"/>
            <w:noWrap/>
            <w:vAlign w:val="bottom"/>
            <w:hideMark/>
          </w:tcPr>
          <w:p w:rsidR="00CE69C8" w:rsidRPr="00CE69C8" w:rsidRDefault="00CE69C8" w:rsidP="00CE69C8">
            <w:pPr>
              <w:spacing w:after="0" w:line="240" w:lineRule="auto"/>
              <w:jc w:val="center"/>
              <w:rPr>
                <w:rFonts w:ascii="Calibri" w:eastAsia="Times New Roman" w:hAnsi="Calibri" w:cs="Times New Roman"/>
                <w:color w:val="000000"/>
              </w:rPr>
            </w:pPr>
            <w:r w:rsidRPr="00CE69C8">
              <w:rPr>
                <w:rFonts w:ascii="Calibri" w:eastAsia="Times New Roman" w:hAnsi="Calibri" w:cs="Times New Roman"/>
                <w:color w:val="000000"/>
              </w:rPr>
              <w:t>63</w:t>
            </w:r>
          </w:p>
        </w:tc>
      </w:tr>
      <w:tr w:rsidR="00CE69C8" w:rsidRPr="00CE69C8" w:rsidTr="00CE69C8">
        <w:trPr>
          <w:trHeight w:val="300"/>
        </w:trPr>
        <w:tc>
          <w:tcPr>
            <w:tcW w:w="2850" w:type="dxa"/>
            <w:tcBorders>
              <w:top w:val="nil"/>
              <w:left w:val="nil"/>
              <w:bottom w:val="nil"/>
              <w:right w:val="nil"/>
            </w:tcBorders>
            <w:shd w:val="clear" w:color="000000" w:fill="F2F2F2"/>
            <w:noWrap/>
            <w:vAlign w:val="bottom"/>
            <w:hideMark/>
          </w:tcPr>
          <w:p w:rsidR="00CE69C8" w:rsidRPr="00CE69C8" w:rsidRDefault="00CE69C8" w:rsidP="00CE69C8">
            <w:pPr>
              <w:spacing w:after="0" w:line="240" w:lineRule="auto"/>
              <w:rPr>
                <w:rFonts w:ascii="Calibri" w:eastAsia="Times New Roman" w:hAnsi="Calibri" w:cs="Times New Roman"/>
                <w:color w:val="000000"/>
              </w:rPr>
            </w:pPr>
            <w:r w:rsidRPr="00CE69C8">
              <w:rPr>
                <w:rFonts w:ascii="Calibri" w:eastAsia="Times New Roman" w:hAnsi="Calibri" w:cs="Times New Roman"/>
                <w:color w:val="000000"/>
              </w:rPr>
              <w:t>Males</w:t>
            </w:r>
          </w:p>
        </w:tc>
        <w:tc>
          <w:tcPr>
            <w:tcW w:w="1150" w:type="dxa"/>
            <w:tcBorders>
              <w:top w:val="nil"/>
              <w:left w:val="nil"/>
              <w:bottom w:val="nil"/>
              <w:right w:val="nil"/>
            </w:tcBorders>
            <w:shd w:val="clear" w:color="000000" w:fill="F2F2F2"/>
            <w:noWrap/>
            <w:vAlign w:val="bottom"/>
            <w:hideMark/>
          </w:tcPr>
          <w:p w:rsidR="00CE69C8" w:rsidRPr="00CE69C8" w:rsidRDefault="00CE69C8" w:rsidP="00CE69C8">
            <w:pPr>
              <w:spacing w:after="0" w:line="240" w:lineRule="auto"/>
              <w:jc w:val="center"/>
              <w:rPr>
                <w:rFonts w:ascii="Calibri" w:eastAsia="Times New Roman" w:hAnsi="Calibri" w:cs="Times New Roman"/>
                <w:color w:val="000000"/>
              </w:rPr>
            </w:pPr>
            <w:r w:rsidRPr="00CE69C8">
              <w:rPr>
                <w:rFonts w:ascii="Calibri" w:eastAsia="Times New Roman" w:hAnsi="Calibri" w:cs="Times New Roman"/>
                <w:color w:val="000000"/>
              </w:rPr>
              <w:t>19</w:t>
            </w:r>
          </w:p>
        </w:tc>
        <w:tc>
          <w:tcPr>
            <w:tcW w:w="1580" w:type="dxa"/>
            <w:tcBorders>
              <w:top w:val="nil"/>
              <w:left w:val="nil"/>
              <w:bottom w:val="nil"/>
              <w:right w:val="nil"/>
            </w:tcBorders>
            <w:shd w:val="clear" w:color="000000" w:fill="F2F2F2"/>
            <w:noWrap/>
            <w:vAlign w:val="bottom"/>
            <w:hideMark/>
          </w:tcPr>
          <w:p w:rsidR="00CE69C8" w:rsidRPr="00CE69C8" w:rsidRDefault="00CE69C8" w:rsidP="00CE69C8">
            <w:pPr>
              <w:spacing w:after="0" w:line="240" w:lineRule="auto"/>
              <w:jc w:val="center"/>
              <w:rPr>
                <w:rFonts w:ascii="Calibri" w:eastAsia="Times New Roman" w:hAnsi="Calibri" w:cs="Times New Roman"/>
                <w:color w:val="000000"/>
              </w:rPr>
            </w:pPr>
            <w:r w:rsidRPr="00CE69C8">
              <w:rPr>
                <w:rFonts w:ascii="Calibri" w:eastAsia="Times New Roman" w:hAnsi="Calibri" w:cs="Times New Roman"/>
                <w:color w:val="000000"/>
              </w:rPr>
              <w:t>13</w:t>
            </w:r>
          </w:p>
        </w:tc>
        <w:tc>
          <w:tcPr>
            <w:tcW w:w="1740" w:type="dxa"/>
            <w:tcBorders>
              <w:top w:val="nil"/>
              <w:left w:val="nil"/>
              <w:bottom w:val="nil"/>
              <w:right w:val="nil"/>
            </w:tcBorders>
            <w:shd w:val="clear" w:color="000000" w:fill="F2F2F2"/>
            <w:noWrap/>
            <w:vAlign w:val="bottom"/>
            <w:hideMark/>
          </w:tcPr>
          <w:p w:rsidR="00CE69C8" w:rsidRPr="00CE69C8" w:rsidRDefault="00CE69C8" w:rsidP="00CE69C8">
            <w:pPr>
              <w:spacing w:after="0" w:line="240" w:lineRule="auto"/>
              <w:jc w:val="center"/>
              <w:rPr>
                <w:rFonts w:ascii="Calibri" w:eastAsia="Times New Roman" w:hAnsi="Calibri" w:cs="Times New Roman"/>
                <w:color w:val="000000"/>
              </w:rPr>
            </w:pPr>
            <w:r w:rsidRPr="00CE69C8">
              <w:rPr>
                <w:rFonts w:ascii="Calibri" w:eastAsia="Times New Roman" w:hAnsi="Calibri" w:cs="Times New Roman"/>
                <w:color w:val="000000"/>
              </w:rPr>
              <w:t>2</w:t>
            </w:r>
          </w:p>
        </w:tc>
        <w:tc>
          <w:tcPr>
            <w:tcW w:w="1660" w:type="dxa"/>
            <w:tcBorders>
              <w:top w:val="nil"/>
              <w:left w:val="nil"/>
              <w:bottom w:val="nil"/>
              <w:right w:val="nil"/>
            </w:tcBorders>
            <w:shd w:val="clear" w:color="000000" w:fill="F2F2F2"/>
            <w:noWrap/>
            <w:vAlign w:val="bottom"/>
            <w:hideMark/>
          </w:tcPr>
          <w:p w:rsidR="00CE69C8" w:rsidRPr="00CE69C8" w:rsidRDefault="00CE69C8" w:rsidP="00CE69C8">
            <w:pPr>
              <w:spacing w:after="0" w:line="240" w:lineRule="auto"/>
              <w:jc w:val="center"/>
              <w:rPr>
                <w:rFonts w:ascii="Calibri" w:eastAsia="Times New Roman" w:hAnsi="Calibri" w:cs="Times New Roman"/>
                <w:color w:val="000000"/>
              </w:rPr>
            </w:pPr>
            <w:r w:rsidRPr="00CE69C8">
              <w:rPr>
                <w:rFonts w:ascii="Calibri" w:eastAsia="Times New Roman" w:hAnsi="Calibri" w:cs="Times New Roman"/>
                <w:color w:val="000000"/>
              </w:rPr>
              <w:t>32</w:t>
            </w:r>
          </w:p>
        </w:tc>
      </w:tr>
      <w:tr w:rsidR="00CE69C8" w:rsidRPr="00CE69C8" w:rsidTr="00CE69C8">
        <w:trPr>
          <w:trHeight w:val="300"/>
        </w:trPr>
        <w:tc>
          <w:tcPr>
            <w:tcW w:w="2850" w:type="dxa"/>
            <w:tcBorders>
              <w:top w:val="nil"/>
              <w:left w:val="nil"/>
              <w:bottom w:val="nil"/>
              <w:right w:val="nil"/>
            </w:tcBorders>
            <w:shd w:val="clear" w:color="auto" w:fill="auto"/>
            <w:noWrap/>
            <w:vAlign w:val="bottom"/>
            <w:hideMark/>
          </w:tcPr>
          <w:p w:rsidR="00CE69C8" w:rsidRPr="00CE69C8" w:rsidRDefault="00CE69C8" w:rsidP="00CE69C8">
            <w:pPr>
              <w:spacing w:after="0" w:line="240" w:lineRule="auto"/>
              <w:rPr>
                <w:rFonts w:ascii="Calibri" w:eastAsia="Times New Roman" w:hAnsi="Calibri" w:cs="Times New Roman"/>
                <w:color w:val="000000"/>
              </w:rPr>
            </w:pPr>
            <w:r w:rsidRPr="00CE69C8">
              <w:rPr>
                <w:rFonts w:ascii="Calibri" w:eastAsia="Times New Roman" w:hAnsi="Calibri" w:cs="Times New Roman"/>
                <w:color w:val="000000"/>
              </w:rPr>
              <w:t>Females</w:t>
            </w:r>
          </w:p>
        </w:tc>
        <w:tc>
          <w:tcPr>
            <w:tcW w:w="1150" w:type="dxa"/>
            <w:tcBorders>
              <w:top w:val="nil"/>
              <w:left w:val="nil"/>
              <w:bottom w:val="nil"/>
              <w:right w:val="nil"/>
            </w:tcBorders>
            <w:shd w:val="clear" w:color="auto" w:fill="auto"/>
            <w:noWrap/>
            <w:vAlign w:val="bottom"/>
            <w:hideMark/>
          </w:tcPr>
          <w:p w:rsidR="00CE69C8" w:rsidRPr="00CE69C8" w:rsidRDefault="00CE69C8" w:rsidP="00CE69C8">
            <w:pPr>
              <w:spacing w:after="0" w:line="240" w:lineRule="auto"/>
              <w:jc w:val="center"/>
              <w:rPr>
                <w:rFonts w:ascii="Calibri" w:eastAsia="Times New Roman" w:hAnsi="Calibri" w:cs="Times New Roman"/>
                <w:color w:val="000000"/>
              </w:rPr>
            </w:pPr>
            <w:r w:rsidRPr="00CE69C8">
              <w:rPr>
                <w:rFonts w:ascii="Calibri" w:eastAsia="Times New Roman" w:hAnsi="Calibri" w:cs="Times New Roman"/>
                <w:color w:val="000000"/>
              </w:rPr>
              <w:t>10</w:t>
            </w:r>
          </w:p>
        </w:tc>
        <w:tc>
          <w:tcPr>
            <w:tcW w:w="1580" w:type="dxa"/>
            <w:tcBorders>
              <w:top w:val="nil"/>
              <w:left w:val="nil"/>
              <w:bottom w:val="nil"/>
              <w:right w:val="nil"/>
            </w:tcBorders>
            <w:shd w:val="clear" w:color="auto" w:fill="auto"/>
            <w:noWrap/>
            <w:vAlign w:val="bottom"/>
            <w:hideMark/>
          </w:tcPr>
          <w:p w:rsidR="00CE69C8" w:rsidRPr="00CE69C8" w:rsidRDefault="00CE69C8" w:rsidP="00CE69C8">
            <w:pPr>
              <w:spacing w:after="0" w:line="240" w:lineRule="auto"/>
              <w:jc w:val="center"/>
              <w:rPr>
                <w:rFonts w:ascii="Calibri" w:eastAsia="Times New Roman" w:hAnsi="Calibri" w:cs="Times New Roman"/>
                <w:color w:val="000000"/>
              </w:rPr>
            </w:pPr>
            <w:r w:rsidRPr="00CE69C8">
              <w:rPr>
                <w:rFonts w:ascii="Calibri" w:eastAsia="Times New Roman" w:hAnsi="Calibri" w:cs="Times New Roman"/>
                <w:color w:val="000000"/>
              </w:rPr>
              <w:t>21</w:t>
            </w:r>
          </w:p>
        </w:tc>
        <w:tc>
          <w:tcPr>
            <w:tcW w:w="1740" w:type="dxa"/>
            <w:tcBorders>
              <w:top w:val="nil"/>
              <w:left w:val="nil"/>
              <w:bottom w:val="nil"/>
              <w:right w:val="nil"/>
            </w:tcBorders>
            <w:shd w:val="clear" w:color="auto" w:fill="auto"/>
            <w:noWrap/>
            <w:vAlign w:val="bottom"/>
            <w:hideMark/>
          </w:tcPr>
          <w:p w:rsidR="00CE69C8" w:rsidRPr="00CE69C8" w:rsidRDefault="00CE69C8" w:rsidP="00CE69C8">
            <w:pPr>
              <w:spacing w:after="0" w:line="240" w:lineRule="auto"/>
              <w:jc w:val="center"/>
              <w:rPr>
                <w:rFonts w:ascii="Calibri" w:eastAsia="Times New Roman" w:hAnsi="Calibri" w:cs="Times New Roman"/>
                <w:color w:val="000000"/>
              </w:rPr>
            </w:pPr>
            <w:r w:rsidRPr="00CE69C8">
              <w:rPr>
                <w:rFonts w:ascii="Calibri" w:eastAsia="Times New Roman" w:hAnsi="Calibri" w:cs="Times New Roman"/>
                <w:color w:val="000000"/>
              </w:rPr>
              <w:t>6</w:t>
            </w:r>
          </w:p>
        </w:tc>
        <w:tc>
          <w:tcPr>
            <w:tcW w:w="1660" w:type="dxa"/>
            <w:tcBorders>
              <w:top w:val="nil"/>
              <w:left w:val="nil"/>
              <w:bottom w:val="nil"/>
              <w:right w:val="nil"/>
            </w:tcBorders>
            <w:shd w:val="clear" w:color="auto" w:fill="auto"/>
            <w:noWrap/>
            <w:vAlign w:val="bottom"/>
            <w:hideMark/>
          </w:tcPr>
          <w:p w:rsidR="00CE69C8" w:rsidRPr="00CE69C8" w:rsidRDefault="00CE69C8" w:rsidP="00CE69C8">
            <w:pPr>
              <w:spacing w:after="0" w:line="240" w:lineRule="auto"/>
              <w:jc w:val="center"/>
              <w:rPr>
                <w:rFonts w:ascii="Calibri" w:eastAsia="Times New Roman" w:hAnsi="Calibri" w:cs="Times New Roman"/>
                <w:color w:val="000000"/>
              </w:rPr>
            </w:pPr>
            <w:r w:rsidRPr="00CE69C8">
              <w:rPr>
                <w:rFonts w:ascii="Calibri" w:eastAsia="Times New Roman" w:hAnsi="Calibri" w:cs="Times New Roman"/>
                <w:color w:val="000000"/>
              </w:rPr>
              <w:t>31</w:t>
            </w:r>
          </w:p>
        </w:tc>
      </w:tr>
      <w:tr w:rsidR="00CE69C8" w:rsidRPr="00CE69C8" w:rsidTr="00CE69C8">
        <w:trPr>
          <w:trHeight w:val="300"/>
        </w:trPr>
        <w:tc>
          <w:tcPr>
            <w:tcW w:w="2850" w:type="dxa"/>
            <w:tcBorders>
              <w:top w:val="nil"/>
              <w:left w:val="nil"/>
              <w:bottom w:val="nil"/>
              <w:right w:val="nil"/>
            </w:tcBorders>
            <w:shd w:val="clear" w:color="000000" w:fill="F2F2F2"/>
            <w:noWrap/>
            <w:vAlign w:val="bottom"/>
            <w:hideMark/>
          </w:tcPr>
          <w:p w:rsidR="00CE69C8" w:rsidRPr="00CE69C8" w:rsidRDefault="00CE69C8" w:rsidP="00CE69C8">
            <w:pPr>
              <w:spacing w:after="0" w:line="240" w:lineRule="auto"/>
              <w:rPr>
                <w:rFonts w:ascii="Calibri" w:eastAsia="Times New Roman" w:hAnsi="Calibri" w:cs="Times New Roman"/>
                <w:color w:val="000000"/>
              </w:rPr>
            </w:pPr>
            <w:r w:rsidRPr="00CE69C8">
              <w:rPr>
                <w:rFonts w:ascii="Calibri" w:eastAsia="Times New Roman" w:hAnsi="Calibri" w:cs="Times New Roman"/>
                <w:color w:val="000000"/>
              </w:rPr>
              <w:t>Graduate student</w:t>
            </w:r>
          </w:p>
        </w:tc>
        <w:tc>
          <w:tcPr>
            <w:tcW w:w="1150" w:type="dxa"/>
            <w:tcBorders>
              <w:top w:val="nil"/>
              <w:left w:val="nil"/>
              <w:bottom w:val="nil"/>
              <w:right w:val="nil"/>
            </w:tcBorders>
            <w:shd w:val="clear" w:color="000000" w:fill="F2F2F2"/>
            <w:noWrap/>
            <w:vAlign w:val="bottom"/>
            <w:hideMark/>
          </w:tcPr>
          <w:p w:rsidR="00CE69C8" w:rsidRPr="00CE69C8" w:rsidRDefault="00CE69C8" w:rsidP="00CE69C8">
            <w:pPr>
              <w:spacing w:after="0" w:line="240" w:lineRule="auto"/>
              <w:jc w:val="center"/>
              <w:rPr>
                <w:rFonts w:ascii="Calibri" w:eastAsia="Times New Roman" w:hAnsi="Calibri" w:cs="Times New Roman"/>
                <w:color w:val="000000"/>
              </w:rPr>
            </w:pPr>
            <w:r w:rsidRPr="00CE69C8">
              <w:rPr>
                <w:rFonts w:ascii="Calibri" w:eastAsia="Times New Roman" w:hAnsi="Calibri" w:cs="Times New Roman"/>
                <w:color w:val="000000"/>
              </w:rPr>
              <w:t>22</w:t>
            </w:r>
          </w:p>
        </w:tc>
        <w:tc>
          <w:tcPr>
            <w:tcW w:w="1580" w:type="dxa"/>
            <w:tcBorders>
              <w:top w:val="nil"/>
              <w:left w:val="nil"/>
              <w:bottom w:val="nil"/>
              <w:right w:val="nil"/>
            </w:tcBorders>
            <w:shd w:val="clear" w:color="000000" w:fill="F2F2F2"/>
            <w:noWrap/>
            <w:vAlign w:val="bottom"/>
            <w:hideMark/>
          </w:tcPr>
          <w:p w:rsidR="00CE69C8" w:rsidRPr="00CE69C8" w:rsidRDefault="00CE69C8" w:rsidP="00CE69C8">
            <w:pPr>
              <w:spacing w:after="0" w:line="240" w:lineRule="auto"/>
              <w:jc w:val="center"/>
              <w:rPr>
                <w:rFonts w:ascii="Calibri" w:eastAsia="Times New Roman" w:hAnsi="Calibri" w:cs="Times New Roman"/>
                <w:color w:val="000000"/>
              </w:rPr>
            </w:pPr>
            <w:r w:rsidRPr="00CE69C8">
              <w:rPr>
                <w:rFonts w:ascii="Calibri" w:eastAsia="Times New Roman" w:hAnsi="Calibri" w:cs="Times New Roman"/>
                <w:color w:val="000000"/>
              </w:rPr>
              <w:t>22</w:t>
            </w:r>
          </w:p>
        </w:tc>
        <w:tc>
          <w:tcPr>
            <w:tcW w:w="1740" w:type="dxa"/>
            <w:tcBorders>
              <w:top w:val="nil"/>
              <w:left w:val="nil"/>
              <w:bottom w:val="nil"/>
              <w:right w:val="nil"/>
            </w:tcBorders>
            <w:shd w:val="clear" w:color="000000" w:fill="F2F2F2"/>
            <w:noWrap/>
            <w:vAlign w:val="bottom"/>
            <w:hideMark/>
          </w:tcPr>
          <w:p w:rsidR="00CE69C8" w:rsidRPr="00CE69C8" w:rsidRDefault="00CE69C8" w:rsidP="00CE69C8">
            <w:pPr>
              <w:spacing w:after="0" w:line="240" w:lineRule="auto"/>
              <w:jc w:val="center"/>
              <w:rPr>
                <w:rFonts w:ascii="Calibri" w:eastAsia="Times New Roman" w:hAnsi="Calibri" w:cs="Times New Roman"/>
                <w:color w:val="000000"/>
              </w:rPr>
            </w:pPr>
            <w:r w:rsidRPr="00CE69C8">
              <w:rPr>
                <w:rFonts w:ascii="Calibri" w:eastAsia="Times New Roman" w:hAnsi="Calibri" w:cs="Times New Roman"/>
                <w:color w:val="000000"/>
              </w:rPr>
              <w:t>5</w:t>
            </w:r>
          </w:p>
        </w:tc>
        <w:tc>
          <w:tcPr>
            <w:tcW w:w="1660" w:type="dxa"/>
            <w:tcBorders>
              <w:top w:val="nil"/>
              <w:left w:val="nil"/>
              <w:bottom w:val="nil"/>
              <w:right w:val="nil"/>
            </w:tcBorders>
            <w:shd w:val="clear" w:color="000000" w:fill="F2F2F2"/>
            <w:noWrap/>
            <w:vAlign w:val="bottom"/>
            <w:hideMark/>
          </w:tcPr>
          <w:p w:rsidR="00CE69C8" w:rsidRPr="00CE69C8" w:rsidRDefault="00CE69C8" w:rsidP="00CE69C8">
            <w:pPr>
              <w:spacing w:after="0" w:line="240" w:lineRule="auto"/>
              <w:jc w:val="center"/>
              <w:rPr>
                <w:rFonts w:ascii="Calibri" w:eastAsia="Times New Roman" w:hAnsi="Calibri" w:cs="Times New Roman"/>
                <w:color w:val="000000"/>
              </w:rPr>
            </w:pPr>
            <w:r w:rsidRPr="00CE69C8">
              <w:rPr>
                <w:rFonts w:ascii="Calibri" w:eastAsia="Times New Roman" w:hAnsi="Calibri" w:cs="Times New Roman"/>
                <w:color w:val="000000"/>
              </w:rPr>
              <w:t>44</w:t>
            </w:r>
          </w:p>
        </w:tc>
      </w:tr>
      <w:tr w:rsidR="00CE69C8" w:rsidRPr="00CE69C8" w:rsidTr="00CE69C8">
        <w:trPr>
          <w:trHeight w:val="300"/>
        </w:trPr>
        <w:tc>
          <w:tcPr>
            <w:tcW w:w="2850" w:type="dxa"/>
            <w:tcBorders>
              <w:top w:val="nil"/>
              <w:left w:val="nil"/>
              <w:bottom w:val="nil"/>
              <w:right w:val="nil"/>
            </w:tcBorders>
            <w:shd w:val="clear" w:color="auto" w:fill="auto"/>
            <w:noWrap/>
            <w:vAlign w:val="bottom"/>
            <w:hideMark/>
          </w:tcPr>
          <w:p w:rsidR="00CE69C8" w:rsidRPr="00CE69C8" w:rsidRDefault="00CE69C8" w:rsidP="00CE69C8">
            <w:pPr>
              <w:spacing w:after="0" w:line="240" w:lineRule="auto"/>
              <w:rPr>
                <w:rFonts w:ascii="Calibri" w:eastAsia="Times New Roman" w:hAnsi="Calibri" w:cs="Times New Roman"/>
                <w:color w:val="000000"/>
              </w:rPr>
            </w:pPr>
            <w:r w:rsidRPr="00CE69C8">
              <w:rPr>
                <w:rFonts w:ascii="Calibri" w:eastAsia="Times New Roman" w:hAnsi="Calibri" w:cs="Times New Roman"/>
                <w:color w:val="000000"/>
              </w:rPr>
              <w:t>Faculty</w:t>
            </w:r>
          </w:p>
        </w:tc>
        <w:tc>
          <w:tcPr>
            <w:tcW w:w="1150" w:type="dxa"/>
            <w:tcBorders>
              <w:top w:val="nil"/>
              <w:left w:val="nil"/>
              <w:bottom w:val="nil"/>
              <w:right w:val="nil"/>
            </w:tcBorders>
            <w:shd w:val="clear" w:color="auto" w:fill="auto"/>
            <w:noWrap/>
            <w:vAlign w:val="bottom"/>
            <w:hideMark/>
          </w:tcPr>
          <w:p w:rsidR="00CE69C8" w:rsidRPr="00CE69C8" w:rsidRDefault="00CE69C8" w:rsidP="00CE69C8">
            <w:pPr>
              <w:spacing w:after="0" w:line="240" w:lineRule="auto"/>
              <w:jc w:val="center"/>
              <w:rPr>
                <w:rFonts w:ascii="Calibri" w:eastAsia="Times New Roman" w:hAnsi="Calibri" w:cs="Times New Roman"/>
                <w:color w:val="000000"/>
              </w:rPr>
            </w:pPr>
            <w:r w:rsidRPr="00CE69C8">
              <w:rPr>
                <w:rFonts w:ascii="Calibri" w:eastAsia="Times New Roman" w:hAnsi="Calibri" w:cs="Times New Roman"/>
                <w:color w:val="000000"/>
              </w:rPr>
              <w:t>3</w:t>
            </w:r>
          </w:p>
        </w:tc>
        <w:tc>
          <w:tcPr>
            <w:tcW w:w="1580" w:type="dxa"/>
            <w:tcBorders>
              <w:top w:val="nil"/>
              <w:left w:val="nil"/>
              <w:bottom w:val="nil"/>
              <w:right w:val="nil"/>
            </w:tcBorders>
            <w:shd w:val="clear" w:color="auto" w:fill="auto"/>
            <w:noWrap/>
            <w:vAlign w:val="bottom"/>
            <w:hideMark/>
          </w:tcPr>
          <w:p w:rsidR="00CE69C8" w:rsidRPr="00CE69C8" w:rsidRDefault="00CE69C8" w:rsidP="00CE69C8">
            <w:pPr>
              <w:spacing w:after="0" w:line="240" w:lineRule="auto"/>
              <w:jc w:val="center"/>
              <w:rPr>
                <w:rFonts w:ascii="Calibri" w:eastAsia="Times New Roman" w:hAnsi="Calibri" w:cs="Times New Roman"/>
                <w:color w:val="000000"/>
              </w:rPr>
            </w:pPr>
            <w:r w:rsidRPr="00CE69C8">
              <w:rPr>
                <w:rFonts w:ascii="Calibri" w:eastAsia="Times New Roman" w:hAnsi="Calibri" w:cs="Times New Roman"/>
                <w:color w:val="000000"/>
              </w:rPr>
              <w:t>3</w:t>
            </w:r>
          </w:p>
        </w:tc>
        <w:tc>
          <w:tcPr>
            <w:tcW w:w="1740" w:type="dxa"/>
            <w:tcBorders>
              <w:top w:val="nil"/>
              <w:left w:val="nil"/>
              <w:bottom w:val="nil"/>
              <w:right w:val="nil"/>
            </w:tcBorders>
            <w:shd w:val="clear" w:color="auto" w:fill="auto"/>
            <w:noWrap/>
            <w:vAlign w:val="bottom"/>
            <w:hideMark/>
          </w:tcPr>
          <w:p w:rsidR="00CE69C8" w:rsidRPr="00CE69C8" w:rsidRDefault="00CE69C8" w:rsidP="00CE69C8">
            <w:pPr>
              <w:spacing w:after="0" w:line="240" w:lineRule="auto"/>
              <w:jc w:val="center"/>
              <w:rPr>
                <w:rFonts w:ascii="Calibri" w:eastAsia="Times New Roman" w:hAnsi="Calibri" w:cs="Times New Roman"/>
                <w:color w:val="000000"/>
              </w:rPr>
            </w:pPr>
            <w:r w:rsidRPr="00CE69C8">
              <w:rPr>
                <w:rFonts w:ascii="Calibri" w:eastAsia="Times New Roman" w:hAnsi="Calibri" w:cs="Times New Roman"/>
                <w:color w:val="000000"/>
              </w:rPr>
              <w:t>1</w:t>
            </w:r>
          </w:p>
        </w:tc>
        <w:tc>
          <w:tcPr>
            <w:tcW w:w="1660" w:type="dxa"/>
            <w:tcBorders>
              <w:top w:val="nil"/>
              <w:left w:val="nil"/>
              <w:bottom w:val="nil"/>
              <w:right w:val="nil"/>
            </w:tcBorders>
            <w:shd w:val="clear" w:color="auto" w:fill="auto"/>
            <w:noWrap/>
            <w:vAlign w:val="bottom"/>
            <w:hideMark/>
          </w:tcPr>
          <w:p w:rsidR="00CE69C8" w:rsidRPr="00CE69C8" w:rsidRDefault="00CE69C8" w:rsidP="00CE69C8">
            <w:pPr>
              <w:spacing w:after="0" w:line="240" w:lineRule="auto"/>
              <w:jc w:val="center"/>
              <w:rPr>
                <w:rFonts w:ascii="Calibri" w:eastAsia="Times New Roman" w:hAnsi="Calibri" w:cs="Times New Roman"/>
                <w:color w:val="000000"/>
              </w:rPr>
            </w:pPr>
            <w:r w:rsidRPr="00CE69C8">
              <w:rPr>
                <w:rFonts w:ascii="Calibri" w:eastAsia="Times New Roman" w:hAnsi="Calibri" w:cs="Times New Roman"/>
                <w:color w:val="000000"/>
              </w:rPr>
              <w:t>6</w:t>
            </w:r>
          </w:p>
        </w:tc>
      </w:tr>
      <w:tr w:rsidR="00CE69C8" w:rsidRPr="00CE69C8" w:rsidTr="00CE69C8">
        <w:trPr>
          <w:trHeight w:val="300"/>
        </w:trPr>
        <w:tc>
          <w:tcPr>
            <w:tcW w:w="2850" w:type="dxa"/>
            <w:tcBorders>
              <w:top w:val="nil"/>
              <w:left w:val="nil"/>
              <w:bottom w:val="nil"/>
              <w:right w:val="nil"/>
            </w:tcBorders>
            <w:shd w:val="clear" w:color="000000" w:fill="F2F2F2"/>
            <w:noWrap/>
            <w:vAlign w:val="bottom"/>
            <w:hideMark/>
          </w:tcPr>
          <w:p w:rsidR="00CE69C8" w:rsidRPr="00CE69C8" w:rsidRDefault="00CE69C8" w:rsidP="00CE69C8">
            <w:pPr>
              <w:spacing w:after="0" w:line="240" w:lineRule="auto"/>
              <w:rPr>
                <w:rFonts w:ascii="Calibri" w:eastAsia="Times New Roman" w:hAnsi="Calibri" w:cs="Times New Roman"/>
                <w:color w:val="000000"/>
              </w:rPr>
            </w:pPr>
            <w:r w:rsidRPr="00CE69C8">
              <w:rPr>
                <w:rFonts w:ascii="Calibri" w:eastAsia="Times New Roman" w:hAnsi="Calibri" w:cs="Times New Roman"/>
                <w:color w:val="000000"/>
              </w:rPr>
              <w:t>Staff</w:t>
            </w:r>
          </w:p>
        </w:tc>
        <w:tc>
          <w:tcPr>
            <w:tcW w:w="1150" w:type="dxa"/>
            <w:tcBorders>
              <w:top w:val="nil"/>
              <w:left w:val="nil"/>
              <w:bottom w:val="nil"/>
              <w:right w:val="nil"/>
            </w:tcBorders>
            <w:shd w:val="clear" w:color="000000" w:fill="F2F2F2"/>
            <w:noWrap/>
            <w:vAlign w:val="bottom"/>
            <w:hideMark/>
          </w:tcPr>
          <w:p w:rsidR="00CE69C8" w:rsidRPr="00CE69C8" w:rsidRDefault="00CE69C8" w:rsidP="00CE69C8">
            <w:pPr>
              <w:spacing w:after="0" w:line="240" w:lineRule="auto"/>
              <w:jc w:val="center"/>
              <w:rPr>
                <w:rFonts w:ascii="Calibri" w:eastAsia="Times New Roman" w:hAnsi="Calibri" w:cs="Times New Roman"/>
                <w:color w:val="000000"/>
              </w:rPr>
            </w:pPr>
            <w:r w:rsidRPr="00CE69C8">
              <w:rPr>
                <w:rFonts w:ascii="Calibri" w:eastAsia="Times New Roman" w:hAnsi="Calibri" w:cs="Times New Roman"/>
                <w:color w:val="000000"/>
              </w:rPr>
              <w:t>2</w:t>
            </w:r>
          </w:p>
        </w:tc>
        <w:tc>
          <w:tcPr>
            <w:tcW w:w="1580" w:type="dxa"/>
            <w:tcBorders>
              <w:top w:val="nil"/>
              <w:left w:val="nil"/>
              <w:bottom w:val="nil"/>
              <w:right w:val="nil"/>
            </w:tcBorders>
            <w:shd w:val="clear" w:color="000000" w:fill="F2F2F2"/>
            <w:noWrap/>
            <w:vAlign w:val="bottom"/>
            <w:hideMark/>
          </w:tcPr>
          <w:p w:rsidR="00CE69C8" w:rsidRPr="00CE69C8" w:rsidRDefault="00CE69C8" w:rsidP="00CE69C8">
            <w:pPr>
              <w:spacing w:after="0" w:line="240" w:lineRule="auto"/>
              <w:jc w:val="center"/>
              <w:rPr>
                <w:rFonts w:ascii="Calibri" w:eastAsia="Times New Roman" w:hAnsi="Calibri" w:cs="Times New Roman"/>
                <w:color w:val="000000"/>
              </w:rPr>
            </w:pPr>
            <w:r w:rsidRPr="00CE69C8">
              <w:rPr>
                <w:rFonts w:ascii="Calibri" w:eastAsia="Times New Roman" w:hAnsi="Calibri" w:cs="Times New Roman"/>
                <w:color w:val="000000"/>
              </w:rPr>
              <w:t>4</w:t>
            </w:r>
          </w:p>
        </w:tc>
        <w:tc>
          <w:tcPr>
            <w:tcW w:w="1740" w:type="dxa"/>
            <w:tcBorders>
              <w:top w:val="nil"/>
              <w:left w:val="nil"/>
              <w:bottom w:val="nil"/>
              <w:right w:val="nil"/>
            </w:tcBorders>
            <w:shd w:val="clear" w:color="000000" w:fill="F2F2F2"/>
            <w:noWrap/>
            <w:vAlign w:val="bottom"/>
            <w:hideMark/>
          </w:tcPr>
          <w:p w:rsidR="00CE69C8" w:rsidRPr="00CE69C8" w:rsidRDefault="00CE69C8" w:rsidP="00CE69C8">
            <w:pPr>
              <w:spacing w:after="0" w:line="240" w:lineRule="auto"/>
              <w:jc w:val="center"/>
              <w:rPr>
                <w:rFonts w:ascii="Calibri" w:eastAsia="Times New Roman" w:hAnsi="Calibri" w:cs="Times New Roman"/>
                <w:color w:val="000000"/>
              </w:rPr>
            </w:pPr>
            <w:r w:rsidRPr="00CE69C8">
              <w:rPr>
                <w:rFonts w:ascii="Calibri" w:eastAsia="Times New Roman" w:hAnsi="Calibri" w:cs="Times New Roman"/>
                <w:color w:val="000000"/>
              </w:rPr>
              <w:t>1</w:t>
            </w:r>
          </w:p>
        </w:tc>
        <w:tc>
          <w:tcPr>
            <w:tcW w:w="1660" w:type="dxa"/>
            <w:tcBorders>
              <w:top w:val="nil"/>
              <w:left w:val="nil"/>
              <w:bottom w:val="nil"/>
              <w:right w:val="nil"/>
            </w:tcBorders>
            <w:shd w:val="clear" w:color="000000" w:fill="F2F2F2"/>
            <w:noWrap/>
            <w:vAlign w:val="bottom"/>
            <w:hideMark/>
          </w:tcPr>
          <w:p w:rsidR="00CE69C8" w:rsidRPr="00CE69C8" w:rsidRDefault="00CE69C8" w:rsidP="00CE69C8">
            <w:pPr>
              <w:spacing w:after="0" w:line="240" w:lineRule="auto"/>
              <w:jc w:val="center"/>
              <w:rPr>
                <w:rFonts w:ascii="Calibri" w:eastAsia="Times New Roman" w:hAnsi="Calibri" w:cs="Times New Roman"/>
                <w:color w:val="000000"/>
              </w:rPr>
            </w:pPr>
            <w:r w:rsidRPr="00CE69C8">
              <w:rPr>
                <w:rFonts w:ascii="Calibri" w:eastAsia="Times New Roman" w:hAnsi="Calibri" w:cs="Times New Roman"/>
                <w:color w:val="000000"/>
              </w:rPr>
              <w:t>6</w:t>
            </w:r>
          </w:p>
        </w:tc>
      </w:tr>
      <w:tr w:rsidR="00CE69C8" w:rsidRPr="00CE69C8" w:rsidTr="00CE69C8">
        <w:trPr>
          <w:trHeight w:val="300"/>
        </w:trPr>
        <w:tc>
          <w:tcPr>
            <w:tcW w:w="2850" w:type="dxa"/>
            <w:tcBorders>
              <w:top w:val="nil"/>
              <w:left w:val="nil"/>
              <w:bottom w:val="nil"/>
              <w:right w:val="nil"/>
            </w:tcBorders>
            <w:shd w:val="clear" w:color="auto" w:fill="auto"/>
            <w:noWrap/>
            <w:vAlign w:val="bottom"/>
            <w:hideMark/>
          </w:tcPr>
          <w:p w:rsidR="00CE69C8" w:rsidRPr="00CE69C8" w:rsidRDefault="00CE69C8" w:rsidP="00CE69C8">
            <w:pPr>
              <w:spacing w:after="0" w:line="240" w:lineRule="auto"/>
              <w:rPr>
                <w:rFonts w:ascii="Calibri" w:eastAsia="Times New Roman" w:hAnsi="Calibri" w:cs="Times New Roman"/>
                <w:color w:val="000000"/>
              </w:rPr>
            </w:pPr>
            <w:r w:rsidRPr="00CE69C8">
              <w:rPr>
                <w:rFonts w:ascii="Calibri" w:eastAsia="Times New Roman" w:hAnsi="Calibri" w:cs="Times New Roman"/>
                <w:color w:val="000000"/>
              </w:rPr>
              <w:t>Postdoc</w:t>
            </w:r>
          </w:p>
        </w:tc>
        <w:tc>
          <w:tcPr>
            <w:tcW w:w="1150" w:type="dxa"/>
            <w:tcBorders>
              <w:top w:val="nil"/>
              <w:left w:val="nil"/>
              <w:bottom w:val="nil"/>
              <w:right w:val="nil"/>
            </w:tcBorders>
            <w:shd w:val="clear" w:color="auto" w:fill="auto"/>
            <w:noWrap/>
            <w:vAlign w:val="bottom"/>
            <w:hideMark/>
          </w:tcPr>
          <w:p w:rsidR="00CE69C8" w:rsidRPr="00CE69C8" w:rsidRDefault="00CE69C8" w:rsidP="00CE69C8">
            <w:pPr>
              <w:spacing w:after="0" w:line="240" w:lineRule="auto"/>
              <w:jc w:val="center"/>
              <w:rPr>
                <w:rFonts w:ascii="Calibri" w:eastAsia="Times New Roman" w:hAnsi="Calibri" w:cs="Times New Roman"/>
                <w:color w:val="000000"/>
              </w:rPr>
            </w:pPr>
            <w:r w:rsidRPr="00CE69C8">
              <w:rPr>
                <w:rFonts w:ascii="Calibri" w:eastAsia="Times New Roman" w:hAnsi="Calibri" w:cs="Times New Roman"/>
                <w:color w:val="000000"/>
              </w:rPr>
              <w:t>2</w:t>
            </w:r>
          </w:p>
        </w:tc>
        <w:tc>
          <w:tcPr>
            <w:tcW w:w="1580" w:type="dxa"/>
            <w:tcBorders>
              <w:top w:val="nil"/>
              <w:left w:val="nil"/>
              <w:bottom w:val="nil"/>
              <w:right w:val="nil"/>
            </w:tcBorders>
            <w:shd w:val="clear" w:color="auto" w:fill="auto"/>
            <w:noWrap/>
            <w:vAlign w:val="bottom"/>
            <w:hideMark/>
          </w:tcPr>
          <w:p w:rsidR="00CE69C8" w:rsidRPr="00CE69C8" w:rsidRDefault="00CE69C8" w:rsidP="00CE69C8">
            <w:pPr>
              <w:spacing w:after="0" w:line="240" w:lineRule="auto"/>
              <w:jc w:val="center"/>
              <w:rPr>
                <w:rFonts w:ascii="Calibri" w:eastAsia="Times New Roman" w:hAnsi="Calibri" w:cs="Times New Roman"/>
                <w:color w:val="000000"/>
              </w:rPr>
            </w:pPr>
            <w:r w:rsidRPr="00CE69C8">
              <w:rPr>
                <w:rFonts w:ascii="Calibri" w:eastAsia="Times New Roman" w:hAnsi="Calibri" w:cs="Times New Roman"/>
                <w:color w:val="000000"/>
              </w:rPr>
              <w:t>5</w:t>
            </w:r>
          </w:p>
        </w:tc>
        <w:tc>
          <w:tcPr>
            <w:tcW w:w="1740" w:type="dxa"/>
            <w:tcBorders>
              <w:top w:val="nil"/>
              <w:left w:val="nil"/>
              <w:bottom w:val="nil"/>
              <w:right w:val="nil"/>
            </w:tcBorders>
            <w:shd w:val="clear" w:color="auto" w:fill="auto"/>
            <w:noWrap/>
            <w:vAlign w:val="bottom"/>
            <w:hideMark/>
          </w:tcPr>
          <w:p w:rsidR="00CE69C8" w:rsidRPr="00CE69C8" w:rsidRDefault="00CE69C8" w:rsidP="00CE69C8">
            <w:pPr>
              <w:spacing w:after="0" w:line="240" w:lineRule="auto"/>
              <w:jc w:val="center"/>
              <w:rPr>
                <w:rFonts w:ascii="Calibri" w:eastAsia="Times New Roman" w:hAnsi="Calibri" w:cs="Times New Roman"/>
                <w:color w:val="000000"/>
              </w:rPr>
            </w:pPr>
            <w:r w:rsidRPr="00CE69C8">
              <w:rPr>
                <w:rFonts w:ascii="Calibri" w:eastAsia="Times New Roman" w:hAnsi="Calibri" w:cs="Times New Roman"/>
                <w:color w:val="000000"/>
              </w:rPr>
              <w:t>1</w:t>
            </w:r>
          </w:p>
        </w:tc>
        <w:tc>
          <w:tcPr>
            <w:tcW w:w="1660" w:type="dxa"/>
            <w:tcBorders>
              <w:top w:val="nil"/>
              <w:left w:val="nil"/>
              <w:bottom w:val="nil"/>
              <w:right w:val="nil"/>
            </w:tcBorders>
            <w:shd w:val="clear" w:color="auto" w:fill="auto"/>
            <w:noWrap/>
            <w:vAlign w:val="bottom"/>
            <w:hideMark/>
          </w:tcPr>
          <w:p w:rsidR="00CE69C8" w:rsidRPr="00CE69C8" w:rsidRDefault="00CE69C8" w:rsidP="00CE69C8">
            <w:pPr>
              <w:spacing w:after="0" w:line="240" w:lineRule="auto"/>
              <w:jc w:val="center"/>
              <w:rPr>
                <w:rFonts w:ascii="Calibri" w:eastAsia="Times New Roman" w:hAnsi="Calibri" w:cs="Times New Roman"/>
                <w:color w:val="000000"/>
              </w:rPr>
            </w:pPr>
            <w:r w:rsidRPr="00CE69C8">
              <w:rPr>
                <w:rFonts w:ascii="Calibri" w:eastAsia="Times New Roman" w:hAnsi="Calibri" w:cs="Times New Roman"/>
                <w:color w:val="000000"/>
              </w:rPr>
              <w:t>7</w:t>
            </w:r>
          </w:p>
        </w:tc>
      </w:tr>
      <w:tr w:rsidR="00CE69C8" w:rsidRPr="00CE69C8" w:rsidTr="00CE69C8">
        <w:trPr>
          <w:trHeight w:val="315"/>
        </w:trPr>
        <w:tc>
          <w:tcPr>
            <w:tcW w:w="2850" w:type="dxa"/>
            <w:tcBorders>
              <w:top w:val="nil"/>
              <w:left w:val="nil"/>
              <w:bottom w:val="nil"/>
              <w:right w:val="nil"/>
            </w:tcBorders>
            <w:shd w:val="clear" w:color="000000" w:fill="F2F2F2"/>
            <w:noWrap/>
            <w:vAlign w:val="bottom"/>
            <w:hideMark/>
          </w:tcPr>
          <w:p w:rsidR="00CE69C8" w:rsidRPr="00CE69C8" w:rsidRDefault="00CE69C8" w:rsidP="00CE69C8">
            <w:pPr>
              <w:spacing w:after="0" w:line="240" w:lineRule="auto"/>
              <w:rPr>
                <w:rFonts w:ascii="Calibri" w:eastAsia="Times New Roman" w:hAnsi="Calibri" w:cs="Times New Roman"/>
                <w:color w:val="000000"/>
              </w:rPr>
            </w:pPr>
            <w:proofErr w:type="spellStart"/>
            <w:r w:rsidRPr="00CE69C8">
              <w:rPr>
                <w:rFonts w:ascii="Calibri" w:eastAsia="Times New Roman" w:hAnsi="Calibri" w:cs="Times New Roman"/>
                <w:color w:val="000000"/>
              </w:rPr>
              <w:t>Depts</w:t>
            </w:r>
            <w:proofErr w:type="spellEnd"/>
            <w:r w:rsidRPr="00CE69C8">
              <w:rPr>
                <w:rFonts w:ascii="Calibri" w:eastAsia="Times New Roman" w:hAnsi="Calibri" w:cs="Times New Roman"/>
                <w:color w:val="000000"/>
              </w:rPr>
              <w:t xml:space="preserve"> Represented</w:t>
            </w:r>
          </w:p>
        </w:tc>
        <w:tc>
          <w:tcPr>
            <w:tcW w:w="1150" w:type="dxa"/>
            <w:tcBorders>
              <w:top w:val="nil"/>
              <w:left w:val="nil"/>
              <w:bottom w:val="nil"/>
              <w:right w:val="nil"/>
            </w:tcBorders>
            <w:shd w:val="clear" w:color="000000" w:fill="F2F2F2"/>
            <w:noWrap/>
            <w:vAlign w:val="bottom"/>
            <w:hideMark/>
          </w:tcPr>
          <w:p w:rsidR="00CE69C8" w:rsidRPr="00CE69C8" w:rsidRDefault="00CE69C8" w:rsidP="00CE69C8">
            <w:pPr>
              <w:spacing w:after="0" w:line="240" w:lineRule="auto"/>
              <w:jc w:val="center"/>
              <w:rPr>
                <w:rFonts w:ascii="Arial Unicode MS" w:eastAsia="Arial Unicode MS" w:hAnsi="Arial Unicode MS" w:cs="Arial Unicode MS"/>
                <w:color w:val="000000"/>
                <w:sz w:val="20"/>
                <w:szCs w:val="20"/>
              </w:rPr>
            </w:pPr>
            <w:r w:rsidRPr="00CE69C8">
              <w:rPr>
                <w:rFonts w:ascii="Arial Unicode MS" w:eastAsia="Arial Unicode MS" w:hAnsi="Arial Unicode MS" w:cs="Arial Unicode MS" w:hint="eastAsia"/>
                <w:color w:val="000000"/>
                <w:sz w:val="20"/>
                <w:szCs w:val="20"/>
              </w:rPr>
              <w:t>12</w:t>
            </w:r>
          </w:p>
        </w:tc>
        <w:tc>
          <w:tcPr>
            <w:tcW w:w="1580" w:type="dxa"/>
            <w:tcBorders>
              <w:top w:val="nil"/>
              <w:left w:val="nil"/>
              <w:bottom w:val="nil"/>
              <w:right w:val="nil"/>
            </w:tcBorders>
            <w:shd w:val="clear" w:color="000000" w:fill="F2F2F2"/>
            <w:noWrap/>
            <w:vAlign w:val="bottom"/>
            <w:hideMark/>
          </w:tcPr>
          <w:p w:rsidR="00CE69C8" w:rsidRPr="00CE69C8" w:rsidRDefault="00CE69C8" w:rsidP="00CE69C8">
            <w:pPr>
              <w:spacing w:after="0" w:line="240" w:lineRule="auto"/>
              <w:jc w:val="center"/>
              <w:rPr>
                <w:rFonts w:ascii="Calibri" w:eastAsia="Times New Roman" w:hAnsi="Calibri" w:cs="Times New Roman"/>
                <w:color w:val="000000"/>
              </w:rPr>
            </w:pPr>
            <w:r w:rsidRPr="00CE69C8">
              <w:rPr>
                <w:rFonts w:ascii="Calibri" w:eastAsia="Times New Roman" w:hAnsi="Calibri" w:cs="Times New Roman"/>
                <w:color w:val="000000"/>
              </w:rPr>
              <w:t>13</w:t>
            </w:r>
          </w:p>
        </w:tc>
        <w:tc>
          <w:tcPr>
            <w:tcW w:w="1740" w:type="dxa"/>
            <w:tcBorders>
              <w:top w:val="nil"/>
              <w:left w:val="nil"/>
              <w:bottom w:val="nil"/>
              <w:right w:val="nil"/>
            </w:tcBorders>
            <w:shd w:val="clear" w:color="000000" w:fill="F2F2F2"/>
            <w:noWrap/>
            <w:vAlign w:val="bottom"/>
            <w:hideMark/>
          </w:tcPr>
          <w:p w:rsidR="00CE69C8" w:rsidRPr="00CE69C8" w:rsidRDefault="00CE69C8" w:rsidP="00CE69C8">
            <w:pPr>
              <w:spacing w:after="0" w:line="240" w:lineRule="auto"/>
              <w:jc w:val="center"/>
              <w:rPr>
                <w:rFonts w:ascii="Calibri" w:eastAsia="Times New Roman" w:hAnsi="Calibri" w:cs="Times New Roman"/>
                <w:color w:val="000000"/>
              </w:rPr>
            </w:pPr>
            <w:r w:rsidRPr="00CE69C8">
              <w:rPr>
                <w:rFonts w:ascii="Calibri" w:eastAsia="Times New Roman" w:hAnsi="Calibri" w:cs="Times New Roman"/>
                <w:color w:val="000000"/>
              </w:rPr>
              <w:t>5</w:t>
            </w:r>
          </w:p>
        </w:tc>
        <w:tc>
          <w:tcPr>
            <w:tcW w:w="1660" w:type="dxa"/>
            <w:tcBorders>
              <w:top w:val="nil"/>
              <w:left w:val="nil"/>
              <w:bottom w:val="nil"/>
              <w:right w:val="nil"/>
            </w:tcBorders>
            <w:shd w:val="clear" w:color="000000" w:fill="F2F2F2"/>
            <w:noWrap/>
            <w:vAlign w:val="bottom"/>
            <w:hideMark/>
          </w:tcPr>
          <w:p w:rsidR="00CE69C8" w:rsidRPr="00CE69C8" w:rsidRDefault="00CE69C8" w:rsidP="00CE69C8">
            <w:pPr>
              <w:spacing w:after="0" w:line="240" w:lineRule="auto"/>
              <w:jc w:val="center"/>
              <w:rPr>
                <w:rFonts w:ascii="Calibri" w:eastAsia="Times New Roman" w:hAnsi="Calibri" w:cs="Times New Roman"/>
                <w:color w:val="000000"/>
              </w:rPr>
            </w:pPr>
            <w:r w:rsidRPr="00CE69C8">
              <w:rPr>
                <w:rFonts w:ascii="Calibri" w:eastAsia="Times New Roman" w:hAnsi="Calibri" w:cs="Times New Roman"/>
                <w:color w:val="000000"/>
              </w:rPr>
              <w:t>17</w:t>
            </w:r>
          </w:p>
        </w:tc>
      </w:tr>
      <w:tr w:rsidR="00CE69C8" w:rsidRPr="00CE69C8" w:rsidTr="00CE69C8">
        <w:trPr>
          <w:trHeight w:val="300"/>
        </w:trPr>
        <w:tc>
          <w:tcPr>
            <w:tcW w:w="2850" w:type="dxa"/>
            <w:tcBorders>
              <w:top w:val="nil"/>
              <w:left w:val="nil"/>
              <w:bottom w:val="nil"/>
              <w:right w:val="nil"/>
            </w:tcBorders>
            <w:shd w:val="clear" w:color="auto" w:fill="auto"/>
            <w:noWrap/>
            <w:vAlign w:val="bottom"/>
            <w:hideMark/>
          </w:tcPr>
          <w:p w:rsidR="00CE69C8" w:rsidRPr="00CE69C8" w:rsidRDefault="00CE69C8" w:rsidP="00CE69C8">
            <w:pPr>
              <w:spacing w:after="0" w:line="240" w:lineRule="auto"/>
              <w:rPr>
                <w:rFonts w:ascii="Calibri" w:eastAsia="Times New Roman" w:hAnsi="Calibri" w:cs="Times New Roman"/>
                <w:color w:val="000000"/>
              </w:rPr>
            </w:pPr>
            <w:r w:rsidRPr="00CE69C8">
              <w:rPr>
                <w:rFonts w:ascii="Calibri" w:eastAsia="Times New Roman" w:hAnsi="Calibri" w:cs="Times New Roman"/>
                <w:color w:val="000000"/>
              </w:rPr>
              <w:t>Colleges Represented</w:t>
            </w:r>
          </w:p>
        </w:tc>
        <w:tc>
          <w:tcPr>
            <w:tcW w:w="1150" w:type="dxa"/>
            <w:tcBorders>
              <w:top w:val="nil"/>
              <w:left w:val="nil"/>
              <w:bottom w:val="nil"/>
              <w:right w:val="nil"/>
            </w:tcBorders>
            <w:shd w:val="clear" w:color="auto" w:fill="auto"/>
            <w:noWrap/>
            <w:vAlign w:val="bottom"/>
            <w:hideMark/>
          </w:tcPr>
          <w:p w:rsidR="00CE69C8" w:rsidRPr="00CE69C8" w:rsidRDefault="00CE69C8" w:rsidP="00CE69C8">
            <w:pPr>
              <w:spacing w:after="0" w:line="240" w:lineRule="auto"/>
              <w:jc w:val="center"/>
              <w:rPr>
                <w:rFonts w:ascii="Calibri" w:eastAsia="Times New Roman" w:hAnsi="Calibri" w:cs="Times New Roman"/>
                <w:color w:val="000000"/>
              </w:rPr>
            </w:pPr>
            <w:r w:rsidRPr="00CE69C8">
              <w:rPr>
                <w:rFonts w:ascii="Calibri" w:eastAsia="Times New Roman" w:hAnsi="Calibri" w:cs="Times New Roman"/>
                <w:color w:val="000000"/>
              </w:rPr>
              <w:t>5</w:t>
            </w:r>
          </w:p>
        </w:tc>
        <w:tc>
          <w:tcPr>
            <w:tcW w:w="1580" w:type="dxa"/>
            <w:tcBorders>
              <w:top w:val="nil"/>
              <w:left w:val="nil"/>
              <w:bottom w:val="nil"/>
              <w:right w:val="nil"/>
            </w:tcBorders>
            <w:shd w:val="clear" w:color="auto" w:fill="auto"/>
            <w:noWrap/>
            <w:vAlign w:val="bottom"/>
            <w:hideMark/>
          </w:tcPr>
          <w:p w:rsidR="00CE69C8" w:rsidRPr="00CE69C8" w:rsidRDefault="00CE69C8" w:rsidP="00CE69C8">
            <w:pPr>
              <w:spacing w:after="0" w:line="240" w:lineRule="auto"/>
              <w:jc w:val="center"/>
              <w:rPr>
                <w:rFonts w:ascii="Calibri" w:eastAsia="Times New Roman" w:hAnsi="Calibri" w:cs="Times New Roman"/>
                <w:color w:val="000000"/>
              </w:rPr>
            </w:pPr>
            <w:r w:rsidRPr="00CE69C8">
              <w:rPr>
                <w:rFonts w:ascii="Calibri" w:eastAsia="Times New Roman" w:hAnsi="Calibri" w:cs="Times New Roman"/>
                <w:color w:val="000000"/>
              </w:rPr>
              <w:t>6</w:t>
            </w:r>
          </w:p>
        </w:tc>
        <w:tc>
          <w:tcPr>
            <w:tcW w:w="1740" w:type="dxa"/>
            <w:tcBorders>
              <w:top w:val="nil"/>
              <w:left w:val="nil"/>
              <w:bottom w:val="nil"/>
              <w:right w:val="nil"/>
            </w:tcBorders>
            <w:shd w:val="clear" w:color="auto" w:fill="auto"/>
            <w:noWrap/>
            <w:vAlign w:val="bottom"/>
            <w:hideMark/>
          </w:tcPr>
          <w:p w:rsidR="00CE69C8" w:rsidRPr="00CE69C8" w:rsidRDefault="00CE69C8" w:rsidP="00CE69C8">
            <w:pPr>
              <w:spacing w:after="0" w:line="240" w:lineRule="auto"/>
              <w:jc w:val="center"/>
              <w:rPr>
                <w:rFonts w:ascii="Calibri" w:eastAsia="Times New Roman" w:hAnsi="Calibri" w:cs="Times New Roman"/>
                <w:color w:val="000000"/>
              </w:rPr>
            </w:pPr>
            <w:r w:rsidRPr="00CE69C8">
              <w:rPr>
                <w:rFonts w:ascii="Calibri" w:eastAsia="Times New Roman" w:hAnsi="Calibri" w:cs="Times New Roman"/>
                <w:color w:val="000000"/>
              </w:rPr>
              <w:t>5</w:t>
            </w:r>
          </w:p>
        </w:tc>
        <w:tc>
          <w:tcPr>
            <w:tcW w:w="1660" w:type="dxa"/>
            <w:tcBorders>
              <w:top w:val="nil"/>
              <w:left w:val="nil"/>
              <w:bottom w:val="nil"/>
              <w:right w:val="nil"/>
            </w:tcBorders>
            <w:shd w:val="clear" w:color="auto" w:fill="auto"/>
            <w:noWrap/>
            <w:vAlign w:val="bottom"/>
            <w:hideMark/>
          </w:tcPr>
          <w:p w:rsidR="00CE69C8" w:rsidRPr="00CE69C8" w:rsidRDefault="00CE69C8" w:rsidP="00CE69C8">
            <w:pPr>
              <w:spacing w:after="0" w:line="240" w:lineRule="auto"/>
              <w:jc w:val="center"/>
              <w:rPr>
                <w:rFonts w:ascii="Calibri" w:eastAsia="Times New Roman" w:hAnsi="Calibri" w:cs="Times New Roman"/>
                <w:color w:val="000000"/>
              </w:rPr>
            </w:pPr>
            <w:r w:rsidRPr="00CE69C8">
              <w:rPr>
                <w:rFonts w:ascii="Calibri" w:eastAsia="Times New Roman" w:hAnsi="Calibri" w:cs="Times New Roman"/>
                <w:color w:val="000000"/>
              </w:rPr>
              <w:t>6</w:t>
            </w:r>
          </w:p>
        </w:tc>
      </w:tr>
      <w:tr w:rsidR="00CE69C8" w:rsidRPr="00CE69C8" w:rsidTr="00CE69C8">
        <w:trPr>
          <w:trHeight w:val="300"/>
        </w:trPr>
        <w:tc>
          <w:tcPr>
            <w:tcW w:w="2850" w:type="dxa"/>
            <w:tcBorders>
              <w:top w:val="nil"/>
              <w:left w:val="nil"/>
              <w:bottom w:val="single" w:sz="4" w:space="0" w:color="auto"/>
              <w:right w:val="nil"/>
            </w:tcBorders>
            <w:shd w:val="clear" w:color="000000" w:fill="F2F2F2"/>
            <w:noWrap/>
            <w:vAlign w:val="bottom"/>
            <w:hideMark/>
          </w:tcPr>
          <w:p w:rsidR="00CE69C8" w:rsidRPr="00CE69C8" w:rsidRDefault="00CE69C8" w:rsidP="00CE69C8">
            <w:pPr>
              <w:spacing w:after="0" w:line="240" w:lineRule="auto"/>
              <w:rPr>
                <w:rFonts w:ascii="Calibri" w:eastAsia="Times New Roman" w:hAnsi="Calibri" w:cs="Times New Roman"/>
                <w:color w:val="000000"/>
              </w:rPr>
            </w:pPr>
            <w:r w:rsidRPr="00CE69C8">
              <w:rPr>
                <w:rFonts w:ascii="Calibri" w:eastAsia="Times New Roman" w:hAnsi="Calibri" w:cs="Times New Roman"/>
                <w:color w:val="000000"/>
              </w:rPr>
              <w:t>Campuses Represented</w:t>
            </w:r>
          </w:p>
        </w:tc>
        <w:tc>
          <w:tcPr>
            <w:tcW w:w="1150" w:type="dxa"/>
            <w:tcBorders>
              <w:top w:val="nil"/>
              <w:left w:val="nil"/>
              <w:bottom w:val="single" w:sz="4" w:space="0" w:color="auto"/>
              <w:right w:val="nil"/>
            </w:tcBorders>
            <w:shd w:val="clear" w:color="000000" w:fill="F2F2F2"/>
            <w:noWrap/>
            <w:vAlign w:val="bottom"/>
            <w:hideMark/>
          </w:tcPr>
          <w:p w:rsidR="00CE69C8" w:rsidRPr="00CE69C8" w:rsidRDefault="00CE69C8" w:rsidP="00CE69C8">
            <w:pPr>
              <w:spacing w:after="0" w:line="240" w:lineRule="auto"/>
              <w:jc w:val="center"/>
              <w:rPr>
                <w:rFonts w:ascii="Calibri" w:eastAsia="Times New Roman" w:hAnsi="Calibri" w:cs="Times New Roman"/>
                <w:color w:val="000000"/>
              </w:rPr>
            </w:pPr>
            <w:r w:rsidRPr="00CE69C8">
              <w:rPr>
                <w:rFonts w:ascii="Calibri" w:eastAsia="Times New Roman" w:hAnsi="Calibri" w:cs="Times New Roman"/>
                <w:color w:val="000000"/>
              </w:rPr>
              <w:t>5</w:t>
            </w:r>
          </w:p>
        </w:tc>
        <w:tc>
          <w:tcPr>
            <w:tcW w:w="1580" w:type="dxa"/>
            <w:tcBorders>
              <w:top w:val="nil"/>
              <w:left w:val="nil"/>
              <w:bottom w:val="single" w:sz="4" w:space="0" w:color="auto"/>
              <w:right w:val="nil"/>
            </w:tcBorders>
            <w:shd w:val="clear" w:color="000000" w:fill="F2F2F2"/>
            <w:noWrap/>
            <w:vAlign w:val="bottom"/>
            <w:hideMark/>
          </w:tcPr>
          <w:p w:rsidR="00CE69C8" w:rsidRPr="00CE69C8" w:rsidRDefault="00CE69C8" w:rsidP="00CE69C8">
            <w:pPr>
              <w:spacing w:after="0" w:line="240" w:lineRule="auto"/>
              <w:jc w:val="center"/>
              <w:rPr>
                <w:rFonts w:ascii="Calibri" w:eastAsia="Times New Roman" w:hAnsi="Calibri" w:cs="Times New Roman"/>
                <w:color w:val="000000"/>
              </w:rPr>
            </w:pPr>
            <w:r w:rsidRPr="00CE69C8">
              <w:rPr>
                <w:rFonts w:ascii="Calibri" w:eastAsia="Times New Roman" w:hAnsi="Calibri" w:cs="Times New Roman"/>
                <w:color w:val="000000"/>
              </w:rPr>
              <w:t>2</w:t>
            </w:r>
          </w:p>
        </w:tc>
        <w:tc>
          <w:tcPr>
            <w:tcW w:w="1740" w:type="dxa"/>
            <w:tcBorders>
              <w:top w:val="nil"/>
              <w:left w:val="nil"/>
              <w:bottom w:val="single" w:sz="4" w:space="0" w:color="auto"/>
              <w:right w:val="nil"/>
            </w:tcBorders>
            <w:shd w:val="clear" w:color="000000" w:fill="F2F2F2"/>
            <w:noWrap/>
            <w:vAlign w:val="bottom"/>
            <w:hideMark/>
          </w:tcPr>
          <w:p w:rsidR="00CE69C8" w:rsidRPr="00CE69C8" w:rsidRDefault="00CE69C8" w:rsidP="00CE69C8">
            <w:pPr>
              <w:spacing w:after="0" w:line="240" w:lineRule="auto"/>
              <w:jc w:val="center"/>
              <w:rPr>
                <w:rFonts w:ascii="Calibri" w:eastAsia="Times New Roman" w:hAnsi="Calibri" w:cs="Times New Roman"/>
                <w:color w:val="000000"/>
              </w:rPr>
            </w:pPr>
            <w:r w:rsidRPr="00CE69C8">
              <w:rPr>
                <w:rFonts w:ascii="Calibri" w:eastAsia="Times New Roman" w:hAnsi="Calibri" w:cs="Times New Roman"/>
                <w:color w:val="000000"/>
              </w:rPr>
              <w:t>2</w:t>
            </w:r>
          </w:p>
        </w:tc>
        <w:tc>
          <w:tcPr>
            <w:tcW w:w="1660" w:type="dxa"/>
            <w:tcBorders>
              <w:top w:val="nil"/>
              <w:left w:val="nil"/>
              <w:bottom w:val="single" w:sz="4" w:space="0" w:color="auto"/>
              <w:right w:val="nil"/>
            </w:tcBorders>
            <w:shd w:val="clear" w:color="000000" w:fill="F2F2F2"/>
            <w:noWrap/>
            <w:vAlign w:val="bottom"/>
            <w:hideMark/>
          </w:tcPr>
          <w:p w:rsidR="00CE69C8" w:rsidRPr="00CE69C8" w:rsidRDefault="00CE69C8" w:rsidP="00CE69C8">
            <w:pPr>
              <w:spacing w:after="0" w:line="240" w:lineRule="auto"/>
              <w:jc w:val="center"/>
              <w:rPr>
                <w:rFonts w:ascii="Calibri" w:eastAsia="Times New Roman" w:hAnsi="Calibri" w:cs="Times New Roman"/>
                <w:color w:val="000000"/>
              </w:rPr>
            </w:pPr>
            <w:r w:rsidRPr="00CE69C8">
              <w:rPr>
                <w:rFonts w:ascii="Calibri" w:eastAsia="Times New Roman" w:hAnsi="Calibri" w:cs="Times New Roman"/>
                <w:color w:val="000000"/>
              </w:rPr>
              <w:t>5</w:t>
            </w:r>
          </w:p>
        </w:tc>
      </w:tr>
    </w:tbl>
    <w:p w:rsidR="00DE50EE" w:rsidRPr="008A75A9" w:rsidRDefault="00321214">
      <w:pPr>
        <w:rPr>
          <w:b/>
        </w:rPr>
      </w:pPr>
      <w:r w:rsidRPr="008A75A9">
        <w:rPr>
          <w:b/>
        </w:rPr>
        <w:lastRenderedPageBreak/>
        <w:t xml:space="preserve">Summary of </w:t>
      </w:r>
      <w:r w:rsidR="00DE50EE" w:rsidRPr="008A75A9">
        <w:rPr>
          <w:b/>
        </w:rPr>
        <w:t>Participant Feedback</w:t>
      </w:r>
    </w:p>
    <w:p w:rsidR="00E636B6" w:rsidRPr="00E258E0" w:rsidRDefault="00DB6E0F" w:rsidP="00DB6E0F">
      <w:pPr>
        <w:rPr>
          <w:i/>
        </w:rPr>
      </w:pPr>
      <w:r w:rsidRPr="00E258E0">
        <w:rPr>
          <w:i/>
        </w:rPr>
        <w:t xml:space="preserve">Survey </w:t>
      </w:r>
      <w:r w:rsidR="008A75A9" w:rsidRPr="00E258E0">
        <w:rPr>
          <w:i/>
        </w:rPr>
        <w:t>Results</w:t>
      </w:r>
    </w:p>
    <w:p w:rsidR="00B8195D" w:rsidRDefault="00B8195D" w:rsidP="00DB6E0F">
      <w:r>
        <w:t xml:space="preserve">Surveys were created by the Carpentry Foundation, and the questions used varied between workshops.  CEREO was only offered the opportunity to add additional questions to their pre- and post-surveys for the Data Carpentry workshop.  The Software Carpentry workshop </w:t>
      </w:r>
      <w:r w:rsidR="00321214">
        <w:t>surveys were</w:t>
      </w:r>
      <w:r>
        <w:t xml:space="preserve"> mainly used to determine the skill level of participants</w:t>
      </w:r>
      <w:r w:rsidR="00321214">
        <w:t xml:space="preserve"> for planning purposes</w:t>
      </w:r>
      <w:r>
        <w:t xml:space="preserve">.  The Data Carpentry workshop </w:t>
      </w:r>
      <w:r w:rsidR="00321214">
        <w:t>survey focused more heavily on how</w:t>
      </w:r>
      <w:r>
        <w:t xml:space="preserve"> participants viewed their experience in the workshop. In both cases, </w:t>
      </w:r>
      <w:r w:rsidR="008A75A9">
        <w:t>pre-survey responses (~75% response rate)</w:t>
      </w:r>
      <w:r>
        <w:t xml:space="preserve"> were significantly </w:t>
      </w:r>
      <w:r w:rsidR="008A75A9">
        <w:t>higher</w:t>
      </w:r>
      <w:r>
        <w:t xml:space="preserve"> than </w:t>
      </w:r>
      <w:r w:rsidR="008A75A9">
        <w:t>post-survey responses (~30% response rate).</w:t>
      </w:r>
      <w:r w:rsidR="00A25771">
        <w:t xml:space="preserve">  An overview of survey findings is given in Table 2.</w:t>
      </w:r>
    </w:p>
    <w:p w:rsidR="00CB3639" w:rsidRDefault="008A75A9" w:rsidP="00DB6E0F">
      <w:r>
        <w:t xml:space="preserve">Software Carpentry survey results provide limited useful information for assessment purposes (as they were designed mainly to assess familiarity with software for course planning purposes).  Most of the participants surveyed before the workshop were at least familiar with programming, although the platforms represented were variable.  Post-survey results indicated that overall, participants were pleased with the pace and scope of the material presented.  </w:t>
      </w:r>
    </w:p>
    <w:p w:rsidR="008A75A9" w:rsidRDefault="008A75A9" w:rsidP="00DB6E0F">
      <w:r>
        <w:t>The Data Carpentry survey provided more insight into how participants felt about the skills they acquired during the workshop.  In contrast to the Software Carpentry workshop, fewer participants indicated familiarity with programming</w:t>
      </w:r>
      <w:r w:rsidR="00CB3639">
        <w:t xml:space="preserve"> at the start of the workshop.  However, post-survey results showed that nearly all of the participants felt they gained a great deal of practical and immediately applicable knowledge from the workshop and that it helped them improve their data management and analysis skills.  Participants who responded to the post-survey questionnaire all agreed or strongly agreed that this workshop was a worthwhile use of their time, and appreciated the interactive nature of the workshop and the logical flow of course material (working from data collection to visualization).</w:t>
      </w:r>
    </w:p>
    <w:p w:rsidR="00A25771" w:rsidRPr="00266487" w:rsidRDefault="00A25771" w:rsidP="00DB6E0F">
      <w:pPr>
        <w:pBdr>
          <w:bottom w:val="single" w:sz="12" w:space="1" w:color="auto"/>
        </w:pBdr>
        <w:rPr>
          <w:i/>
        </w:rPr>
      </w:pPr>
      <w:proofErr w:type="gramStart"/>
      <w:r w:rsidRPr="00266487">
        <w:rPr>
          <w:i/>
        </w:rPr>
        <w:t>Table 2.</w:t>
      </w:r>
      <w:proofErr w:type="gramEnd"/>
      <w:r w:rsidRPr="00266487">
        <w:rPr>
          <w:i/>
        </w:rPr>
        <w:t xml:space="preserve">  Overview of survey responses</w:t>
      </w:r>
    </w:p>
    <w:p w:rsidR="00A25771" w:rsidRDefault="005E28A2" w:rsidP="005E28A2">
      <w:pPr>
        <w:pStyle w:val="ListParagraph"/>
        <w:numPr>
          <w:ilvl w:val="0"/>
          <w:numId w:val="4"/>
        </w:numPr>
      </w:pPr>
      <w:r w:rsidRPr="005E28A2">
        <w:rPr>
          <w:b/>
        </w:rPr>
        <w:softHyphen/>
      </w:r>
      <w:r w:rsidRPr="005E28A2">
        <w:rPr>
          <w:b/>
        </w:rPr>
        <w:softHyphen/>
      </w:r>
      <w:r w:rsidRPr="005E28A2">
        <w:rPr>
          <w:b/>
        </w:rPr>
        <w:softHyphen/>
      </w:r>
      <w:r w:rsidRPr="005E28A2">
        <w:rPr>
          <w:b/>
        </w:rPr>
        <w:softHyphen/>
      </w:r>
      <w:r w:rsidRPr="005E28A2">
        <w:rPr>
          <w:b/>
        </w:rPr>
        <w:softHyphen/>
      </w:r>
      <w:r w:rsidRPr="005E28A2">
        <w:rPr>
          <w:b/>
        </w:rPr>
        <w:softHyphen/>
      </w:r>
      <w:r w:rsidRPr="005E28A2">
        <w:rPr>
          <w:b/>
        </w:rPr>
        <w:softHyphen/>
      </w:r>
      <w:r w:rsidRPr="005E28A2">
        <w:rPr>
          <w:b/>
        </w:rPr>
        <w:softHyphen/>
      </w:r>
      <w:r w:rsidRPr="005E28A2">
        <w:rPr>
          <w:b/>
        </w:rPr>
        <w:softHyphen/>
      </w:r>
      <w:r w:rsidRPr="005E28A2">
        <w:rPr>
          <w:b/>
        </w:rPr>
        <w:softHyphen/>
      </w:r>
      <w:r w:rsidRPr="005E28A2">
        <w:rPr>
          <w:b/>
        </w:rPr>
        <w:softHyphen/>
      </w:r>
      <w:r w:rsidRPr="005E28A2">
        <w:rPr>
          <w:b/>
        </w:rPr>
        <w:softHyphen/>
      </w:r>
      <w:r w:rsidRPr="005E28A2">
        <w:rPr>
          <w:b/>
        </w:rPr>
        <w:softHyphen/>
      </w:r>
      <w:r w:rsidRPr="005E28A2">
        <w:rPr>
          <w:b/>
        </w:rPr>
        <w:softHyphen/>
      </w:r>
      <w:r w:rsidRPr="005E28A2">
        <w:rPr>
          <w:b/>
        </w:rPr>
        <w:softHyphen/>
      </w:r>
      <w:r w:rsidRPr="005E28A2">
        <w:rPr>
          <w:b/>
        </w:rPr>
        <w:softHyphen/>
      </w:r>
      <w:r w:rsidRPr="005E28A2">
        <w:rPr>
          <w:b/>
        </w:rPr>
        <w:softHyphen/>
      </w:r>
      <w:r w:rsidRPr="005E28A2">
        <w:rPr>
          <w:b/>
        </w:rPr>
        <w:softHyphen/>
      </w:r>
      <w:r w:rsidRPr="005E28A2">
        <w:rPr>
          <w:b/>
        </w:rPr>
        <w:softHyphen/>
      </w:r>
      <w:r w:rsidR="00A25771">
        <w:t>Pre-survey response rates (~75%) for both workshops were higher than post-survey response rates (~30%)</w:t>
      </w:r>
    </w:p>
    <w:p w:rsidR="00EB5439" w:rsidRDefault="00EB5439" w:rsidP="005E28A2">
      <w:pPr>
        <w:pStyle w:val="ListParagraph"/>
        <w:numPr>
          <w:ilvl w:val="0"/>
          <w:numId w:val="4"/>
        </w:numPr>
      </w:pPr>
      <w:r>
        <w:t>Software Carpentry surveys were primarily for course planning and not as useful for workshop assessment as Data Carpentry surveys.</w:t>
      </w:r>
    </w:p>
    <w:p w:rsidR="00EB5439" w:rsidRDefault="00EB5439" w:rsidP="005E28A2">
      <w:pPr>
        <w:pStyle w:val="ListParagraph"/>
        <w:numPr>
          <w:ilvl w:val="0"/>
          <w:numId w:val="4"/>
        </w:numPr>
      </w:pPr>
      <w:r>
        <w:t>Data Carpentry participants came into the workshop knowing less about programming, but left feeling that they gained much practical, applicable knowledge for data management and analysis.</w:t>
      </w:r>
    </w:p>
    <w:p w:rsidR="00EB5439" w:rsidRDefault="005E28A2" w:rsidP="005E28A2">
      <w:pPr>
        <w:pStyle w:val="ListParagraph"/>
        <w:numPr>
          <w:ilvl w:val="0"/>
          <w:numId w:val="4"/>
        </w:numPr>
      </w:pPr>
      <w:r>
        <w:t>Awareness of the Data Carpentry workshop came primarily from graduate student advisors.</w:t>
      </w:r>
    </w:p>
    <w:p w:rsidR="00A25771" w:rsidRDefault="00A25771" w:rsidP="005E28A2">
      <w:pPr>
        <w:pStyle w:val="ListParagraph"/>
        <w:numPr>
          <w:ilvl w:val="0"/>
          <w:numId w:val="4"/>
        </w:numPr>
      </w:pPr>
      <w:r>
        <w:t>Data Carpentry participants all agreed or strongly agreed that the workshop was a worthwhile use of their time</w:t>
      </w:r>
    </w:p>
    <w:p w:rsidR="00A25771" w:rsidRDefault="00A25771" w:rsidP="005E28A2">
      <w:pPr>
        <w:pStyle w:val="ListParagraph"/>
        <w:numPr>
          <w:ilvl w:val="0"/>
          <w:numId w:val="4"/>
        </w:numPr>
      </w:pPr>
      <w:r>
        <w:t xml:space="preserve">Data Carpentry participants provided very positive feedback on the structure and flow of the workshop. </w:t>
      </w:r>
    </w:p>
    <w:p w:rsidR="008A75A9" w:rsidRPr="00E258E0" w:rsidRDefault="00CB3639" w:rsidP="00CB3639">
      <w:pPr>
        <w:rPr>
          <w:i/>
        </w:rPr>
      </w:pPr>
      <w:r w:rsidRPr="00E258E0">
        <w:rPr>
          <w:i/>
        </w:rPr>
        <w:t xml:space="preserve">Verbal </w:t>
      </w:r>
      <w:r w:rsidR="00E258E0">
        <w:rPr>
          <w:i/>
        </w:rPr>
        <w:t>Feedback</w:t>
      </w:r>
    </w:p>
    <w:p w:rsidR="00CB3639" w:rsidRDefault="00CB3639" w:rsidP="00CB3639">
      <w:r>
        <w:t xml:space="preserve">In addition to </w:t>
      </w:r>
      <w:r w:rsidR="00E258E0">
        <w:t>survey results, CEREO also directly received feedback from participants</w:t>
      </w:r>
      <w:r w:rsidR="005E28A2">
        <w:t xml:space="preserve">.   </w:t>
      </w:r>
      <w:r w:rsidR="00E258E0">
        <w:t xml:space="preserve">Several graduate students and faculty enthusiastically expressed their desire for CEREO or WSU to institutionalize workshops like these into short-courses for incoming graduate students.  This feedback came from participants in the physical and social sciences, with the latter interested in seeing workshops or short-courses developed and/or expanded </w:t>
      </w:r>
      <w:r w:rsidR="00E258E0">
        <w:lastRenderedPageBreak/>
        <w:t xml:space="preserve">to include a comprehensive overview of how to work with qualitative data (the Software and Data Carpentry curriculum focus heavily on quantitative data analysis).  </w:t>
      </w:r>
    </w:p>
    <w:p w:rsidR="00E258E0" w:rsidRDefault="00E258E0" w:rsidP="00CB3639">
      <w:r>
        <w:t xml:space="preserve">Participants also highly praised the structure and hands-on approach of these workshops.  They particularly appreciated working through a logical progression of data analysis (as with the Data Carpentry event) and having the opportunity to exercise all the skills they had learned via a capstone project during the workshop event, so that if they got stuck there were still helpers around to guide them.  Several participants even suggested a third day for full immersion within a large capstone project </w:t>
      </w:r>
      <w:r w:rsidR="00A25771">
        <w:t xml:space="preserve">with immediate access to helpers </w:t>
      </w:r>
      <w:r>
        <w:t>would have been desirable.</w:t>
      </w:r>
      <w:r w:rsidR="00A25771">
        <w:t xml:space="preserve"> </w:t>
      </w:r>
      <w:r w:rsidR="005E28A2">
        <w:t xml:space="preserve">A summary of this feedback is given in Table 3.  </w:t>
      </w:r>
    </w:p>
    <w:p w:rsidR="00A25771" w:rsidRPr="00266487" w:rsidRDefault="00A25771" w:rsidP="00CB3639">
      <w:pPr>
        <w:pBdr>
          <w:bottom w:val="single" w:sz="12" w:space="1" w:color="auto"/>
        </w:pBdr>
        <w:rPr>
          <w:i/>
        </w:rPr>
      </w:pPr>
      <w:proofErr w:type="gramStart"/>
      <w:r w:rsidRPr="00266487">
        <w:rPr>
          <w:i/>
        </w:rPr>
        <w:t>Table 3.</w:t>
      </w:r>
      <w:proofErr w:type="gramEnd"/>
      <w:r w:rsidRPr="00266487">
        <w:rPr>
          <w:i/>
        </w:rPr>
        <w:t xml:space="preserve"> Overview of Verbal Feedback</w:t>
      </w:r>
    </w:p>
    <w:p w:rsidR="005E28A2" w:rsidRDefault="005E28A2" w:rsidP="005E28A2">
      <w:pPr>
        <w:pStyle w:val="ListParagraph"/>
        <w:numPr>
          <w:ilvl w:val="0"/>
          <w:numId w:val="5"/>
        </w:numPr>
      </w:pPr>
      <w:r>
        <w:t>Participants expressed great interest in seeing the product of these two workshops institutionalized at WSU as a short-course for income graduate students</w:t>
      </w:r>
    </w:p>
    <w:p w:rsidR="005E28A2" w:rsidRDefault="005E28A2" w:rsidP="005E28A2">
      <w:pPr>
        <w:pStyle w:val="ListParagraph"/>
        <w:numPr>
          <w:ilvl w:val="0"/>
          <w:numId w:val="5"/>
        </w:numPr>
      </w:pPr>
      <w:r>
        <w:t>Workshops developed or expanded to include qualitative data analysis were also suggested</w:t>
      </w:r>
    </w:p>
    <w:p w:rsidR="005E28A2" w:rsidRDefault="005E28A2" w:rsidP="005E28A2">
      <w:pPr>
        <w:pStyle w:val="ListParagraph"/>
        <w:numPr>
          <w:ilvl w:val="0"/>
          <w:numId w:val="5"/>
        </w:numPr>
      </w:pPr>
      <w:r>
        <w:t>Capstone projects were commonly mentioned as one of the most positive pieces of the workshop- particularly because participants worked on them with help immediately available.</w:t>
      </w:r>
    </w:p>
    <w:p w:rsidR="005E28A2" w:rsidRDefault="005E28A2" w:rsidP="005E28A2">
      <w:pPr>
        <w:pStyle w:val="ListParagraph"/>
        <w:numPr>
          <w:ilvl w:val="0"/>
          <w:numId w:val="5"/>
        </w:numPr>
      </w:pPr>
      <w:r>
        <w:t xml:space="preserve">Several participants suggested a full day for practicing their newly developed skills around helpers and instructors would have been desirable. </w:t>
      </w:r>
    </w:p>
    <w:p w:rsidR="005E28A2" w:rsidRPr="003F2E5C" w:rsidRDefault="005E28A2" w:rsidP="00CB3639">
      <w:pPr>
        <w:pStyle w:val="ListParagraph"/>
        <w:numPr>
          <w:ilvl w:val="0"/>
          <w:numId w:val="5"/>
        </w:numPr>
      </w:pPr>
      <w:bookmarkStart w:id="0" w:name="_GoBack"/>
      <w:bookmarkEnd w:id="0"/>
      <w:r>
        <w:t xml:space="preserve">The use of helpers, in addition to instructors, was </w:t>
      </w:r>
      <w:r w:rsidR="003F2E5C">
        <w:t xml:space="preserve">viewed as </w:t>
      </w:r>
      <w:r>
        <w:t xml:space="preserve">critical </w:t>
      </w:r>
      <w:r w:rsidR="003F2E5C">
        <w:t>by most participants to keep everyone moving at the same pace.</w:t>
      </w:r>
    </w:p>
    <w:p w:rsidR="00266487" w:rsidRDefault="00266487" w:rsidP="00CB3639">
      <w:pPr>
        <w:rPr>
          <w:b/>
        </w:rPr>
      </w:pPr>
    </w:p>
    <w:p w:rsidR="00266487" w:rsidRDefault="00266487" w:rsidP="00CB3639">
      <w:pPr>
        <w:rPr>
          <w:b/>
        </w:rPr>
      </w:pPr>
    </w:p>
    <w:p w:rsidR="00266487" w:rsidRDefault="00266487" w:rsidP="00CB3639">
      <w:pPr>
        <w:rPr>
          <w:b/>
        </w:rPr>
      </w:pPr>
    </w:p>
    <w:p w:rsidR="00A25771" w:rsidRPr="004228BF" w:rsidRDefault="00266487" w:rsidP="00CB3639">
      <w:pPr>
        <w:rPr>
          <w:b/>
        </w:rPr>
      </w:pPr>
      <w:r>
        <w:rPr>
          <w:b/>
        </w:rPr>
        <w:t>A</w:t>
      </w:r>
      <w:r w:rsidR="00701E8A" w:rsidRPr="004228BF">
        <w:rPr>
          <w:b/>
        </w:rPr>
        <w:t>ppendices</w:t>
      </w:r>
    </w:p>
    <w:p w:rsidR="00FE01F8" w:rsidRDefault="00FE01F8" w:rsidP="00CB3639">
      <w:pPr>
        <w:rPr>
          <w:b/>
        </w:rPr>
      </w:pPr>
      <w:r>
        <w:rPr>
          <w:b/>
        </w:rPr>
        <w:t>Appendix A.  Tables</w:t>
      </w:r>
    </w:p>
    <w:p w:rsidR="00701E8A" w:rsidRPr="00103266" w:rsidRDefault="00701E8A" w:rsidP="00CB3639">
      <w:r w:rsidRPr="00103266">
        <w:t>Table A1.  Participants by College</w:t>
      </w:r>
    </w:p>
    <w:tbl>
      <w:tblPr>
        <w:tblW w:w="6570" w:type="dxa"/>
        <w:tblLook w:val="04A0" w:firstRow="1" w:lastRow="0" w:firstColumn="1" w:lastColumn="0" w:noHBand="0" w:noVBand="1"/>
      </w:tblPr>
      <w:tblGrid>
        <w:gridCol w:w="3600"/>
        <w:gridCol w:w="2160"/>
        <w:gridCol w:w="810"/>
      </w:tblGrid>
      <w:tr w:rsidR="00701E8A" w:rsidRPr="001F0684" w:rsidTr="00701E8A">
        <w:trPr>
          <w:trHeight w:val="300"/>
        </w:trPr>
        <w:tc>
          <w:tcPr>
            <w:tcW w:w="3600" w:type="dxa"/>
            <w:tcBorders>
              <w:top w:val="single" w:sz="8" w:space="0" w:color="auto"/>
              <w:left w:val="nil"/>
              <w:bottom w:val="single" w:sz="4" w:space="0" w:color="auto"/>
              <w:right w:val="nil"/>
            </w:tcBorders>
            <w:shd w:val="clear" w:color="000000" w:fill="BFBFBF"/>
            <w:noWrap/>
            <w:vAlign w:val="bottom"/>
            <w:hideMark/>
          </w:tcPr>
          <w:p w:rsidR="00701E8A" w:rsidRPr="001F0684" w:rsidRDefault="00701E8A" w:rsidP="00D00654">
            <w:pPr>
              <w:spacing w:after="0" w:line="240" w:lineRule="auto"/>
              <w:rPr>
                <w:rFonts w:ascii="Calibri" w:eastAsia="Times New Roman" w:hAnsi="Calibri" w:cs="Times New Roman"/>
                <w:color w:val="000000"/>
              </w:rPr>
            </w:pPr>
            <w:r w:rsidRPr="001F0684">
              <w:rPr>
                <w:rFonts w:ascii="Calibri" w:eastAsia="Times New Roman" w:hAnsi="Calibri" w:cs="Times New Roman"/>
                <w:color w:val="000000"/>
              </w:rPr>
              <w:t>College</w:t>
            </w:r>
          </w:p>
        </w:tc>
        <w:tc>
          <w:tcPr>
            <w:tcW w:w="2160" w:type="dxa"/>
            <w:tcBorders>
              <w:top w:val="single" w:sz="8" w:space="0" w:color="auto"/>
              <w:left w:val="nil"/>
              <w:bottom w:val="single" w:sz="4" w:space="0" w:color="auto"/>
              <w:right w:val="nil"/>
            </w:tcBorders>
            <w:shd w:val="clear" w:color="000000" w:fill="BFBFBF"/>
            <w:noWrap/>
            <w:vAlign w:val="center"/>
            <w:hideMark/>
          </w:tcPr>
          <w:p w:rsidR="00701E8A" w:rsidRPr="001F0684" w:rsidRDefault="00701E8A" w:rsidP="00D00654">
            <w:pPr>
              <w:spacing w:after="0" w:line="240" w:lineRule="auto"/>
              <w:jc w:val="center"/>
              <w:rPr>
                <w:rFonts w:ascii="Calibri" w:eastAsia="Times New Roman" w:hAnsi="Calibri" w:cs="Times New Roman"/>
                <w:color w:val="000000"/>
              </w:rPr>
            </w:pPr>
            <w:r w:rsidRPr="001F0684">
              <w:rPr>
                <w:rFonts w:ascii="Calibri" w:eastAsia="Times New Roman" w:hAnsi="Calibri" w:cs="Times New Roman"/>
                <w:color w:val="000000"/>
              </w:rPr>
              <w:t>Software</w:t>
            </w:r>
          </w:p>
        </w:tc>
        <w:tc>
          <w:tcPr>
            <w:tcW w:w="810" w:type="dxa"/>
            <w:tcBorders>
              <w:top w:val="single" w:sz="8" w:space="0" w:color="auto"/>
              <w:left w:val="nil"/>
              <w:bottom w:val="single" w:sz="4" w:space="0" w:color="auto"/>
              <w:right w:val="nil"/>
            </w:tcBorders>
            <w:shd w:val="clear" w:color="000000" w:fill="BFBFBF"/>
            <w:noWrap/>
            <w:vAlign w:val="center"/>
            <w:hideMark/>
          </w:tcPr>
          <w:p w:rsidR="00701E8A" w:rsidRPr="001F0684" w:rsidRDefault="00701E8A" w:rsidP="00D00654">
            <w:pPr>
              <w:spacing w:after="0" w:line="240" w:lineRule="auto"/>
              <w:jc w:val="center"/>
              <w:rPr>
                <w:rFonts w:ascii="Calibri" w:eastAsia="Times New Roman" w:hAnsi="Calibri" w:cs="Times New Roman"/>
                <w:color w:val="000000"/>
              </w:rPr>
            </w:pPr>
            <w:r w:rsidRPr="001F0684">
              <w:rPr>
                <w:rFonts w:ascii="Calibri" w:eastAsia="Times New Roman" w:hAnsi="Calibri" w:cs="Times New Roman"/>
                <w:color w:val="000000"/>
              </w:rPr>
              <w:t>Data</w:t>
            </w:r>
          </w:p>
        </w:tc>
      </w:tr>
      <w:tr w:rsidR="00701E8A" w:rsidRPr="001F0684" w:rsidTr="00701E8A">
        <w:trPr>
          <w:trHeight w:val="300"/>
        </w:trPr>
        <w:tc>
          <w:tcPr>
            <w:tcW w:w="3600" w:type="dxa"/>
            <w:tcBorders>
              <w:top w:val="nil"/>
              <w:left w:val="nil"/>
              <w:bottom w:val="nil"/>
              <w:right w:val="nil"/>
            </w:tcBorders>
            <w:shd w:val="clear" w:color="000000" w:fill="F2F2F2"/>
            <w:noWrap/>
            <w:vAlign w:val="bottom"/>
            <w:hideMark/>
          </w:tcPr>
          <w:p w:rsidR="00701E8A" w:rsidRPr="001F0684" w:rsidRDefault="00701E8A" w:rsidP="00D00654">
            <w:pPr>
              <w:spacing w:after="0" w:line="240" w:lineRule="auto"/>
              <w:rPr>
                <w:rFonts w:ascii="Calibri" w:eastAsia="Times New Roman" w:hAnsi="Calibri" w:cs="Times New Roman"/>
                <w:color w:val="000000"/>
              </w:rPr>
            </w:pPr>
            <w:proofErr w:type="spellStart"/>
            <w:r>
              <w:rPr>
                <w:rFonts w:ascii="Calibri" w:eastAsia="Times New Roman" w:hAnsi="Calibri" w:cs="Times New Roman"/>
                <w:color w:val="000000"/>
              </w:rPr>
              <w:t>Voiland</w:t>
            </w:r>
            <w:proofErr w:type="spellEnd"/>
            <w:r>
              <w:rPr>
                <w:rFonts w:ascii="Calibri" w:eastAsia="Times New Roman" w:hAnsi="Calibri" w:cs="Times New Roman"/>
                <w:color w:val="000000"/>
              </w:rPr>
              <w:t xml:space="preserve"> College of Engineering &amp; Architecture</w:t>
            </w:r>
          </w:p>
        </w:tc>
        <w:tc>
          <w:tcPr>
            <w:tcW w:w="2160" w:type="dxa"/>
            <w:tcBorders>
              <w:top w:val="nil"/>
              <w:left w:val="nil"/>
              <w:bottom w:val="nil"/>
              <w:right w:val="nil"/>
            </w:tcBorders>
            <w:shd w:val="clear" w:color="000000" w:fill="F2F2F2"/>
            <w:noWrap/>
            <w:vAlign w:val="bottom"/>
            <w:hideMark/>
          </w:tcPr>
          <w:p w:rsidR="00701E8A" w:rsidRPr="001F0684" w:rsidRDefault="00701E8A" w:rsidP="00D00654">
            <w:pPr>
              <w:spacing w:after="0" w:line="240" w:lineRule="auto"/>
              <w:jc w:val="center"/>
              <w:rPr>
                <w:rFonts w:ascii="Calibri" w:eastAsia="Times New Roman" w:hAnsi="Calibri" w:cs="Times New Roman"/>
                <w:color w:val="000000"/>
              </w:rPr>
            </w:pPr>
            <w:r w:rsidRPr="001F0684">
              <w:rPr>
                <w:rFonts w:ascii="Calibri" w:eastAsia="Times New Roman" w:hAnsi="Calibri" w:cs="Times New Roman"/>
                <w:color w:val="000000"/>
              </w:rPr>
              <w:t>10</w:t>
            </w:r>
          </w:p>
        </w:tc>
        <w:tc>
          <w:tcPr>
            <w:tcW w:w="810" w:type="dxa"/>
            <w:tcBorders>
              <w:top w:val="nil"/>
              <w:left w:val="nil"/>
              <w:bottom w:val="nil"/>
              <w:right w:val="nil"/>
            </w:tcBorders>
            <w:shd w:val="clear" w:color="000000" w:fill="F2F2F2"/>
            <w:noWrap/>
            <w:vAlign w:val="bottom"/>
            <w:hideMark/>
          </w:tcPr>
          <w:p w:rsidR="00701E8A" w:rsidRPr="001F0684" w:rsidRDefault="00701E8A" w:rsidP="00D00654">
            <w:pPr>
              <w:spacing w:after="0" w:line="240" w:lineRule="auto"/>
              <w:jc w:val="center"/>
              <w:rPr>
                <w:rFonts w:ascii="Calibri" w:eastAsia="Times New Roman" w:hAnsi="Calibri" w:cs="Times New Roman"/>
                <w:color w:val="000000"/>
              </w:rPr>
            </w:pPr>
            <w:r w:rsidRPr="001F0684">
              <w:rPr>
                <w:rFonts w:ascii="Calibri" w:eastAsia="Times New Roman" w:hAnsi="Calibri" w:cs="Times New Roman"/>
                <w:color w:val="000000"/>
              </w:rPr>
              <w:t>8</w:t>
            </w:r>
          </w:p>
        </w:tc>
      </w:tr>
      <w:tr w:rsidR="00701E8A" w:rsidRPr="001F0684" w:rsidTr="00701E8A">
        <w:trPr>
          <w:trHeight w:val="300"/>
        </w:trPr>
        <w:tc>
          <w:tcPr>
            <w:tcW w:w="3600" w:type="dxa"/>
            <w:tcBorders>
              <w:top w:val="nil"/>
              <w:left w:val="nil"/>
              <w:bottom w:val="nil"/>
              <w:right w:val="nil"/>
            </w:tcBorders>
            <w:shd w:val="clear" w:color="auto" w:fill="auto"/>
            <w:noWrap/>
            <w:vAlign w:val="bottom"/>
            <w:hideMark/>
          </w:tcPr>
          <w:p w:rsidR="00701E8A" w:rsidRPr="001F0684" w:rsidRDefault="00701E8A" w:rsidP="00701E8A">
            <w:pPr>
              <w:spacing w:after="0" w:line="240" w:lineRule="auto"/>
              <w:rPr>
                <w:rFonts w:ascii="Calibri" w:eastAsia="Times New Roman" w:hAnsi="Calibri" w:cs="Times New Roman"/>
              </w:rPr>
            </w:pPr>
            <w:r w:rsidRPr="001F0684">
              <w:rPr>
                <w:rFonts w:ascii="Calibri" w:eastAsia="Times New Roman" w:hAnsi="Calibri" w:cs="Times New Roman"/>
              </w:rPr>
              <w:t>C</w:t>
            </w:r>
            <w:r>
              <w:rPr>
                <w:rFonts w:ascii="Calibri" w:eastAsia="Times New Roman" w:hAnsi="Calibri" w:cs="Times New Roman"/>
              </w:rPr>
              <w:t>ollege of Agricultural, Human and Natural Resources</w:t>
            </w:r>
          </w:p>
        </w:tc>
        <w:tc>
          <w:tcPr>
            <w:tcW w:w="2160" w:type="dxa"/>
            <w:tcBorders>
              <w:top w:val="nil"/>
              <w:left w:val="nil"/>
              <w:bottom w:val="nil"/>
              <w:right w:val="nil"/>
            </w:tcBorders>
            <w:shd w:val="clear" w:color="auto" w:fill="auto"/>
            <w:noWrap/>
            <w:vAlign w:val="bottom"/>
            <w:hideMark/>
          </w:tcPr>
          <w:p w:rsidR="00701E8A" w:rsidRPr="001F0684" w:rsidRDefault="00701E8A" w:rsidP="00D00654">
            <w:pPr>
              <w:spacing w:after="0" w:line="240" w:lineRule="auto"/>
              <w:jc w:val="center"/>
              <w:rPr>
                <w:rFonts w:ascii="Calibri" w:eastAsia="Times New Roman" w:hAnsi="Calibri" w:cs="Times New Roman"/>
                <w:color w:val="000000"/>
              </w:rPr>
            </w:pPr>
            <w:r w:rsidRPr="001F0684">
              <w:rPr>
                <w:rFonts w:ascii="Calibri" w:eastAsia="Times New Roman" w:hAnsi="Calibri" w:cs="Times New Roman"/>
                <w:color w:val="000000"/>
              </w:rPr>
              <w:t>4</w:t>
            </w:r>
          </w:p>
        </w:tc>
        <w:tc>
          <w:tcPr>
            <w:tcW w:w="810" w:type="dxa"/>
            <w:tcBorders>
              <w:top w:val="nil"/>
              <w:left w:val="nil"/>
              <w:bottom w:val="nil"/>
              <w:right w:val="nil"/>
            </w:tcBorders>
            <w:shd w:val="clear" w:color="auto" w:fill="auto"/>
            <w:noWrap/>
            <w:vAlign w:val="bottom"/>
            <w:hideMark/>
          </w:tcPr>
          <w:p w:rsidR="00701E8A" w:rsidRPr="001F0684" w:rsidRDefault="00701E8A" w:rsidP="00D00654">
            <w:pPr>
              <w:spacing w:after="0" w:line="240" w:lineRule="auto"/>
              <w:jc w:val="center"/>
              <w:rPr>
                <w:rFonts w:ascii="Calibri" w:eastAsia="Times New Roman" w:hAnsi="Calibri" w:cs="Times New Roman"/>
                <w:color w:val="000000"/>
              </w:rPr>
            </w:pPr>
            <w:r w:rsidRPr="001F0684">
              <w:rPr>
                <w:rFonts w:ascii="Calibri" w:eastAsia="Times New Roman" w:hAnsi="Calibri" w:cs="Times New Roman"/>
                <w:color w:val="000000"/>
              </w:rPr>
              <w:t>14</w:t>
            </w:r>
          </w:p>
        </w:tc>
      </w:tr>
      <w:tr w:rsidR="00701E8A" w:rsidRPr="001F0684" w:rsidTr="00701E8A">
        <w:trPr>
          <w:trHeight w:val="300"/>
        </w:trPr>
        <w:tc>
          <w:tcPr>
            <w:tcW w:w="3600" w:type="dxa"/>
            <w:tcBorders>
              <w:top w:val="nil"/>
              <w:left w:val="nil"/>
              <w:bottom w:val="nil"/>
              <w:right w:val="nil"/>
            </w:tcBorders>
            <w:shd w:val="clear" w:color="000000" w:fill="F2F2F2"/>
            <w:noWrap/>
            <w:vAlign w:val="bottom"/>
            <w:hideMark/>
          </w:tcPr>
          <w:p w:rsidR="00701E8A" w:rsidRPr="001F0684" w:rsidRDefault="00701E8A" w:rsidP="00701E8A">
            <w:pPr>
              <w:spacing w:after="0" w:line="240" w:lineRule="auto"/>
              <w:rPr>
                <w:rFonts w:ascii="Calibri" w:eastAsia="Times New Roman" w:hAnsi="Calibri" w:cs="Times New Roman"/>
                <w:color w:val="000000"/>
              </w:rPr>
            </w:pPr>
            <w:r w:rsidRPr="001F0684">
              <w:rPr>
                <w:rFonts w:ascii="Calibri" w:eastAsia="Times New Roman" w:hAnsi="Calibri" w:cs="Times New Roman"/>
                <w:color w:val="000000"/>
              </w:rPr>
              <w:t>C</w:t>
            </w:r>
            <w:r>
              <w:rPr>
                <w:rFonts w:ascii="Calibri" w:eastAsia="Times New Roman" w:hAnsi="Calibri" w:cs="Times New Roman"/>
                <w:color w:val="000000"/>
              </w:rPr>
              <w:t>ollege of Arts &amp; Sciences</w:t>
            </w:r>
          </w:p>
        </w:tc>
        <w:tc>
          <w:tcPr>
            <w:tcW w:w="2160" w:type="dxa"/>
            <w:tcBorders>
              <w:top w:val="nil"/>
              <w:left w:val="nil"/>
              <w:bottom w:val="nil"/>
              <w:right w:val="nil"/>
            </w:tcBorders>
            <w:shd w:val="clear" w:color="000000" w:fill="F2F2F2"/>
            <w:noWrap/>
            <w:vAlign w:val="bottom"/>
            <w:hideMark/>
          </w:tcPr>
          <w:p w:rsidR="00701E8A" w:rsidRPr="001F0684" w:rsidRDefault="00701E8A" w:rsidP="00D00654">
            <w:pPr>
              <w:spacing w:after="0" w:line="240" w:lineRule="auto"/>
              <w:jc w:val="center"/>
              <w:rPr>
                <w:rFonts w:ascii="Calibri" w:eastAsia="Times New Roman" w:hAnsi="Calibri" w:cs="Times New Roman"/>
                <w:color w:val="000000"/>
              </w:rPr>
            </w:pPr>
            <w:r w:rsidRPr="001F0684">
              <w:rPr>
                <w:rFonts w:ascii="Calibri" w:eastAsia="Times New Roman" w:hAnsi="Calibri" w:cs="Times New Roman"/>
                <w:color w:val="000000"/>
              </w:rPr>
              <w:t>12</w:t>
            </w:r>
          </w:p>
        </w:tc>
        <w:tc>
          <w:tcPr>
            <w:tcW w:w="810" w:type="dxa"/>
            <w:tcBorders>
              <w:top w:val="nil"/>
              <w:left w:val="nil"/>
              <w:bottom w:val="nil"/>
              <w:right w:val="nil"/>
            </w:tcBorders>
            <w:shd w:val="clear" w:color="000000" w:fill="F2F2F2"/>
            <w:noWrap/>
            <w:vAlign w:val="bottom"/>
            <w:hideMark/>
          </w:tcPr>
          <w:p w:rsidR="00701E8A" w:rsidRPr="001F0684" w:rsidRDefault="00701E8A" w:rsidP="00D00654">
            <w:pPr>
              <w:spacing w:after="0" w:line="240" w:lineRule="auto"/>
              <w:jc w:val="center"/>
              <w:rPr>
                <w:rFonts w:ascii="Calibri" w:eastAsia="Times New Roman" w:hAnsi="Calibri" w:cs="Times New Roman"/>
                <w:color w:val="000000"/>
              </w:rPr>
            </w:pPr>
            <w:r w:rsidRPr="001F0684">
              <w:rPr>
                <w:rFonts w:ascii="Calibri" w:eastAsia="Times New Roman" w:hAnsi="Calibri" w:cs="Times New Roman"/>
                <w:color w:val="000000"/>
              </w:rPr>
              <w:t>6</w:t>
            </w:r>
          </w:p>
        </w:tc>
      </w:tr>
      <w:tr w:rsidR="00701E8A" w:rsidRPr="001F0684" w:rsidTr="00701E8A">
        <w:trPr>
          <w:trHeight w:val="300"/>
        </w:trPr>
        <w:tc>
          <w:tcPr>
            <w:tcW w:w="3600" w:type="dxa"/>
            <w:tcBorders>
              <w:top w:val="nil"/>
              <w:left w:val="nil"/>
              <w:bottom w:val="nil"/>
              <w:right w:val="nil"/>
            </w:tcBorders>
            <w:shd w:val="clear" w:color="auto" w:fill="auto"/>
            <w:noWrap/>
            <w:vAlign w:val="bottom"/>
            <w:hideMark/>
          </w:tcPr>
          <w:p w:rsidR="00701E8A" w:rsidRPr="001F0684" w:rsidRDefault="00701E8A" w:rsidP="00D00654">
            <w:pPr>
              <w:spacing w:after="0" w:line="240" w:lineRule="auto"/>
              <w:rPr>
                <w:rFonts w:ascii="Calibri" w:eastAsia="Times New Roman" w:hAnsi="Calibri" w:cs="Times New Roman"/>
                <w:color w:val="000000"/>
              </w:rPr>
            </w:pPr>
            <w:r w:rsidRPr="001F0684">
              <w:rPr>
                <w:rFonts w:ascii="Calibri" w:eastAsia="Times New Roman" w:hAnsi="Calibri" w:cs="Times New Roman"/>
                <w:color w:val="000000"/>
              </w:rPr>
              <w:t>Office of Research and Economic Development</w:t>
            </w:r>
          </w:p>
        </w:tc>
        <w:tc>
          <w:tcPr>
            <w:tcW w:w="2160" w:type="dxa"/>
            <w:tcBorders>
              <w:top w:val="nil"/>
              <w:left w:val="nil"/>
              <w:bottom w:val="nil"/>
              <w:right w:val="nil"/>
            </w:tcBorders>
            <w:shd w:val="clear" w:color="auto" w:fill="auto"/>
            <w:noWrap/>
            <w:vAlign w:val="bottom"/>
            <w:hideMark/>
          </w:tcPr>
          <w:p w:rsidR="00701E8A" w:rsidRPr="001F0684" w:rsidRDefault="00701E8A" w:rsidP="00D00654">
            <w:pPr>
              <w:spacing w:after="0" w:line="240" w:lineRule="auto"/>
              <w:jc w:val="center"/>
              <w:rPr>
                <w:rFonts w:ascii="Calibri" w:eastAsia="Times New Roman" w:hAnsi="Calibri" w:cs="Times New Roman"/>
                <w:color w:val="000000"/>
              </w:rPr>
            </w:pPr>
            <w:r w:rsidRPr="001F0684">
              <w:rPr>
                <w:rFonts w:ascii="Calibri" w:eastAsia="Times New Roman" w:hAnsi="Calibri" w:cs="Times New Roman"/>
                <w:color w:val="000000"/>
              </w:rPr>
              <w:t>2</w:t>
            </w:r>
          </w:p>
        </w:tc>
        <w:tc>
          <w:tcPr>
            <w:tcW w:w="810" w:type="dxa"/>
            <w:tcBorders>
              <w:top w:val="nil"/>
              <w:left w:val="nil"/>
              <w:bottom w:val="nil"/>
              <w:right w:val="nil"/>
            </w:tcBorders>
            <w:shd w:val="clear" w:color="auto" w:fill="auto"/>
            <w:noWrap/>
            <w:vAlign w:val="bottom"/>
            <w:hideMark/>
          </w:tcPr>
          <w:p w:rsidR="00701E8A" w:rsidRPr="001F0684" w:rsidRDefault="00701E8A" w:rsidP="00D00654">
            <w:pPr>
              <w:spacing w:after="0" w:line="240" w:lineRule="auto"/>
              <w:jc w:val="center"/>
              <w:rPr>
                <w:rFonts w:ascii="Calibri" w:eastAsia="Times New Roman" w:hAnsi="Calibri" w:cs="Times New Roman"/>
                <w:color w:val="000000"/>
              </w:rPr>
            </w:pPr>
            <w:r w:rsidRPr="001F0684">
              <w:rPr>
                <w:rFonts w:ascii="Calibri" w:eastAsia="Times New Roman" w:hAnsi="Calibri" w:cs="Times New Roman"/>
                <w:color w:val="000000"/>
              </w:rPr>
              <w:t>1</w:t>
            </w:r>
          </w:p>
        </w:tc>
      </w:tr>
      <w:tr w:rsidR="00701E8A" w:rsidRPr="001F0684" w:rsidTr="00701E8A">
        <w:trPr>
          <w:trHeight w:val="300"/>
        </w:trPr>
        <w:tc>
          <w:tcPr>
            <w:tcW w:w="3600" w:type="dxa"/>
            <w:tcBorders>
              <w:top w:val="nil"/>
              <w:left w:val="nil"/>
              <w:bottom w:val="nil"/>
              <w:right w:val="nil"/>
            </w:tcBorders>
            <w:shd w:val="clear" w:color="000000" w:fill="F2F2F2"/>
            <w:noWrap/>
            <w:vAlign w:val="bottom"/>
            <w:hideMark/>
          </w:tcPr>
          <w:p w:rsidR="00701E8A" w:rsidRPr="001F0684" w:rsidRDefault="00701E8A" w:rsidP="00D00654">
            <w:pPr>
              <w:spacing w:after="0" w:line="240" w:lineRule="auto"/>
              <w:rPr>
                <w:rFonts w:ascii="Calibri" w:eastAsia="Times New Roman" w:hAnsi="Calibri" w:cs="Times New Roman"/>
                <w:color w:val="000000"/>
              </w:rPr>
            </w:pPr>
            <w:r w:rsidRPr="001F0684">
              <w:rPr>
                <w:rFonts w:ascii="Calibri" w:eastAsia="Times New Roman" w:hAnsi="Calibri" w:cs="Times New Roman"/>
                <w:color w:val="000000"/>
              </w:rPr>
              <w:t>Office of the Provost</w:t>
            </w:r>
          </w:p>
        </w:tc>
        <w:tc>
          <w:tcPr>
            <w:tcW w:w="2160" w:type="dxa"/>
            <w:tcBorders>
              <w:top w:val="nil"/>
              <w:left w:val="nil"/>
              <w:bottom w:val="nil"/>
              <w:right w:val="nil"/>
            </w:tcBorders>
            <w:shd w:val="clear" w:color="000000" w:fill="F2F2F2"/>
            <w:noWrap/>
            <w:vAlign w:val="bottom"/>
            <w:hideMark/>
          </w:tcPr>
          <w:p w:rsidR="00701E8A" w:rsidRPr="001F0684" w:rsidRDefault="00701E8A" w:rsidP="00D00654">
            <w:pPr>
              <w:spacing w:after="0" w:line="240" w:lineRule="auto"/>
              <w:jc w:val="center"/>
              <w:rPr>
                <w:rFonts w:ascii="Calibri" w:eastAsia="Times New Roman" w:hAnsi="Calibri" w:cs="Times New Roman"/>
                <w:color w:val="000000"/>
              </w:rPr>
            </w:pPr>
            <w:r w:rsidRPr="001F0684">
              <w:rPr>
                <w:rFonts w:ascii="Calibri" w:eastAsia="Times New Roman" w:hAnsi="Calibri" w:cs="Times New Roman"/>
                <w:color w:val="000000"/>
              </w:rPr>
              <w:t>1</w:t>
            </w:r>
          </w:p>
        </w:tc>
        <w:tc>
          <w:tcPr>
            <w:tcW w:w="810" w:type="dxa"/>
            <w:tcBorders>
              <w:top w:val="nil"/>
              <w:left w:val="nil"/>
              <w:bottom w:val="nil"/>
              <w:right w:val="nil"/>
            </w:tcBorders>
            <w:shd w:val="clear" w:color="000000" w:fill="F2F2F2"/>
            <w:noWrap/>
            <w:vAlign w:val="bottom"/>
            <w:hideMark/>
          </w:tcPr>
          <w:p w:rsidR="00701E8A" w:rsidRPr="001F0684" w:rsidRDefault="00701E8A" w:rsidP="00D00654">
            <w:pPr>
              <w:spacing w:after="0" w:line="240" w:lineRule="auto"/>
              <w:jc w:val="center"/>
              <w:rPr>
                <w:rFonts w:ascii="Calibri" w:eastAsia="Times New Roman" w:hAnsi="Calibri" w:cs="Times New Roman"/>
                <w:color w:val="000000"/>
              </w:rPr>
            </w:pPr>
            <w:r w:rsidRPr="001F0684">
              <w:rPr>
                <w:rFonts w:ascii="Calibri" w:eastAsia="Times New Roman" w:hAnsi="Calibri" w:cs="Times New Roman"/>
                <w:color w:val="000000"/>
              </w:rPr>
              <w:t>4</w:t>
            </w:r>
          </w:p>
        </w:tc>
      </w:tr>
      <w:tr w:rsidR="00701E8A" w:rsidRPr="001F0684" w:rsidTr="00701E8A">
        <w:trPr>
          <w:trHeight w:val="300"/>
        </w:trPr>
        <w:tc>
          <w:tcPr>
            <w:tcW w:w="3600" w:type="dxa"/>
            <w:tcBorders>
              <w:top w:val="nil"/>
              <w:left w:val="nil"/>
              <w:bottom w:val="single" w:sz="4" w:space="0" w:color="auto"/>
              <w:right w:val="nil"/>
            </w:tcBorders>
            <w:shd w:val="clear" w:color="auto" w:fill="auto"/>
            <w:noWrap/>
            <w:vAlign w:val="bottom"/>
            <w:hideMark/>
          </w:tcPr>
          <w:p w:rsidR="00701E8A" w:rsidRPr="001F0684" w:rsidRDefault="00701E8A" w:rsidP="00701E8A">
            <w:pPr>
              <w:spacing w:after="0" w:line="240" w:lineRule="auto"/>
              <w:rPr>
                <w:rFonts w:ascii="Calibri" w:eastAsia="Times New Roman" w:hAnsi="Calibri" w:cs="Times New Roman"/>
                <w:color w:val="000000"/>
              </w:rPr>
            </w:pPr>
            <w:r w:rsidRPr="001F0684">
              <w:rPr>
                <w:rFonts w:ascii="Calibri" w:eastAsia="Times New Roman" w:hAnsi="Calibri" w:cs="Times New Roman"/>
                <w:color w:val="000000"/>
              </w:rPr>
              <w:t>M</w:t>
            </w:r>
            <w:r>
              <w:rPr>
                <w:rFonts w:ascii="Calibri" w:eastAsia="Times New Roman" w:hAnsi="Calibri" w:cs="Times New Roman"/>
                <w:color w:val="000000"/>
              </w:rPr>
              <w:t>urrow College of Communication</w:t>
            </w:r>
          </w:p>
        </w:tc>
        <w:tc>
          <w:tcPr>
            <w:tcW w:w="2160" w:type="dxa"/>
            <w:tcBorders>
              <w:top w:val="nil"/>
              <w:left w:val="nil"/>
              <w:bottom w:val="single" w:sz="4" w:space="0" w:color="auto"/>
              <w:right w:val="nil"/>
            </w:tcBorders>
            <w:shd w:val="clear" w:color="auto" w:fill="auto"/>
            <w:noWrap/>
            <w:vAlign w:val="bottom"/>
            <w:hideMark/>
          </w:tcPr>
          <w:p w:rsidR="00701E8A" w:rsidRPr="001F0684" w:rsidRDefault="00701E8A" w:rsidP="00D00654">
            <w:pPr>
              <w:spacing w:after="0" w:line="240" w:lineRule="auto"/>
              <w:jc w:val="center"/>
              <w:rPr>
                <w:rFonts w:ascii="Calibri" w:eastAsia="Times New Roman" w:hAnsi="Calibri" w:cs="Times New Roman"/>
                <w:color w:val="000000"/>
              </w:rPr>
            </w:pPr>
            <w:r w:rsidRPr="001F0684">
              <w:rPr>
                <w:rFonts w:ascii="Calibri" w:eastAsia="Times New Roman" w:hAnsi="Calibri" w:cs="Times New Roman"/>
                <w:color w:val="000000"/>
              </w:rPr>
              <w:t>0</w:t>
            </w:r>
          </w:p>
        </w:tc>
        <w:tc>
          <w:tcPr>
            <w:tcW w:w="810" w:type="dxa"/>
            <w:tcBorders>
              <w:top w:val="nil"/>
              <w:left w:val="nil"/>
              <w:bottom w:val="single" w:sz="4" w:space="0" w:color="auto"/>
              <w:right w:val="nil"/>
            </w:tcBorders>
            <w:shd w:val="clear" w:color="auto" w:fill="auto"/>
            <w:noWrap/>
            <w:vAlign w:val="bottom"/>
            <w:hideMark/>
          </w:tcPr>
          <w:p w:rsidR="00701E8A" w:rsidRPr="001F0684" w:rsidRDefault="00701E8A" w:rsidP="00D00654">
            <w:pPr>
              <w:spacing w:after="0" w:line="240" w:lineRule="auto"/>
              <w:jc w:val="center"/>
              <w:rPr>
                <w:rFonts w:ascii="Calibri" w:eastAsia="Times New Roman" w:hAnsi="Calibri" w:cs="Times New Roman"/>
                <w:color w:val="000000"/>
              </w:rPr>
            </w:pPr>
            <w:r w:rsidRPr="001F0684">
              <w:rPr>
                <w:rFonts w:ascii="Calibri" w:eastAsia="Times New Roman" w:hAnsi="Calibri" w:cs="Times New Roman"/>
                <w:color w:val="000000"/>
              </w:rPr>
              <w:t>1</w:t>
            </w:r>
          </w:p>
        </w:tc>
      </w:tr>
      <w:tr w:rsidR="00701E8A" w:rsidRPr="001F0684" w:rsidTr="00701E8A">
        <w:trPr>
          <w:trHeight w:val="315"/>
        </w:trPr>
        <w:tc>
          <w:tcPr>
            <w:tcW w:w="3600" w:type="dxa"/>
            <w:tcBorders>
              <w:top w:val="single" w:sz="4" w:space="0" w:color="auto"/>
              <w:left w:val="nil"/>
              <w:bottom w:val="single" w:sz="8" w:space="0" w:color="auto"/>
              <w:right w:val="nil"/>
            </w:tcBorders>
            <w:shd w:val="clear" w:color="000000" w:fill="F2F2F2"/>
            <w:noWrap/>
            <w:vAlign w:val="bottom"/>
            <w:hideMark/>
          </w:tcPr>
          <w:p w:rsidR="00701E8A" w:rsidRPr="001F0684" w:rsidRDefault="00701E8A" w:rsidP="00D00654">
            <w:pPr>
              <w:spacing w:after="0" w:line="240" w:lineRule="auto"/>
              <w:rPr>
                <w:rFonts w:ascii="Calibri" w:eastAsia="Times New Roman" w:hAnsi="Calibri" w:cs="Times New Roman"/>
                <w:i/>
                <w:iCs/>
                <w:color w:val="000000"/>
              </w:rPr>
            </w:pPr>
            <w:r w:rsidRPr="001F0684">
              <w:rPr>
                <w:rFonts w:ascii="Calibri" w:eastAsia="Times New Roman" w:hAnsi="Calibri" w:cs="Times New Roman"/>
                <w:i/>
                <w:iCs/>
                <w:color w:val="000000"/>
              </w:rPr>
              <w:t>Total</w:t>
            </w:r>
          </w:p>
        </w:tc>
        <w:tc>
          <w:tcPr>
            <w:tcW w:w="2160" w:type="dxa"/>
            <w:tcBorders>
              <w:top w:val="single" w:sz="4" w:space="0" w:color="auto"/>
              <w:left w:val="nil"/>
              <w:bottom w:val="single" w:sz="8" w:space="0" w:color="auto"/>
              <w:right w:val="nil"/>
            </w:tcBorders>
            <w:shd w:val="clear" w:color="000000" w:fill="F2F2F2"/>
            <w:noWrap/>
            <w:vAlign w:val="bottom"/>
            <w:hideMark/>
          </w:tcPr>
          <w:p w:rsidR="00701E8A" w:rsidRPr="001F0684" w:rsidRDefault="00701E8A" w:rsidP="00D00654">
            <w:pPr>
              <w:spacing w:after="0" w:line="240" w:lineRule="auto"/>
              <w:jc w:val="center"/>
              <w:rPr>
                <w:rFonts w:ascii="Calibri" w:eastAsia="Times New Roman" w:hAnsi="Calibri" w:cs="Times New Roman"/>
                <w:i/>
                <w:iCs/>
                <w:color w:val="000000"/>
              </w:rPr>
            </w:pPr>
            <w:r w:rsidRPr="001F0684">
              <w:rPr>
                <w:rFonts w:ascii="Calibri" w:eastAsia="Times New Roman" w:hAnsi="Calibri" w:cs="Times New Roman"/>
                <w:i/>
                <w:iCs/>
                <w:color w:val="000000"/>
              </w:rPr>
              <w:t>29</w:t>
            </w:r>
          </w:p>
        </w:tc>
        <w:tc>
          <w:tcPr>
            <w:tcW w:w="810" w:type="dxa"/>
            <w:tcBorders>
              <w:top w:val="single" w:sz="4" w:space="0" w:color="auto"/>
              <w:left w:val="nil"/>
              <w:bottom w:val="single" w:sz="8" w:space="0" w:color="auto"/>
              <w:right w:val="nil"/>
            </w:tcBorders>
            <w:shd w:val="clear" w:color="000000" w:fill="F2F2F2"/>
            <w:noWrap/>
            <w:vAlign w:val="bottom"/>
            <w:hideMark/>
          </w:tcPr>
          <w:p w:rsidR="00701E8A" w:rsidRPr="001F0684" w:rsidRDefault="00701E8A" w:rsidP="00D00654">
            <w:pPr>
              <w:spacing w:after="0" w:line="240" w:lineRule="auto"/>
              <w:jc w:val="center"/>
              <w:rPr>
                <w:rFonts w:ascii="Calibri" w:eastAsia="Times New Roman" w:hAnsi="Calibri" w:cs="Times New Roman"/>
                <w:i/>
                <w:iCs/>
                <w:color w:val="000000"/>
              </w:rPr>
            </w:pPr>
            <w:r w:rsidRPr="001F0684">
              <w:rPr>
                <w:rFonts w:ascii="Calibri" w:eastAsia="Times New Roman" w:hAnsi="Calibri" w:cs="Times New Roman"/>
                <w:i/>
                <w:iCs/>
                <w:color w:val="000000"/>
              </w:rPr>
              <w:t>34</w:t>
            </w:r>
          </w:p>
        </w:tc>
      </w:tr>
    </w:tbl>
    <w:p w:rsidR="005768E0" w:rsidRDefault="005768E0" w:rsidP="00CB3639">
      <w:pPr>
        <w:rPr>
          <w:b/>
        </w:rPr>
      </w:pPr>
    </w:p>
    <w:p w:rsidR="00266487" w:rsidRDefault="00266487" w:rsidP="00CB3639">
      <w:pPr>
        <w:rPr>
          <w:b/>
        </w:rPr>
      </w:pPr>
    </w:p>
    <w:p w:rsidR="00701E8A" w:rsidRDefault="00FE01F8" w:rsidP="00CB3639">
      <w:pPr>
        <w:rPr>
          <w:b/>
        </w:rPr>
      </w:pPr>
      <w:r>
        <w:rPr>
          <w:b/>
        </w:rPr>
        <w:lastRenderedPageBreak/>
        <w:t>Appendix B. Workshop Syllabi</w:t>
      </w:r>
    </w:p>
    <w:p w:rsidR="00FE01F8" w:rsidRPr="00103266" w:rsidRDefault="00FE01F8" w:rsidP="00FE01F8">
      <w:pPr>
        <w:rPr>
          <w:sz w:val="24"/>
          <w:szCs w:val="24"/>
        </w:rPr>
      </w:pPr>
      <w:r w:rsidRPr="00103266">
        <w:rPr>
          <w:sz w:val="24"/>
          <w:szCs w:val="24"/>
        </w:rPr>
        <w:t xml:space="preserve">B1. </w:t>
      </w:r>
      <w:hyperlink r:id="rId8" w:history="1">
        <w:r w:rsidRPr="00103266">
          <w:rPr>
            <w:rStyle w:val="Hyperlink"/>
            <w:sz w:val="24"/>
            <w:szCs w:val="24"/>
          </w:rPr>
          <w:t>Software Carpentry Syllabus</w:t>
        </w:r>
      </w:hyperlink>
    </w:p>
    <w:p w:rsidR="005768E0" w:rsidRPr="0072575E" w:rsidRDefault="005768E0" w:rsidP="005768E0">
      <w:pPr>
        <w:pStyle w:val="Heading3"/>
        <w:rPr>
          <w:rFonts w:asciiTheme="minorHAnsi" w:hAnsiTheme="minorHAnsi"/>
          <w:sz w:val="24"/>
          <w:szCs w:val="24"/>
        </w:rPr>
        <w:sectPr w:rsidR="005768E0" w:rsidRPr="0072575E" w:rsidSect="00266487">
          <w:headerReference w:type="default" r:id="rId9"/>
          <w:type w:val="continuous"/>
          <w:pgSz w:w="12240" w:h="15840"/>
          <w:pgMar w:top="1440" w:right="1080" w:bottom="1440" w:left="1080" w:header="720" w:footer="720" w:gutter="0"/>
          <w:cols w:space="720"/>
          <w:docGrid w:linePitch="360"/>
        </w:sectPr>
      </w:pPr>
    </w:p>
    <w:p w:rsidR="005768E0" w:rsidRPr="003F2E5C" w:rsidRDefault="005768E0" w:rsidP="0072575E">
      <w:pPr>
        <w:pStyle w:val="Heading3"/>
        <w:rPr>
          <w:rFonts w:asciiTheme="minorHAnsi" w:hAnsiTheme="minorHAnsi"/>
          <w:sz w:val="22"/>
          <w:szCs w:val="22"/>
        </w:rPr>
      </w:pPr>
      <w:r w:rsidRPr="003F2E5C">
        <w:rPr>
          <w:rFonts w:asciiTheme="minorHAnsi" w:hAnsiTheme="minorHAnsi"/>
          <w:sz w:val="22"/>
          <w:szCs w:val="22"/>
        </w:rPr>
        <w:lastRenderedPageBreak/>
        <w:t xml:space="preserve">The </w:t>
      </w:r>
      <w:proofErr w:type="gramStart"/>
      <w:r w:rsidRPr="003F2E5C">
        <w:rPr>
          <w:rFonts w:asciiTheme="minorHAnsi" w:hAnsiTheme="minorHAnsi"/>
          <w:sz w:val="22"/>
          <w:szCs w:val="22"/>
        </w:rPr>
        <w:t>Unix</w:t>
      </w:r>
      <w:proofErr w:type="gramEnd"/>
      <w:r w:rsidRPr="003F2E5C">
        <w:rPr>
          <w:rFonts w:asciiTheme="minorHAnsi" w:hAnsiTheme="minorHAnsi"/>
          <w:sz w:val="22"/>
          <w:szCs w:val="22"/>
        </w:rPr>
        <w:t xml:space="preserve"> Shell</w:t>
      </w:r>
    </w:p>
    <w:p w:rsidR="005768E0" w:rsidRPr="003F2E5C" w:rsidRDefault="005768E0" w:rsidP="0072575E">
      <w:pPr>
        <w:numPr>
          <w:ilvl w:val="0"/>
          <w:numId w:val="10"/>
        </w:numPr>
        <w:spacing w:before="100" w:beforeAutospacing="1" w:after="100" w:afterAutospacing="1" w:line="240" w:lineRule="auto"/>
      </w:pPr>
      <w:r w:rsidRPr="003F2E5C">
        <w:t>Files and directories</w:t>
      </w:r>
    </w:p>
    <w:p w:rsidR="005768E0" w:rsidRPr="003F2E5C" w:rsidRDefault="005768E0" w:rsidP="0072575E">
      <w:pPr>
        <w:numPr>
          <w:ilvl w:val="0"/>
          <w:numId w:val="10"/>
        </w:numPr>
        <w:spacing w:before="100" w:beforeAutospacing="1" w:after="100" w:afterAutospacing="1" w:line="240" w:lineRule="auto"/>
      </w:pPr>
      <w:r w:rsidRPr="003F2E5C">
        <w:t>History and tab completion</w:t>
      </w:r>
    </w:p>
    <w:p w:rsidR="005768E0" w:rsidRPr="003F2E5C" w:rsidRDefault="005768E0" w:rsidP="0072575E">
      <w:pPr>
        <w:numPr>
          <w:ilvl w:val="0"/>
          <w:numId w:val="10"/>
        </w:numPr>
        <w:spacing w:before="100" w:beforeAutospacing="1" w:after="100" w:afterAutospacing="1" w:line="240" w:lineRule="auto"/>
      </w:pPr>
      <w:r w:rsidRPr="003F2E5C">
        <w:t>Pipes and redirection</w:t>
      </w:r>
    </w:p>
    <w:p w:rsidR="005768E0" w:rsidRPr="003F2E5C" w:rsidRDefault="005768E0" w:rsidP="0072575E">
      <w:pPr>
        <w:numPr>
          <w:ilvl w:val="0"/>
          <w:numId w:val="10"/>
        </w:numPr>
        <w:spacing w:before="100" w:beforeAutospacing="1" w:after="100" w:afterAutospacing="1" w:line="240" w:lineRule="auto"/>
      </w:pPr>
      <w:r w:rsidRPr="003F2E5C">
        <w:t>Looping over files</w:t>
      </w:r>
    </w:p>
    <w:p w:rsidR="005768E0" w:rsidRPr="003F2E5C" w:rsidRDefault="005768E0" w:rsidP="0072575E">
      <w:pPr>
        <w:numPr>
          <w:ilvl w:val="0"/>
          <w:numId w:val="10"/>
        </w:numPr>
        <w:spacing w:before="100" w:beforeAutospacing="1" w:after="100" w:afterAutospacing="1" w:line="240" w:lineRule="auto"/>
      </w:pPr>
      <w:r w:rsidRPr="003F2E5C">
        <w:t>Creating and running shell scripts</w:t>
      </w:r>
    </w:p>
    <w:p w:rsidR="005768E0" w:rsidRPr="003F2E5C" w:rsidRDefault="005768E0" w:rsidP="0072575E">
      <w:pPr>
        <w:numPr>
          <w:ilvl w:val="0"/>
          <w:numId w:val="10"/>
        </w:numPr>
        <w:spacing w:before="100" w:beforeAutospacing="1" w:after="100" w:afterAutospacing="1" w:line="240" w:lineRule="auto"/>
      </w:pPr>
      <w:r w:rsidRPr="003F2E5C">
        <w:t>Finding things</w:t>
      </w:r>
    </w:p>
    <w:p w:rsidR="005768E0" w:rsidRPr="003F2E5C" w:rsidRDefault="005768E0" w:rsidP="003F2E5C">
      <w:pPr>
        <w:spacing w:before="100" w:beforeAutospacing="1" w:after="100" w:afterAutospacing="1" w:line="240" w:lineRule="auto"/>
      </w:pPr>
    </w:p>
    <w:p w:rsidR="003F2E5C" w:rsidRDefault="003F2E5C" w:rsidP="0072575E">
      <w:pPr>
        <w:pStyle w:val="Heading3"/>
        <w:rPr>
          <w:rFonts w:asciiTheme="minorHAnsi" w:hAnsiTheme="minorHAnsi"/>
          <w:b w:val="0"/>
          <w:sz w:val="22"/>
          <w:szCs w:val="22"/>
        </w:rPr>
      </w:pPr>
    </w:p>
    <w:p w:rsidR="005768E0" w:rsidRPr="003F2E5C" w:rsidRDefault="005768E0" w:rsidP="0072575E">
      <w:pPr>
        <w:pStyle w:val="Heading3"/>
        <w:rPr>
          <w:rFonts w:asciiTheme="minorHAnsi" w:hAnsiTheme="minorHAnsi"/>
          <w:sz w:val="22"/>
          <w:szCs w:val="22"/>
        </w:rPr>
      </w:pPr>
      <w:r w:rsidRPr="003F2E5C">
        <w:rPr>
          <w:rFonts w:asciiTheme="minorHAnsi" w:hAnsiTheme="minorHAnsi"/>
          <w:sz w:val="22"/>
          <w:szCs w:val="22"/>
        </w:rPr>
        <w:lastRenderedPageBreak/>
        <w:t>Programming in R</w:t>
      </w:r>
    </w:p>
    <w:p w:rsidR="005768E0" w:rsidRPr="003F2E5C" w:rsidRDefault="005768E0" w:rsidP="0072575E">
      <w:pPr>
        <w:numPr>
          <w:ilvl w:val="0"/>
          <w:numId w:val="11"/>
        </w:numPr>
        <w:spacing w:before="100" w:beforeAutospacing="1" w:after="100" w:afterAutospacing="1" w:line="240" w:lineRule="auto"/>
      </w:pPr>
      <w:r w:rsidRPr="003F2E5C">
        <w:t>Working with vectors and data frames</w:t>
      </w:r>
    </w:p>
    <w:p w:rsidR="005768E0" w:rsidRPr="003F2E5C" w:rsidRDefault="005768E0" w:rsidP="0072575E">
      <w:pPr>
        <w:numPr>
          <w:ilvl w:val="0"/>
          <w:numId w:val="11"/>
        </w:numPr>
        <w:spacing w:before="100" w:beforeAutospacing="1" w:after="100" w:afterAutospacing="1" w:line="240" w:lineRule="auto"/>
      </w:pPr>
      <w:r w:rsidRPr="003F2E5C">
        <w:t>Reading and plotting data</w:t>
      </w:r>
    </w:p>
    <w:p w:rsidR="005768E0" w:rsidRPr="003F2E5C" w:rsidRDefault="005768E0" w:rsidP="0072575E">
      <w:pPr>
        <w:numPr>
          <w:ilvl w:val="0"/>
          <w:numId w:val="11"/>
        </w:numPr>
        <w:spacing w:before="100" w:beforeAutospacing="1" w:after="100" w:afterAutospacing="1" w:line="240" w:lineRule="auto"/>
      </w:pPr>
      <w:r w:rsidRPr="003F2E5C">
        <w:t>Creating and using functions</w:t>
      </w:r>
    </w:p>
    <w:p w:rsidR="005768E0" w:rsidRPr="003F2E5C" w:rsidRDefault="005768E0" w:rsidP="0072575E">
      <w:pPr>
        <w:numPr>
          <w:ilvl w:val="0"/>
          <w:numId w:val="11"/>
        </w:numPr>
        <w:spacing w:before="100" w:beforeAutospacing="1" w:after="100" w:afterAutospacing="1" w:line="240" w:lineRule="auto"/>
      </w:pPr>
      <w:r w:rsidRPr="003F2E5C">
        <w:t>Loops and conditionals</w:t>
      </w:r>
    </w:p>
    <w:p w:rsidR="005768E0" w:rsidRPr="003F2E5C" w:rsidRDefault="005768E0" w:rsidP="0072575E">
      <w:pPr>
        <w:numPr>
          <w:ilvl w:val="0"/>
          <w:numId w:val="11"/>
        </w:numPr>
        <w:spacing w:before="100" w:beforeAutospacing="1" w:after="100" w:afterAutospacing="1" w:line="240" w:lineRule="auto"/>
      </w:pPr>
      <w:r w:rsidRPr="003F2E5C">
        <w:t>Using R from the command line</w:t>
      </w:r>
    </w:p>
    <w:p w:rsidR="003F2E5C" w:rsidRDefault="003F2E5C" w:rsidP="0072575E">
      <w:pPr>
        <w:pStyle w:val="Heading3"/>
        <w:rPr>
          <w:rFonts w:asciiTheme="minorHAnsi" w:hAnsiTheme="minorHAnsi"/>
          <w:b w:val="0"/>
          <w:sz w:val="22"/>
          <w:szCs w:val="22"/>
        </w:rPr>
      </w:pPr>
    </w:p>
    <w:p w:rsidR="005768E0" w:rsidRPr="003F2E5C" w:rsidRDefault="005768E0" w:rsidP="0072575E">
      <w:pPr>
        <w:pStyle w:val="Heading3"/>
        <w:rPr>
          <w:rFonts w:asciiTheme="minorHAnsi" w:hAnsiTheme="minorHAnsi"/>
          <w:sz w:val="22"/>
          <w:szCs w:val="22"/>
        </w:rPr>
      </w:pPr>
      <w:r w:rsidRPr="003F2E5C">
        <w:rPr>
          <w:rFonts w:asciiTheme="minorHAnsi" w:hAnsiTheme="minorHAnsi"/>
          <w:sz w:val="22"/>
          <w:szCs w:val="22"/>
        </w:rPr>
        <w:lastRenderedPageBreak/>
        <w:t>Version Control (</w:t>
      </w:r>
      <w:proofErr w:type="spellStart"/>
      <w:r w:rsidRPr="003F2E5C">
        <w:rPr>
          <w:rFonts w:asciiTheme="minorHAnsi" w:hAnsiTheme="minorHAnsi"/>
          <w:sz w:val="22"/>
          <w:szCs w:val="22"/>
        </w:rPr>
        <w:t>Git</w:t>
      </w:r>
      <w:proofErr w:type="spellEnd"/>
      <w:r w:rsidRPr="003F2E5C">
        <w:rPr>
          <w:rFonts w:asciiTheme="minorHAnsi" w:hAnsiTheme="minorHAnsi"/>
          <w:sz w:val="22"/>
          <w:szCs w:val="22"/>
        </w:rPr>
        <w:t>)</w:t>
      </w:r>
    </w:p>
    <w:p w:rsidR="005768E0" w:rsidRPr="003F2E5C" w:rsidRDefault="005768E0" w:rsidP="0072575E">
      <w:pPr>
        <w:numPr>
          <w:ilvl w:val="0"/>
          <w:numId w:val="12"/>
        </w:numPr>
        <w:spacing w:before="100" w:beforeAutospacing="1" w:after="100" w:afterAutospacing="1" w:line="240" w:lineRule="auto"/>
      </w:pPr>
      <w:r w:rsidRPr="003F2E5C">
        <w:t>Creating a repository</w:t>
      </w:r>
    </w:p>
    <w:p w:rsidR="005768E0" w:rsidRPr="003F2E5C" w:rsidRDefault="005768E0" w:rsidP="0072575E">
      <w:pPr>
        <w:numPr>
          <w:ilvl w:val="0"/>
          <w:numId w:val="12"/>
        </w:numPr>
        <w:spacing w:before="100" w:beforeAutospacing="1" w:after="100" w:afterAutospacing="1" w:line="240" w:lineRule="auto"/>
      </w:pPr>
      <w:r w:rsidRPr="003F2E5C">
        <w:t>Recording changes to files</w:t>
      </w:r>
    </w:p>
    <w:p w:rsidR="005768E0" w:rsidRPr="003F2E5C" w:rsidRDefault="005768E0" w:rsidP="0072575E">
      <w:pPr>
        <w:numPr>
          <w:ilvl w:val="0"/>
          <w:numId w:val="12"/>
        </w:numPr>
        <w:spacing w:before="100" w:beforeAutospacing="1" w:after="100" w:afterAutospacing="1" w:line="240" w:lineRule="auto"/>
      </w:pPr>
      <w:r w:rsidRPr="003F2E5C">
        <w:t>Viewing changes</w:t>
      </w:r>
    </w:p>
    <w:p w:rsidR="005768E0" w:rsidRPr="003F2E5C" w:rsidRDefault="005768E0" w:rsidP="0072575E">
      <w:pPr>
        <w:numPr>
          <w:ilvl w:val="0"/>
          <w:numId w:val="12"/>
        </w:numPr>
        <w:spacing w:before="100" w:beforeAutospacing="1" w:after="100" w:afterAutospacing="1" w:line="240" w:lineRule="auto"/>
      </w:pPr>
      <w:r w:rsidRPr="003F2E5C">
        <w:t>Ignoring files</w:t>
      </w:r>
    </w:p>
    <w:p w:rsidR="005768E0" w:rsidRPr="003F2E5C" w:rsidRDefault="005768E0" w:rsidP="0072575E">
      <w:pPr>
        <w:numPr>
          <w:ilvl w:val="0"/>
          <w:numId w:val="12"/>
        </w:numPr>
        <w:spacing w:before="100" w:beforeAutospacing="1" w:after="100" w:afterAutospacing="1" w:line="240" w:lineRule="auto"/>
      </w:pPr>
      <w:r w:rsidRPr="003F2E5C">
        <w:t>Working on the web</w:t>
      </w:r>
    </w:p>
    <w:p w:rsidR="005768E0" w:rsidRPr="003F2E5C" w:rsidRDefault="005768E0" w:rsidP="0072575E">
      <w:pPr>
        <w:numPr>
          <w:ilvl w:val="0"/>
          <w:numId w:val="12"/>
        </w:numPr>
        <w:spacing w:before="100" w:beforeAutospacing="1" w:after="100" w:afterAutospacing="1" w:line="240" w:lineRule="auto"/>
      </w:pPr>
      <w:r w:rsidRPr="003F2E5C">
        <w:t>Resolving conflicts</w:t>
      </w:r>
    </w:p>
    <w:p w:rsidR="005768E0" w:rsidRPr="003F2E5C" w:rsidRDefault="005768E0" w:rsidP="0072575E">
      <w:pPr>
        <w:numPr>
          <w:ilvl w:val="0"/>
          <w:numId w:val="12"/>
        </w:numPr>
        <w:spacing w:before="100" w:beforeAutospacing="1" w:after="100" w:afterAutospacing="1" w:line="240" w:lineRule="auto"/>
      </w:pPr>
      <w:r w:rsidRPr="003F2E5C">
        <w:t>Open licenses</w:t>
      </w:r>
    </w:p>
    <w:p w:rsidR="003F2E5C" w:rsidRDefault="003F2E5C" w:rsidP="003F2E5C">
      <w:pPr>
        <w:numPr>
          <w:ilvl w:val="0"/>
          <w:numId w:val="12"/>
        </w:numPr>
        <w:spacing w:before="100" w:beforeAutospacing="1" w:after="100" w:afterAutospacing="1" w:line="240" w:lineRule="auto"/>
        <w:sectPr w:rsidR="003F2E5C" w:rsidSect="0072575E">
          <w:type w:val="continuous"/>
          <w:pgSz w:w="12240" w:h="15840"/>
          <w:pgMar w:top="1440" w:right="1440" w:bottom="1440" w:left="1440" w:header="720" w:footer="720" w:gutter="0"/>
          <w:cols w:num="3" w:space="432"/>
          <w:docGrid w:linePitch="360"/>
        </w:sectPr>
      </w:pPr>
      <w:r>
        <w:t>Where to host work, and why</w:t>
      </w:r>
    </w:p>
    <w:p w:rsidR="00FE01F8" w:rsidRPr="00103266" w:rsidRDefault="00FE01F8" w:rsidP="00FE01F8">
      <w:pPr>
        <w:rPr>
          <w:rStyle w:val="Hyperlink"/>
          <w:sz w:val="24"/>
          <w:szCs w:val="24"/>
        </w:rPr>
      </w:pPr>
      <w:r w:rsidRPr="00103266">
        <w:rPr>
          <w:sz w:val="24"/>
          <w:szCs w:val="24"/>
        </w:rPr>
        <w:lastRenderedPageBreak/>
        <w:t xml:space="preserve">B1. </w:t>
      </w:r>
      <w:r w:rsidR="005768E0" w:rsidRPr="00103266">
        <w:rPr>
          <w:sz w:val="24"/>
          <w:szCs w:val="24"/>
        </w:rPr>
        <w:fldChar w:fldCharType="begin"/>
      </w:r>
      <w:r w:rsidR="005768E0" w:rsidRPr="00103266">
        <w:rPr>
          <w:sz w:val="24"/>
          <w:szCs w:val="24"/>
        </w:rPr>
        <w:instrText xml:space="preserve"> HYPERLINK "http://datacarpentry.github.io/2015-05-14-wsu/" </w:instrText>
      </w:r>
      <w:r w:rsidR="005768E0" w:rsidRPr="00103266">
        <w:rPr>
          <w:sz w:val="24"/>
          <w:szCs w:val="24"/>
        </w:rPr>
        <w:fldChar w:fldCharType="separate"/>
      </w:r>
      <w:r w:rsidRPr="00103266">
        <w:rPr>
          <w:rStyle w:val="Hyperlink"/>
          <w:sz w:val="24"/>
          <w:szCs w:val="24"/>
        </w:rPr>
        <w:t>Data Carpentry Syllabus</w:t>
      </w:r>
    </w:p>
    <w:p w:rsidR="003F2E5C" w:rsidRDefault="005768E0" w:rsidP="005768E0">
      <w:pPr>
        <w:pStyle w:val="Heading3"/>
        <w:rPr>
          <w:rFonts w:asciiTheme="minorHAnsi" w:eastAsiaTheme="minorHAnsi" w:hAnsiTheme="minorHAnsi" w:cstheme="minorBidi"/>
          <w:b w:val="0"/>
          <w:bCs w:val="0"/>
          <w:sz w:val="24"/>
          <w:szCs w:val="24"/>
        </w:rPr>
        <w:sectPr w:rsidR="003F2E5C" w:rsidSect="003F2E5C">
          <w:type w:val="continuous"/>
          <w:pgSz w:w="12240" w:h="15840"/>
          <w:pgMar w:top="1440" w:right="1440" w:bottom="1440" w:left="1440" w:header="720" w:footer="720" w:gutter="0"/>
          <w:cols w:space="720"/>
          <w:docGrid w:linePitch="360"/>
        </w:sectPr>
      </w:pPr>
      <w:r w:rsidRPr="00103266">
        <w:rPr>
          <w:rFonts w:asciiTheme="minorHAnsi" w:eastAsiaTheme="minorHAnsi" w:hAnsiTheme="minorHAnsi" w:cstheme="minorBidi"/>
          <w:b w:val="0"/>
          <w:bCs w:val="0"/>
          <w:sz w:val="24"/>
          <w:szCs w:val="24"/>
        </w:rPr>
        <w:fldChar w:fldCharType="end"/>
      </w:r>
    </w:p>
    <w:p w:rsidR="005768E0" w:rsidRPr="00266487" w:rsidRDefault="005768E0" w:rsidP="003F2E5C">
      <w:pPr>
        <w:rPr>
          <w:b/>
        </w:rPr>
      </w:pPr>
      <w:r w:rsidRPr="00266487">
        <w:rPr>
          <w:b/>
        </w:rPr>
        <w:lastRenderedPageBreak/>
        <w:t>Data Organization</w:t>
      </w:r>
    </w:p>
    <w:p w:rsidR="005768E0" w:rsidRPr="003F2E5C" w:rsidRDefault="005768E0" w:rsidP="003F2E5C">
      <w:pPr>
        <w:pStyle w:val="ListParagraph"/>
        <w:numPr>
          <w:ilvl w:val="0"/>
          <w:numId w:val="14"/>
        </w:numPr>
      </w:pPr>
      <w:r w:rsidRPr="003F2E5C">
        <w:t>Organizing data in Excel</w:t>
      </w:r>
    </w:p>
    <w:p w:rsidR="005768E0" w:rsidRPr="003F2E5C" w:rsidRDefault="005768E0" w:rsidP="003F2E5C">
      <w:pPr>
        <w:pStyle w:val="ListParagraph"/>
        <w:numPr>
          <w:ilvl w:val="0"/>
          <w:numId w:val="14"/>
        </w:numPr>
      </w:pPr>
      <w:r w:rsidRPr="003F2E5C">
        <w:t xml:space="preserve">Data cleaning with </w:t>
      </w:r>
      <w:proofErr w:type="spellStart"/>
      <w:r w:rsidRPr="003F2E5C">
        <w:t>OpenRefine</w:t>
      </w:r>
      <w:proofErr w:type="spellEnd"/>
    </w:p>
    <w:p w:rsidR="005768E0" w:rsidRPr="003F2E5C" w:rsidRDefault="005768E0" w:rsidP="003F2E5C">
      <w:pPr>
        <w:pStyle w:val="ListParagraph"/>
        <w:numPr>
          <w:ilvl w:val="0"/>
          <w:numId w:val="14"/>
        </w:numPr>
      </w:pPr>
      <w:r w:rsidRPr="003F2E5C">
        <w:t>Introduction to databases</w:t>
      </w:r>
    </w:p>
    <w:p w:rsidR="0072575E" w:rsidRPr="003F2E5C" w:rsidRDefault="005768E0" w:rsidP="003F2E5C">
      <w:pPr>
        <w:pStyle w:val="ListParagraph"/>
        <w:numPr>
          <w:ilvl w:val="0"/>
          <w:numId w:val="14"/>
        </w:numPr>
      </w:pPr>
      <w:r w:rsidRPr="003F2E5C">
        <w:t>Combining and querying data using SQL</w:t>
      </w:r>
    </w:p>
    <w:p w:rsidR="003F2E5C" w:rsidRDefault="003F2E5C" w:rsidP="003F2E5C"/>
    <w:p w:rsidR="00266487" w:rsidRDefault="00266487" w:rsidP="003F2E5C">
      <w:pPr>
        <w:rPr>
          <w:b/>
        </w:rPr>
      </w:pPr>
    </w:p>
    <w:p w:rsidR="00266487" w:rsidRDefault="00266487" w:rsidP="003F2E5C">
      <w:pPr>
        <w:rPr>
          <w:b/>
        </w:rPr>
      </w:pPr>
    </w:p>
    <w:p w:rsidR="00266487" w:rsidRDefault="00266487" w:rsidP="003F2E5C">
      <w:pPr>
        <w:rPr>
          <w:b/>
        </w:rPr>
      </w:pPr>
    </w:p>
    <w:p w:rsidR="00266487" w:rsidRDefault="00266487" w:rsidP="003F2E5C">
      <w:pPr>
        <w:rPr>
          <w:b/>
        </w:rPr>
      </w:pPr>
    </w:p>
    <w:p w:rsidR="00266487" w:rsidRDefault="00266487" w:rsidP="003F2E5C">
      <w:pPr>
        <w:rPr>
          <w:b/>
        </w:rPr>
      </w:pPr>
    </w:p>
    <w:p w:rsidR="00266487" w:rsidRDefault="00266487" w:rsidP="003F2E5C">
      <w:pPr>
        <w:rPr>
          <w:b/>
        </w:rPr>
      </w:pPr>
    </w:p>
    <w:p w:rsidR="00266487" w:rsidRDefault="00266487" w:rsidP="003F2E5C">
      <w:pPr>
        <w:rPr>
          <w:b/>
        </w:rPr>
      </w:pPr>
    </w:p>
    <w:p w:rsidR="00266487" w:rsidRDefault="00266487" w:rsidP="003F2E5C">
      <w:pPr>
        <w:rPr>
          <w:b/>
        </w:rPr>
      </w:pPr>
    </w:p>
    <w:p w:rsidR="00266487" w:rsidRDefault="00266487" w:rsidP="003F2E5C">
      <w:pPr>
        <w:rPr>
          <w:b/>
        </w:rPr>
      </w:pPr>
    </w:p>
    <w:p w:rsidR="00266487" w:rsidRDefault="00266487" w:rsidP="003F2E5C">
      <w:pPr>
        <w:rPr>
          <w:b/>
        </w:rPr>
      </w:pPr>
    </w:p>
    <w:p w:rsidR="00266487" w:rsidRDefault="00266487" w:rsidP="003F2E5C">
      <w:pPr>
        <w:rPr>
          <w:b/>
        </w:rPr>
      </w:pPr>
    </w:p>
    <w:p w:rsidR="00266487" w:rsidRDefault="00266487" w:rsidP="003F2E5C">
      <w:pPr>
        <w:rPr>
          <w:b/>
        </w:rPr>
      </w:pPr>
    </w:p>
    <w:p w:rsidR="005768E0" w:rsidRPr="00266487" w:rsidRDefault="005768E0" w:rsidP="003F2E5C">
      <w:pPr>
        <w:rPr>
          <w:b/>
        </w:rPr>
      </w:pPr>
      <w:r w:rsidRPr="00266487">
        <w:rPr>
          <w:b/>
        </w:rPr>
        <w:lastRenderedPageBreak/>
        <w:t>Programming in R</w:t>
      </w:r>
    </w:p>
    <w:p w:rsidR="005768E0" w:rsidRPr="003F2E5C" w:rsidRDefault="005768E0" w:rsidP="003F2E5C">
      <w:pPr>
        <w:pStyle w:val="ListParagraph"/>
        <w:numPr>
          <w:ilvl w:val="0"/>
          <w:numId w:val="15"/>
        </w:numPr>
      </w:pPr>
      <w:r w:rsidRPr="003F2E5C">
        <w:t>Working with vectors and data frames</w:t>
      </w:r>
    </w:p>
    <w:p w:rsidR="005768E0" w:rsidRPr="003F2E5C" w:rsidRDefault="005768E0" w:rsidP="003F2E5C">
      <w:pPr>
        <w:pStyle w:val="ListParagraph"/>
        <w:numPr>
          <w:ilvl w:val="0"/>
          <w:numId w:val="15"/>
        </w:numPr>
      </w:pPr>
      <w:r w:rsidRPr="003F2E5C">
        <w:t>Reading and plotting data</w:t>
      </w:r>
    </w:p>
    <w:p w:rsidR="005768E0" w:rsidRPr="003F2E5C" w:rsidRDefault="005768E0" w:rsidP="003F2E5C">
      <w:pPr>
        <w:pStyle w:val="ListParagraph"/>
        <w:numPr>
          <w:ilvl w:val="0"/>
          <w:numId w:val="15"/>
        </w:numPr>
      </w:pPr>
      <w:r w:rsidRPr="003F2E5C">
        <w:t>Creating and using functions</w:t>
      </w:r>
    </w:p>
    <w:p w:rsidR="005768E0" w:rsidRPr="003F2E5C" w:rsidRDefault="005768E0" w:rsidP="003F2E5C">
      <w:pPr>
        <w:pStyle w:val="ListParagraph"/>
        <w:numPr>
          <w:ilvl w:val="0"/>
          <w:numId w:val="15"/>
        </w:numPr>
      </w:pPr>
      <w:r w:rsidRPr="003F2E5C">
        <w:t xml:space="preserve">Intro to </w:t>
      </w:r>
      <w:proofErr w:type="spellStart"/>
      <w:r w:rsidRPr="003F2E5C">
        <w:rPr>
          <w:i/>
        </w:rPr>
        <w:t>dplyr</w:t>
      </w:r>
      <w:proofErr w:type="spellEnd"/>
    </w:p>
    <w:p w:rsidR="005768E0" w:rsidRPr="003F2E5C" w:rsidRDefault="005768E0" w:rsidP="003F2E5C">
      <w:pPr>
        <w:pStyle w:val="ListParagraph"/>
        <w:numPr>
          <w:ilvl w:val="0"/>
          <w:numId w:val="15"/>
        </w:numPr>
      </w:pPr>
      <w:r w:rsidRPr="003F2E5C">
        <w:t xml:space="preserve">Visualizing data with </w:t>
      </w:r>
      <w:r w:rsidRPr="003F2E5C">
        <w:rPr>
          <w:i/>
        </w:rPr>
        <w:t>ggplot2</w:t>
      </w:r>
    </w:p>
    <w:sectPr w:rsidR="005768E0" w:rsidRPr="003F2E5C" w:rsidSect="003F2E5C">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886" w:rsidRDefault="00E23886" w:rsidP="005E28A2">
      <w:pPr>
        <w:spacing w:after="0" w:line="240" w:lineRule="auto"/>
      </w:pPr>
      <w:r>
        <w:separator/>
      </w:r>
    </w:p>
  </w:endnote>
  <w:endnote w:type="continuationSeparator" w:id="0">
    <w:p w:rsidR="00E23886" w:rsidRDefault="00E23886" w:rsidP="005E28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886" w:rsidRDefault="00E23886" w:rsidP="005E28A2">
      <w:pPr>
        <w:spacing w:after="0" w:line="240" w:lineRule="auto"/>
      </w:pPr>
      <w:r>
        <w:separator/>
      </w:r>
    </w:p>
  </w:footnote>
  <w:footnote w:type="continuationSeparator" w:id="0">
    <w:p w:rsidR="00E23886" w:rsidRDefault="00E23886" w:rsidP="005E28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8A2" w:rsidRDefault="005E28A2" w:rsidP="005E28A2">
    <w:pPr>
      <w:pStyle w:val="Header"/>
      <w:jc w:val="right"/>
    </w:pPr>
    <w:r>
      <w:t>CEREO Assessment of Software and Data Carpentry Workshops- Spring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7497F"/>
    <w:multiLevelType w:val="multilevel"/>
    <w:tmpl w:val="B87A9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0B556B"/>
    <w:multiLevelType w:val="hybridMultilevel"/>
    <w:tmpl w:val="C06CA3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F16370"/>
    <w:multiLevelType w:val="multilevel"/>
    <w:tmpl w:val="F7A40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A390B91"/>
    <w:multiLevelType w:val="multilevel"/>
    <w:tmpl w:val="FB489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1EC3278"/>
    <w:multiLevelType w:val="hybridMultilevel"/>
    <w:tmpl w:val="D278D610"/>
    <w:lvl w:ilvl="0" w:tplc="52EEDD2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2E69AB"/>
    <w:multiLevelType w:val="hybridMultilevel"/>
    <w:tmpl w:val="4AFC1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9F52CB"/>
    <w:multiLevelType w:val="multilevel"/>
    <w:tmpl w:val="FC98E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A216171"/>
    <w:multiLevelType w:val="multilevel"/>
    <w:tmpl w:val="13725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F28595D"/>
    <w:multiLevelType w:val="hybridMultilevel"/>
    <w:tmpl w:val="14A69AC6"/>
    <w:lvl w:ilvl="0" w:tplc="52EEDD2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8770CD"/>
    <w:multiLevelType w:val="multilevel"/>
    <w:tmpl w:val="84902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04C7217"/>
    <w:multiLevelType w:val="hybridMultilevel"/>
    <w:tmpl w:val="6A2C9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7D1C1C"/>
    <w:multiLevelType w:val="multilevel"/>
    <w:tmpl w:val="4882E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F45C33"/>
    <w:multiLevelType w:val="multilevel"/>
    <w:tmpl w:val="994C6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9271307"/>
    <w:multiLevelType w:val="hybridMultilevel"/>
    <w:tmpl w:val="31C47C8E"/>
    <w:lvl w:ilvl="0" w:tplc="52EEDD2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F897BCC"/>
    <w:multiLevelType w:val="hybridMultilevel"/>
    <w:tmpl w:val="4F34F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4"/>
  </w:num>
  <w:num w:numId="4">
    <w:abstractNumId w:val="1"/>
  </w:num>
  <w:num w:numId="5">
    <w:abstractNumId w:val="5"/>
  </w:num>
  <w:num w:numId="6">
    <w:abstractNumId w:val="0"/>
  </w:num>
  <w:num w:numId="7">
    <w:abstractNumId w:val="2"/>
  </w:num>
  <w:num w:numId="8">
    <w:abstractNumId w:val="3"/>
  </w:num>
  <w:num w:numId="9">
    <w:abstractNumId w:val="9"/>
  </w:num>
  <w:num w:numId="10">
    <w:abstractNumId w:val="7"/>
  </w:num>
  <w:num w:numId="11">
    <w:abstractNumId w:val="11"/>
  </w:num>
  <w:num w:numId="12">
    <w:abstractNumId w:val="6"/>
  </w:num>
  <w:num w:numId="13">
    <w:abstractNumId w:val="12"/>
  </w:num>
  <w:num w:numId="14">
    <w:abstractNumId w:val="10"/>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3312"/>
    <w:rsid w:val="00103266"/>
    <w:rsid w:val="001B0C80"/>
    <w:rsid w:val="00266487"/>
    <w:rsid w:val="002F7E26"/>
    <w:rsid w:val="00321214"/>
    <w:rsid w:val="003F2E5C"/>
    <w:rsid w:val="004228BF"/>
    <w:rsid w:val="005768E0"/>
    <w:rsid w:val="005E28A2"/>
    <w:rsid w:val="00701E8A"/>
    <w:rsid w:val="0072575E"/>
    <w:rsid w:val="007C5261"/>
    <w:rsid w:val="007D3312"/>
    <w:rsid w:val="008A75A9"/>
    <w:rsid w:val="00940071"/>
    <w:rsid w:val="00A25771"/>
    <w:rsid w:val="00A2791A"/>
    <w:rsid w:val="00B80704"/>
    <w:rsid w:val="00B8195D"/>
    <w:rsid w:val="00CB3639"/>
    <w:rsid w:val="00CE69C8"/>
    <w:rsid w:val="00DB6E0F"/>
    <w:rsid w:val="00DE50EE"/>
    <w:rsid w:val="00DE7D87"/>
    <w:rsid w:val="00E23886"/>
    <w:rsid w:val="00E258E0"/>
    <w:rsid w:val="00E636B6"/>
    <w:rsid w:val="00EB5439"/>
    <w:rsid w:val="00FE01F8"/>
    <w:rsid w:val="00FE3D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E01F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E01F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E01F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E01F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7D3312"/>
  </w:style>
  <w:style w:type="paragraph" w:styleId="ListParagraph">
    <w:name w:val="List Paragraph"/>
    <w:basedOn w:val="Normal"/>
    <w:uiPriority w:val="34"/>
    <w:qFormat/>
    <w:rsid w:val="00E636B6"/>
    <w:pPr>
      <w:ind w:left="720"/>
      <w:contextualSpacing/>
    </w:pPr>
  </w:style>
  <w:style w:type="paragraph" w:styleId="Header">
    <w:name w:val="header"/>
    <w:basedOn w:val="Normal"/>
    <w:link w:val="HeaderChar"/>
    <w:uiPriority w:val="99"/>
    <w:unhideWhenUsed/>
    <w:rsid w:val="005E28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8A2"/>
  </w:style>
  <w:style w:type="paragraph" w:styleId="Footer">
    <w:name w:val="footer"/>
    <w:basedOn w:val="Normal"/>
    <w:link w:val="FooterChar"/>
    <w:uiPriority w:val="99"/>
    <w:unhideWhenUsed/>
    <w:rsid w:val="005E28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8A2"/>
  </w:style>
  <w:style w:type="character" w:customStyle="1" w:styleId="Heading1Char">
    <w:name w:val="Heading 1 Char"/>
    <w:basedOn w:val="DefaultParagraphFont"/>
    <w:link w:val="Heading1"/>
    <w:uiPriority w:val="9"/>
    <w:rsid w:val="00FE01F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E01F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E01F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E01F8"/>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FE01F8"/>
    <w:rPr>
      <w:color w:val="0000FF"/>
      <w:u w:val="single"/>
    </w:rPr>
  </w:style>
  <w:style w:type="paragraph" w:styleId="NormalWeb">
    <w:name w:val="Normal (Web)"/>
    <w:basedOn w:val="Normal"/>
    <w:uiPriority w:val="99"/>
    <w:semiHidden/>
    <w:unhideWhenUsed/>
    <w:rsid w:val="005768E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768E0"/>
    <w:rPr>
      <w:b/>
      <w:bCs/>
    </w:rPr>
  </w:style>
  <w:style w:type="character" w:styleId="HTMLCode">
    <w:name w:val="HTML Code"/>
    <w:basedOn w:val="DefaultParagraphFont"/>
    <w:uiPriority w:val="99"/>
    <w:semiHidden/>
    <w:unhideWhenUsed/>
    <w:rsid w:val="005768E0"/>
    <w:rPr>
      <w:rFonts w:ascii="Courier New" w:eastAsia="Times New Roman" w:hAnsi="Courier New" w:cs="Courier New"/>
      <w:sz w:val="20"/>
      <w:szCs w:val="20"/>
    </w:rPr>
  </w:style>
  <w:style w:type="character" w:styleId="Emphasis">
    <w:name w:val="Emphasis"/>
    <w:basedOn w:val="DefaultParagraphFont"/>
    <w:uiPriority w:val="20"/>
    <w:qFormat/>
    <w:rsid w:val="005768E0"/>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E01F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E01F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E01F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E01F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7D3312"/>
  </w:style>
  <w:style w:type="paragraph" w:styleId="ListParagraph">
    <w:name w:val="List Paragraph"/>
    <w:basedOn w:val="Normal"/>
    <w:uiPriority w:val="34"/>
    <w:qFormat/>
    <w:rsid w:val="00E636B6"/>
    <w:pPr>
      <w:ind w:left="720"/>
      <w:contextualSpacing/>
    </w:pPr>
  </w:style>
  <w:style w:type="paragraph" w:styleId="Header">
    <w:name w:val="header"/>
    <w:basedOn w:val="Normal"/>
    <w:link w:val="HeaderChar"/>
    <w:uiPriority w:val="99"/>
    <w:unhideWhenUsed/>
    <w:rsid w:val="005E28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8A2"/>
  </w:style>
  <w:style w:type="paragraph" w:styleId="Footer">
    <w:name w:val="footer"/>
    <w:basedOn w:val="Normal"/>
    <w:link w:val="FooterChar"/>
    <w:uiPriority w:val="99"/>
    <w:unhideWhenUsed/>
    <w:rsid w:val="005E28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8A2"/>
  </w:style>
  <w:style w:type="character" w:customStyle="1" w:styleId="Heading1Char">
    <w:name w:val="Heading 1 Char"/>
    <w:basedOn w:val="DefaultParagraphFont"/>
    <w:link w:val="Heading1"/>
    <w:uiPriority w:val="9"/>
    <w:rsid w:val="00FE01F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E01F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E01F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E01F8"/>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FE01F8"/>
    <w:rPr>
      <w:color w:val="0000FF"/>
      <w:u w:val="single"/>
    </w:rPr>
  </w:style>
  <w:style w:type="paragraph" w:styleId="NormalWeb">
    <w:name w:val="Normal (Web)"/>
    <w:basedOn w:val="Normal"/>
    <w:uiPriority w:val="99"/>
    <w:semiHidden/>
    <w:unhideWhenUsed/>
    <w:rsid w:val="005768E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768E0"/>
    <w:rPr>
      <w:b/>
      <w:bCs/>
    </w:rPr>
  </w:style>
  <w:style w:type="character" w:styleId="HTMLCode">
    <w:name w:val="HTML Code"/>
    <w:basedOn w:val="DefaultParagraphFont"/>
    <w:uiPriority w:val="99"/>
    <w:semiHidden/>
    <w:unhideWhenUsed/>
    <w:rsid w:val="005768E0"/>
    <w:rPr>
      <w:rFonts w:ascii="Courier New" w:eastAsia="Times New Roman" w:hAnsi="Courier New" w:cs="Courier New"/>
      <w:sz w:val="20"/>
      <w:szCs w:val="20"/>
    </w:rPr>
  </w:style>
  <w:style w:type="character" w:styleId="Emphasis">
    <w:name w:val="Emphasis"/>
    <w:basedOn w:val="DefaultParagraphFont"/>
    <w:uiPriority w:val="20"/>
    <w:qFormat/>
    <w:rsid w:val="005768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684918">
      <w:bodyDiv w:val="1"/>
      <w:marLeft w:val="0"/>
      <w:marRight w:val="0"/>
      <w:marTop w:val="0"/>
      <w:marBottom w:val="0"/>
      <w:divBdr>
        <w:top w:val="none" w:sz="0" w:space="0" w:color="auto"/>
        <w:left w:val="none" w:sz="0" w:space="0" w:color="auto"/>
        <w:bottom w:val="none" w:sz="0" w:space="0" w:color="auto"/>
        <w:right w:val="none" w:sz="0" w:space="0" w:color="auto"/>
      </w:divBdr>
      <w:divsChild>
        <w:div w:id="1813936068">
          <w:marLeft w:val="0"/>
          <w:marRight w:val="0"/>
          <w:marTop w:val="0"/>
          <w:marBottom w:val="0"/>
          <w:divBdr>
            <w:top w:val="none" w:sz="0" w:space="0" w:color="auto"/>
            <w:left w:val="none" w:sz="0" w:space="0" w:color="auto"/>
            <w:bottom w:val="none" w:sz="0" w:space="0" w:color="auto"/>
            <w:right w:val="none" w:sz="0" w:space="0" w:color="auto"/>
          </w:divBdr>
          <w:divsChild>
            <w:div w:id="1941403757">
              <w:marLeft w:val="0"/>
              <w:marRight w:val="0"/>
              <w:marTop w:val="0"/>
              <w:marBottom w:val="0"/>
              <w:divBdr>
                <w:top w:val="none" w:sz="0" w:space="0" w:color="auto"/>
                <w:left w:val="none" w:sz="0" w:space="0" w:color="auto"/>
                <w:bottom w:val="none" w:sz="0" w:space="0" w:color="auto"/>
                <w:right w:val="none" w:sz="0" w:space="0" w:color="auto"/>
              </w:divBdr>
            </w:div>
            <w:div w:id="1731732238">
              <w:marLeft w:val="0"/>
              <w:marRight w:val="0"/>
              <w:marTop w:val="0"/>
              <w:marBottom w:val="0"/>
              <w:divBdr>
                <w:top w:val="none" w:sz="0" w:space="0" w:color="auto"/>
                <w:left w:val="none" w:sz="0" w:space="0" w:color="auto"/>
                <w:bottom w:val="none" w:sz="0" w:space="0" w:color="auto"/>
                <w:right w:val="none" w:sz="0" w:space="0" w:color="auto"/>
              </w:divBdr>
            </w:div>
          </w:divsChild>
        </w:div>
        <w:div w:id="1719157667">
          <w:marLeft w:val="0"/>
          <w:marRight w:val="0"/>
          <w:marTop w:val="0"/>
          <w:marBottom w:val="0"/>
          <w:divBdr>
            <w:top w:val="none" w:sz="0" w:space="0" w:color="auto"/>
            <w:left w:val="none" w:sz="0" w:space="0" w:color="auto"/>
            <w:bottom w:val="none" w:sz="0" w:space="0" w:color="auto"/>
            <w:right w:val="none" w:sz="0" w:space="0" w:color="auto"/>
          </w:divBdr>
          <w:divsChild>
            <w:div w:id="1391146414">
              <w:marLeft w:val="0"/>
              <w:marRight w:val="0"/>
              <w:marTop w:val="0"/>
              <w:marBottom w:val="0"/>
              <w:divBdr>
                <w:top w:val="none" w:sz="0" w:space="0" w:color="auto"/>
                <w:left w:val="none" w:sz="0" w:space="0" w:color="auto"/>
                <w:bottom w:val="none" w:sz="0" w:space="0" w:color="auto"/>
                <w:right w:val="none" w:sz="0" w:space="0" w:color="auto"/>
              </w:divBdr>
            </w:div>
            <w:div w:id="469245370">
              <w:marLeft w:val="0"/>
              <w:marRight w:val="0"/>
              <w:marTop w:val="0"/>
              <w:marBottom w:val="0"/>
              <w:divBdr>
                <w:top w:val="none" w:sz="0" w:space="0" w:color="auto"/>
                <w:left w:val="none" w:sz="0" w:space="0" w:color="auto"/>
                <w:bottom w:val="none" w:sz="0" w:space="0" w:color="auto"/>
                <w:right w:val="none" w:sz="0" w:space="0" w:color="auto"/>
              </w:divBdr>
            </w:div>
          </w:divsChild>
        </w:div>
        <w:div w:id="456878875">
          <w:marLeft w:val="0"/>
          <w:marRight w:val="0"/>
          <w:marTop w:val="0"/>
          <w:marBottom w:val="0"/>
          <w:divBdr>
            <w:top w:val="none" w:sz="0" w:space="0" w:color="auto"/>
            <w:left w:val="none" w:sz="0" w:space="0" w:color="auto"/>
            <w:bottom w:val="none" w:sz="0" w:space="0" w:color="auto"/>
            <w:right w:val="none" w:sz="0" w:space="0" w:color="auto"/>
          </w:divBdr>
          <w:divsChild>
            <w:div w:id="161652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198093">
      <w:bodyDiv w:val="1"/>
      <w:marLeft w:val="0"/>
      <w:marRight w:val="0"/>
      <w:marTop w:val="0"/>
      <w:marBottom w:val="0"/>
      <w:divBdr>
        <w:top w:val="none" w:sz="0" w:space="0" w:color="auto"/>
        <w:left w:val="none" w:sz="0" w:space="0" w:color="auto"/>
        <w:bottom w:val="none" w:sz="0" w:space="0" w:color="auto"/>
        <w:right w:val="none" w:sz="0" w:space="0" w:color="auto"/>
      </w:divBdr>
      <w:divsChild>
        <w:div w:id="150173393">
          <w:marLeft w:val="0"/>
          <w:marRight w:val="0"/>
          <w:marTop w:val="0"/>
          <w:marBottom w:val="0"/>
          <w:divBdr>
            <w:top w:val="none" w:sz="0" w:space="0" w:color="auto"/>
            <w:left w:val="none" w:sz="0" w:space="0" w:color="auto"/>
            <w:bottom w:val="none" w:sz="0" w:space="0" w:color="auto"/>
            <w:right w:val="none" w:sz="0" w:space="0" w:color="auto"/>
          </w:divBdr>
          <w:divsChild>
            <w:div w:id="474835268">
              <w:marLeft w:val="0"/>
              <w:marRight w:val="0"/>
              <w:marTop w:val="0"/>
              <w:marBottom w:val="0"/>
              <w:divBdr>
                <w:top w:val="none" w:sz="0" w:space="0" w:color="auto"/>
                <w:left w:val="none" w:sz="0" w:space="0" w:color="auto"/>
                <w:bottom w:val="none" w:sz="0" w:space="0" w:color="auto"/>
                <w:right w:val="none" w:sz="0" w:space="0" w:color="auto"/>
              </w:divBdr>
              <w:divsChild>
                <w:div w:id="1701592243">
                  <w:marLeft w:val="0"/>
                  <w:marRight w:val="0"/>
                  <w:marTop w:val="0"/>
                  <w:marBottom w:val="0"/>
                  <w:divBdr>
                    <w:top w:val="none" w:sz="0" w:space="0" w:color="auto"/>
                    <w:left w:val="none" w:sz="0" w:space="0" w:color="auto"/>
                    <w:bottom w:val="none" w:sz="0" w:space="0" w:color="auto"/>
                    <w:right w:val="none" w:sz="0" w:space="0" w:color="auto"/>
                  </w:divBdr>
                </w:div>
                <w:div w:id="167387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103997">
      <w:bodyDiv w:val="1"/>
      <w:marLeft w:val="0"/>
      <w:marRight w:val="0"/>
      <w:marTop w:val="0"/>
      <w:marBottom w:val="0"/>
      <w:divBdr>
        <w:top w:val="none" w:sz="0" w:space="0" w:color="auto"/>
        <w:left w:val="none" w:sz="0" w:space="0" w:color="auto"/>
        <w:bottom w:val="none" w:sz="0" w:space="0" w:color="auto"/>
        <w:right w:val="none" w:sz="0" w:space="0" w:color="auto"/>
      </w:divBdr>
    </w:div>
    <w:div w:id="1652637379">
      <w:bodyDiv w:val="1"/>
      <w:marLeft w:val="0"/>
      <w:marRight w:val="0"/>
      <w:marTop w:val="0"/>
      <w:marBottom w:val="0"/>
      <w:divBdr>
        <w:top w:val="none" w:sz="0" w:space="0" w:color="auto"/>
        <w:left w:val="none" w:sz="0" w:space="0" w:color="auto"/>
        <w:bottom w:val="none" w:sz="0" w:space="0" w:color="auto"/>
        <w:right w:val="none" w:sz="0" w:space="0" w:color="auto"/>
      </w:divBdr>
    </w:div>
    <w:div w:id="211347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arawoo.com/2015-04-27-wsu/syllabus/index.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1365</Words>
  <Characters>7786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Padowski, Julie</dc:creator>
  <cp:lastModifiedBy>Julie</cp:lastModifiedBy>
  <cp:revision>2</cp:revision>
  <dcterms:created xsi:type="dcterms:W3CDTF">2015-06-18T22:51:00Z</dcterms:created>
  <dcterms:modified xsi:type="dcterms:W3CDTF">2015-06-18T22:51:00Z</dcterms:modified>
</cp:coreProperties>
</file>