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095A" w14:textId="65DF323A" w:rsidR="00821463" w:rsidRPr="00E51857" w:rsidRDefault="00821463" w:rsidP="00821463">
      <w:pPr>
        <w:rPr>
          <w:rFonts w:ascii="Montserrat" w:hAnsi="Montserrat" w:cstheme="majorHAnsi"/>
          <w:b/>
          <w:color w:val="A60F2D"/>
          <w:sz w:val="32"/>
          <w:szCs w:val="32"/>
        </w:rPr>
      </w:pPr>
      <w:r w:rsidRPr="00E51857">
        <w:rPr>
          <w:rFonts w:ascii="Montserrat" w:hAnsi="Montserrat" w:cstheme="majorHAnsi"/>
          <w:b/>
          <w:color w:val="A60F2D"/>
          <w:sz w:val="32"/>
          <w:szCs w:val="32"/>
        </w:rPr>
        <w:t>Hospital and Visit Summary Document</w:t>
      </w:r>
    </w:p>
    <w:p w14:paraId="24D3AE62" w14:textId="77777777" w:rsidR="00B733BD" w:rsidRDefault="00821463" w:rsidP="00B733BD">
      <w:pPr>
        <w:rPr>
          <w:rFonts w:ascii="Montserrat" w:eastAsia="Calibri" w:hAnsi="Montserrat"/>
          <w:b/>
          <w:bCs/>
        </w:rPr>
      </w:pPr>
      <w:r w:rsidRPr="00B733BD">
        <w:rPr>
          <w:rFonts w:ascii="Montserrat" w:hAnsi="Montserrat" w:cstheme="majorHAnsi"/>
          <w:b/>
          <w:bCs/>
          <w:noProof/>
          <w:color w:val="800000"/>
          <w:sz w:val="32"/>
          <w:szCs w:val="32"/>
        </w:rPr>
        <mc:AlternateContent>
          <mc:Choice Requires="wps">
            <w:drawing>
              <wp:anchor distT="0" distB="0" distL="114300" distR="114300" simplePos="0" relativeHeight="251659264" behindDoc="1" locked="0" layoutInCell="1" allowOverlap="1" wp14:anchorId="075286B4" wp14:editId="6B9AE6C9">
                <wp:simplePos x="0" y="0"/>
                <wp:positionH relativeFrom="margin">
                  <wp:posOffset>-15586</wp:posOffset>
                </wp:positionH>
                <wp:positionV relativeFrom="paragraph">
                  <wp:posOffset>61249</wp:posOffset>
                </wp:positionV>
                <wp:extent cx="6706870" cy="3803650"/>
                <wp:effectExtent l="0" t="0" r="17780" b="25400"/>
                <wp:wrapTight wrapText="bothSides">
                  <wp:wrapPolygon edited="0">
                    <wp:start x="0" y="0"/>
                    <wp:lineTo x="0" y="21636"/>
                    <wp:lineTo x="21596" y="21636"/>
                    <wp:lineTo x="21596" y="0"/>
                    <wp:lineTo x="0" y="0"/>
                  </wp:wrapPolygon>
                </wp:wrapTight>
                <wp:docPr id="20" name="Text Box 1"/>
                <wp:cNvGraphicFramePr/>
                <a:graphic xmlns:a="http://schemas.openxmlformats.org/drawingml/2006/main">
                  <a:graphicData uri="http://schemas.microsoft.com/office/word/2010/wordprocessingShape">
                    <wps:wsp>
                      <wps:cNvSpPr txBox="1"/>
                      <wps:spPr>
                        <a:xfrm>
                          <a:off x="0" y="0"/>
                          <a:ext cx="6706870" cy="3803650"/>
                        </a:xfrm>
                        <a:prstGeom prst="rect">
                          <a:avLst/>
                        </a:prstGeom>
                        <a:solidFill>
                          <a:schemeClr val="bg1"/>
                        </a:solidFill>
                        <a:ln w="6350">
                          <a:solidFill>
                            <a:sysClr val="window" lastClr="FFFFFF">
                              <a:lumMod val="85000"/>
                            </a:sysClr>
                          </a:solidFill>
                        </a:ln>
                        <a:effectLst/>
                      </wps:spPr>
                      <wps:txbx>
                        <w:txbxContent>
                          <w:p w14:paraId="6205A350" w14:textId="54540F45" w:rsidR="00821463" w:rsidRPr="00821463" w:rsidRDefault="00821463" w:rsidP="00B733BD">
                            <w:pPr>
                              <w:pStyle w:val="bulletstyle-1"/>
                              <w:spacing w:before="60" w:after="0"/>
                              <w:rPr>
                                <w:rFonts w:ascii="Montserrat" w:hAnsi="Montserrat" w:cstheme="majorHAnsi"/>
                              </w:rPr>
                            </w:pPr>
                            <w:r w:rsidRPr="00821463">
                              <w:rPr>
                                <w:rFonts w:ascii="Montserrat" w:hAnsi="Montserrat" w:cstheme="majorHAnsi"/>
                              </w:rPr>
                              <w:t xml:space="preserve">Complete the sections below as a team during the breakout session. Your team’s </w:t>
                            </w:r>
                            <w:r w:rsidR="00B733BD">
                              <w:rPr>
                                <w:rFonts w:ascii="Montserrat" w:hAnsi="Montserrat" w:cstheme="majorHAnsi"/>
                              </w:rPr>
                              <w:t>Hospital and Visit Summary Document should be holistic</w:t>
                            </w:r>
                            <w:r w:rsidRPr="00821463">
                              <w:rPr>
                                <w:rFonts w:ascii="Montserrat" w:hAnsi="Montserrat" w:cstheme="majorHAnsi"/>
                              </w:rPr>
                              <w:t>,</w:t>
                            </w:r>
                            <w:r w:rsidRPr="00821463">
                              <w:rPr>
                                <w:rFonts w:ascii="Montserrat" w:hAnsi="Montserrat"/>
                              </w:rPr>
                              <w:t xml:space="preserve"> </w:t>
                            </w:r>
                            <w:r w:rsidRPr="00821463">
                              <w:rPr>
                                <w:rFonts w:ascii="Montserrat" w:hAnsi="Montserrat" w:cstheme="majorHAnsi"/>
                              </w:rPr>
                              <w:t xml:space="preserve">reflect input from multiple team members, and demonstrate shared decision-making (including the patient). </w:t>
                            </w:r>
                          </w:p>
                          <w:p w14:paraId="0D572A14" w14:textId="066BCE2A" w:rsidR="00821463" w:rsidRPr="00821463" w:rsidRDefault="00821463" w:rsidP="00B733BD">
                            <w:pPr>
                              <w:pStyle w:val="bulletstyle-1"/>
                              <w:spacing w:before="60" w:after="60"/>
                              <w:rPr>
                                <w:rFonts w:ascii="Montserrat" w:hAnsi="Montserrat" w:cstheme="majorHAnsi"/>
                              </w:rPr>
                            </w:pPr>
                            <w:r w:rsidRPr="00821463">
                              <w:rPr>
                                <w:rFonts w:ascii="Montserrat" w:hAnsi="Montserrat" w:cstheme="majorHAnsi"/>
                              </w:rPr>
                              <w:t>At the end of the breakout session, the team</w:t>
                            </w:r>
                            <w:r w:rsidRPr="00B733BD">
                              <w:rPr>
                                <w:rFonts w:ascii="Montserrat" w:hAnsi="Montserrat" w:cstheme="majorHAnsi"/>
                                <w:color w:val="A60F2D"/>
                              </w:rPr>
                              <w:t xml:space="preserve"> </w:t>
                            </w:r>
                            <w:r w:rsidRPr="00B733BD">
                              <w:rPr>
                                <w:rFonts w:ascii="Montserrat" w:hAnsi="Montserrat" w:cstheme="majorHAnsi"/>
                                <w:b/>
                                <w:bCs/>
                                <w:color w:val="A60F2D"/>
                              </w:rPr>
                              <w:t>Notetaker</w:t>
                            </w:r>
                            <w:r w:rsidRPr="00B733BD">
                              <w:rPr>
                                <w:rFonts w:ascii="Montserrat" w:hAnsi="Montserrat" w:cstheme="majorHAnsi"/>
                                <w:color w:val="A60F2D"/>
                              </w:rPr>
                              <w:t xml:space="preserve"> </w:t>
                            </w:r>
                            <w:r w:rsidRPr="00821463">
                              <w:rPr>
                                <w:rFonts w:ascii="Montserrat" w:hAnsi="Montserrat" w:cstheme="majorHAnsi"/>
                              </w:rPr>
                              <w:t>must submit the IP Care Plan as a Word or pdf file via Qualtrics.  To submit,</w:t>
                            </w:r>
                            <w:r w:rsidRPr="00821463">
                              <w:rPr>
                                <w:rFonts w:ascii="Montserrat" w:hAnsi="Montserrat" w:cs="Calibri Light"/>
                              </w:rPr>
                              <w:t xml:space="preserve"> the </w:t>
                            </w:r>
                            <w:r w:rsidRPr="00B733BD">
                              <w:rPr>
                                <w:rFonts w:ascii="Montserrat" w:eastAsia="Calibri" w:hAnsi="Montserrat" w:cs="Times New Roman"/>
                                <w:b/>
                                <w:bCs/>
                                <w:color w:val="A60F2D"/>
                                <w:szCs w:val="24"/>
                              </w:rPr>
                              <w:t>Notetaker</w:t>
                            </w:r>
                            <w:r w:rsidRPr="00821463">
                              <w:rPr>
                                <w:rFonts w:ascii="Montserrat" w:hAnsi="Montserrat" w:cs="Calibri Light"/>
                                <w:color w:val="800000"/>
                              </w:rPr>
                              <w:t xml:space="preserve"> </w:t>
                            </w:r>
                            <w:r w:rsidRPr="00821463">
                              <w:rPr>
                                <w:rFonts w:ascii="Montserrat" w:hAnsi="Montserrat" w:cs="Calibri Light"/>
                              </w:rPr>
                              <w:t>should:</w:t>
                            </w:r>
                          </w:p>
                          <w:p w14:paraId="63F5F7F6" w14:textId="77777777" w:rsidR="00821463" w:rsidRPr="00821463" w:rsidRDefault="00821463" w:rsidP="00821463">
                            <w:pPr>
                              <w:pStyle w:val="bulletstyle-1"/>
                              <w:numPr>
                                <w:ilvl w:val="1"/>
                                <w:numId w:val="1"/>
                              </w:numPr>
                              <w:spacing w:before="60" w:after="60"/>
                              <w:ind w:left="900"/>
                              <w:rPr>
                                <w:rFonts w:ascii="Montserrat" w:hAnsi="Montserrat" w:cs="Calibri Light"/>
                                <w:color w:val="auto"/>
                              </w:rPr>
                            </w:pPr>
                            <w:r w:rsidRPr="00821463">
                              <w:rPr>
                                <w:rFonts w:ascii="Montserrat" w:hAnsi="Montserrat" w:cs="Calibri Light"/>
                              </w:rPr>
                              <w:t xml:space="preserve">Rename the IP Care Plan document to </w:t>
                            </w:r>
                            <w:r w:rsidRPr="00821463">
                              <w:rPr>
                                <w:rFonts w:ascii="Montserrat" w:hAnsi="Montserrat" w:cs="Calibri Light"/>
                                <w:color w:val="auto"/>
                              </w:rPr>
                              <w:t xml:space="preserve">include: </w:t>
                            </w:r>
                          </w:p>
                          <w:p w14:paraId="6E368922" w14:textId="77777777" w:rsidR="00821463" w:rsidRPr="00B733BD" w:rsidRDefault="00821463" w:rsidP="00821463">
                            <w:pPr>
                              <w:pStyle w:val="bulletstyle-1"/>
                              <w:numPr>
                                <w:ilvl w:val="0"/>
                                <w:numId w:val="3"/>
                              </w:numPr>
                              <w:spacing w:before="60" w:after="60"/>
                              <w:ind w:hanging="180"/>
                              <w:rPr>
                                <w:rFonts w:ascii="Montserrat" w:hAnsi="Montserrat" w:cstheme="majorHAnsi"/>
                                <w:b/>
                                <w:bCs/>
                                <w:color w:val="A60F2D"/>
                              </w:rPr>
                            </w:pPr>
                            <w:r w:rsidRPr="00B733BD">
                              <w:rPr>
                                <w:rFonts w:ascii="Montserrat" w:hAnsi="Montserrat" w:cstheme="majorHAnsi"/>
                                <w:b/>
                                <w:bCs/>
                                <w:color w:val="A60F2D"/>
                              </w:rPr>
                              <w:t>Your Breakout Room Number</w:t>
                            </w:r>
                          </w:p>
                          <w:p w14:paraId="3D37C55A" w14:textId="17D806FF" w:rsidR="00821463" w:rsidRPr="00821463" w:rsidRDefault="00821463" w:rsidP="00821463">
                            <w:pPr>
                              <w:pStyle w:val="bulletstyle-1"/>
                              <w:numPr>
                                <w:ilvl w:val="0"/>
                                <w:numId w:val="3"/>
                              </w:numPr>
                              <w:spacing w:before="60" w:after="60"/>
                              <w:ind w:hanging="180"/>
                              <w:rPr>
                                <w:rFonts w:ascii="Montserrat" w:hAnsi="Montserrat" w:cstheme="majorHAnsi"/>
                              </w:rPr>
                            </w:pPr>
                            <w:r w:rsidRPr="00B733BD">
                              <w:rPr>
                                <w:rFonts w:ascii="Montserrat" w:hAnsi="Montserrat" w:cstheme="majorHAnsi"/>
                                <w:b/>
                                <w:bCs/>
                                <w:color w:val="A60F2D"/>
                              </w:rPr>
                              <w:t xml:space="preserve">Today's IPE session date </w:t>
                            </w:r>
                            <w:r w:rsidRPr="00821463">
                              <w:rPr>
                                <w:rFonts w:ascii="Montserrat" w:hAnsi="Montserrat" w:cstheme="majorHAnsi"/>
                              </w:rPr>
                              <w:t>and</w:t>
                            </w:r>
                            <w:r w:rsidRPr="00821463">
                              <w:rPr>
                                <w:rFonts w:ascii="Montserrat" w:hAnsi="Montserrat" w:cstheme="majorHAnsi"/>
                                <w:b/>
                                <w:bCs/>
                                <w:color w:val="981E32"/>
                              </w:rPr>
                              <w:t xml:space="preserve"> </w:t>
                            </w:r>
                            <w:r w:rsidRPr="00B733BD">
                              <w:rPr>
                                <w:rFonts w:ascii="Montserrat" w:hAnsi="Montserrat" w:cstheme="majorHAnsi"/>
                                <w:b/>
                                <w:bCs/>
                                <w:color w:val="A60F2D"/>
                              </w:rPr>
                              <w:t>start time</w:t>
                            </w:r>
                            <w:r w:rsidRPr="00821463">
                              <w:rPr>
                                <w:rFonts w:ascii="Montserrat" w:eastAsiaTheme="minorHAnsi" w:hAnsi="Montserrat" w:cstheme="minorBidi"/>
                              </w:rPr>
                              <w:t xml:space="preserve">; </w:t>
                            </w:r>
                            <w:r w:rsidRPr="00821463">
                              <w:rPr>
                                <w:rFonts w:ascii="Montserrat" w:eastAsiaTheme="minorHAnsi" w:hAnsi="Montserrat" w:cstheme="majorHAnsi"/>
                              </w:rPr>
                              <w:t>for example: “Room 9</w:t>
                            </w:r>
                            <w:r w:rsidR="00B733BD">
                              <w:rPr>
                                <w:rFonts w:ascii="Montserrat" w:eastAsiaTheme="minorHAnsi" w:hAnsi="Montserrat" w:cstheme="majorHAnsi"/>
                              </w:rPr>
                              <w:t xml:space="preserve"> </w:t>
                            </w:r>
                            <w:r w:rsidRPr="00821463">
                              <w:rPr>
                                <w:rFonts w:ascii="Montserrat" w:eastAsiaTheme="minorHAnsi" w:hAnsi="Montserrat" w:cstheme="majorHAnsi"/>
                              </w:rPr>
                              <w:t>2</w:t>
                            </w:r>
                            <w:r w:rsidR="00B733BD">
                              <w:rPr>
                                <w:rFonts w:ascii="Montserrat" w:eastAsiaTheme="minorHAnsi" w:hAnsi="Montserrat" w:cstheme="majorHAnsi"/>
                              </w:rPr>
                              <w:t>.</w:t>
                            </w:r>
                            <w:r w:rsidRPr="00821463">
                              <w:rPr>
                                <w:rFonts w:ascii="Montserrat" w:eastAsiaTheme="minorHAnsi" w:hAnsi="Montserrat" w:cstheme="majorHAnsi"/>
                              </w:rPr>
                              <w:t>9</w:t>
                            </w:r>
                            <w:r w:rsidR="00B733BD">
                              <w:rPr>
                                <w:rFonts w:ascii="Montserrat" w:eastAsiaTheme="minorHAnsi" w:hAnsi="Montserrat" w:cstheme="majorHAnsi"/>
                              </w:rPr>
                              <w:t>.</w:t>
                            </w:r>
                            <w:r w:rsidRPr="00821463">
                              <w:rPr>
                                <w:rFonts w:ascii="Montserrat" w:eastAsiaTheme="minorHAnsi" w:hAnsi="Montserrat" w:cstheme="majorHAnsi"/>
                              </w:rPr>
                              <w:t>2024</w:t>
                            </w:r>
                            <w:r w:rsidR="00B733BD">
                              <w:rPr>
                                <w:rFonts w:ascii="Montserrat" w:eastAsiaTheme="minorHAnsi" w:hAnsi="Montserrat" w:cstheme="majorHAnsi"/>
                              </w:rPr>
                              <w:t xml:space="preserve"> </w:t>
                            </w:r>
                            <w:r w:rsidRPr="00821463">
                              <w:rPr>
                                <w:rFonts w:ascii="Montserrat" w:eastAsiaTheme="minorHAnsi" w:hAnsi="Montserrat" w:cstheme="majorHAnsi"/>
                              </w:rPr>
                              <w:t>1 pm.docx”</w:t>
                            </w:r>
                          </w:p>
                          <w:p w14:paraId="1F9AEC08" w14:textId="77777777" w:rsidR="00821463" w:rsidRPr="00821463" w:rsidRDefault="00821463" w:rsidP="00821463">
                            <w:pPr>
                              <w:pStyle w:val="bulletstyle-1"/>
                              <w:numPr>
                                <w:ilvl w:val="1"/>
                                <w:numId w:val="1"/>
                              </w:numPr>
                              <w:spacing w:before="0" w:after="60"/>
                              <w:ind w:left="900"/>
                              <w:rPr>
                                <w:rFonts w:ascii="Montserrat" w:hAnsi="Montserrat" w:cs="Calibri Light"/>
                              </w:rPr>
                            </w:pPr>
                            <w:r w:rsidRPr="00821463">
                              <w:rPr>
                                <w:rFonts w:ascii="Montserrat" w:hAnsi="Montserrat" w:cs="Calibri Light"/>
                              </w:rPr>
                              <w:t xml:space="preserve">Share the completed </w:t>
                            </w:r>
                            <w:r w:rsidRPr="00821463">
                              <w:rPr>
                                <w:rFonts w:ascii="Montserrat" w:hAnsi="Montserrat" w:cstheme="majorHAnsi"/>
                              </w:rPr>
                              <w:t xml:space="preserve">IP Care Plan </w:t>
                            </w:r>
                            <w:r w:rsidRPr="00821463">
                              <w:rPr>
                                <w:rFonts w:ascii="Montserrat" w:hAnsi="Montserrat" w:cs="Calibri Light"/>
                              </w:rPr>
                              <w:t>with all team members via email or the Zoom Chat function.</w:t>
                            </w:r>
                          </w:p>
                          <w:p w14:paraId="155DBCAF" w14:textId="77777777" w:rsidR="00821463" w:rsidRPr="00821463" w:rsidRDefault="00821463" w:rsidP="00821463">
                            <w:pPr>
                              <w:pStyle w:val="bulletstyle-1"/>
                              <w:numPr>
                                <w:ilvl w:val="0"/>
                                <w:numId w:val="4"/>
                              </w:numPr>
                              <w:spacing w:before="60" w:after="60"/>
                              <w:ind w:left="1260" w:hanging="180"/>
                              <w:rPr>
                                <w:rFonts w:ascii="Montserrat" w:hAnsi="Montserrat" w:cstheme="majorHAnsi"/>
                              </w:rPr>
                            </w:pPr>
                            <w:r w:rsidRPr="00821463">
                              <w:rPr>
                                <w:rFonts w:ascii="Montserrat" w:hAnsi="Montserrat" w:cstheme="majorHAnsi"/>
                              </w:rPr>
                              <w:t xml:space="preserve">The team </w:t>
                            </w:r>
                            <w:r w:rsidRPr="00B733BD">
                              <w:rPr>
                                <w:rFonts w:ascii="Montserrat" w:hAnsi="Montserrat" w:cstheme="majorHAnsi"/>
                                <w:b/>
                                <w:bCs/>
                                <w:color w:val="A60F2D"/>
                              </w:rPr>
                              <w:t>Spokesperson</w:t>
                            </w:r>
                            <w:r w:rsidRPr="00821463">
                              <w:rPr>
                                <w:rFonts w:ascii="Montserrat" w:hAnsi="Montserrat" w:cstheme="majorHAnsi"/>
                              </w:rPr>
                              <w:t xml:space="preserve"> will reference the IP Care Plan during the large group debrief.</w:t>
                            </w:r>
                            <w:r w:rsidRPr="00821463">
                              <w:rPr>
                                <w:rFonts w:ascii="Montserrat" w:hAnsi="Montserrat"/>
                              </w:rPr>
                              <w:t xml:space="preserve"> </w:t>
                            </w:r>
                          </w:p>
                          <w:p w14:paraId="481C4DE1" w14:textId="77777777" w:rsidR="00821463" w:rsidRPr="00821463" w:rsidRDefault="00821463" w:rsidP="00821463">
                            <w:pPr>
                              <w:pStyle w:val="bulletstyle-1"/>
                              <w:numPr>
                                <w:ilvl w:val="0"/>
                                <w:numId w:val="4"/>
                              </w:numPr>
                              <w:spacing w:before="60" w:after="60"/>
                              <w:ind w:left="1260" w:hanging="180"/>
                              <w:rPr>
                                <w:rFonts w:ascii="Montserrat" w:hAnsi="Montserrat" w:cstheme="majorHAnsi"/>
                              </w:rPr>
                            </w:pPr>
                            <w:r w:rsidRPr="00821463">
                              <w:rPr>
                                <w:rFonts w:ascii="Montserrat" w:hAnsi="Montserrat" w:cstheme="majorHAnsi"/>
                              </w:rPr>
                              <w:t>Some programs require students to individually upload their completed IP treatment plan to their respective learning management system.</w:t>
                            </w:r>
                          </w:p>
                          <w:p w14:paraId="00E49572" w14:textId="77777777" w:rsidR="00821463" w:rsidRPr="00821463" w:rsidRDefault="00821463" w:rsidP="00821463">
                            <w:pPr>
                              <w:pStyle w:val="bulletstyle-1"/>
                              <w:numPr>
                                <w:ilvl w:val="1"/>
                                <w:numId w:val="4"/>
                              </w:numPr>
                              <w:spacing w:before="60" w:after="60"/>
                              <w:rPr>
                                <w:rFonts w:ascii="Montserrat" w:hAnsi="Montserrat" w:cstheme="majorHAnsi"/>
                              </w:rPr>
                            </w:pPr>
                            <w:r w:rsidRPr="00821463">
                              <w:rPr>
                                <w:rFonts w:ascii="Montserrat" w:hAnsi="Montserrat" w:cstheme="majorHAnsi"/>
                              </w:rPr>
                              <w:t xml:space="preserve">Ensure you receive a copy of your team’s IP Care Plan Worksheet from the team </w:t>
                            </w:r>
                            <w:r w:rsidRPr="00B733BD">
                              <w:rPr>
                                <w:rFonts w:ascii="Montserrat" w:hAnsi="Montserrat" w:cstheme="majorHAnsi"/>
                                <w:b/>
                                <w:bCs/>
                                <w:color w:val="A60F2D"/>
                              </w:rPr>
                              <w:t>Notetaker</w:t>
                            </w:r>
                            <w:r w:rsidRPr="00821463">
                              <w:rPr>
                                <w:rFonts w:ascii="Montserrat" w:hAnsi="Montserrat" w:cstheme="majorHAnsi"/>
                              </w:rPr>
                              <w:t xml:space="preserve"> before departing the session.</w:t>
                            </w:r>
                          </w:p>
                          <w:p w14:paraId="5C45EEAF" w14:textId="5118AC08" w:rsidR="00821463" w:rsidRPr="00E26EA8" w:rsidRDefault="00821463" w:rsidP="00821463">
                            <w:pPr>
                              <w:pStyle w:val="bulletstyle-1"/>
                              <w:numPr>
                                <w:ilvl w:val="0"/>
                                <w:numId w:val="1"/>
                              </w:numPr>
                            </w:pPr>
                            <w:r w:rsidRPr="00821463">
                              <w:rPr>
                                <w:rFonts w:ascii="Montserrat" w:hAnsi="Montserrat"/>
                              </w:rPr>
                              <w:t xml:space="preserve">Upload the team’s IP Treatment Plan via Qualtrics </w:t>
                            </w:r>
                            <w:hyperlink r:id="rId5" w:history="1">
                              <w:r w:rsidRPr="00821463">
                                <w:rPr>
                                  <w:rStyle w:val="Hyperlink"/>
                                  <w:rFonts w:ascii="Montserrat" w:hAnsi="Montserrat"/>
                                </w:rPr>
                                <w:t>her</w:t>
                              </w:r>
                              <w:r w:rsidRPr="00821463">
                                <w:rPr>
                                  <w:rStyle w:val="Hyperlink"/>
                                  <w:rFonts w:ascii="Montserrat" w:hAnsi="Montserrat"/>
                                </w:rPr>
                                <w:t>e</w:t>
                              </w:r>
                            </w:hyperlink>
                            <w:r w:rsidRPr="00821463">
                              <w:rPr>
                                <w:rFonts w:ascii="Montserrat" w:hAnsi="Montserrat"/>
                              </w:rPr>
                              <w:t xml:space="preserve"> and follow the instructions for submitting</w:t>
                            </w:r>
                            <w:r w:rsidRPr="00E26EA8">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286B4" id="_x0000_t202" coordsize="21600,21600" o:spt="202" path="m,l,21600r21600,l21600,xe">
                <v:stroke joinstyle="miter"/>
                <v:path gradientshapeok="t" o:connecttype="rect"/>
              </v:shapetype>
              <v:shape id="Text Box 1" o:spid="_x0000_s1026" type="#_x0000_t202" style="position:absolute;margin-left:-1.25pt;margin-top:4.8pt;width:528.1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" fillcolor="white [3212]" strokecolor="#d9d9d9" strokeweight=".5pt">
                <v:textbox>
                  <w:txbxContent>
                    <w:p w14:paraId="6205A350" w14:textId="54540F45" w:rsidR="00821463" w:rsidRPr="00821463" w:rsidRDefault="00821463" w:rsidP="00B733BD">
                      <w:pPr>
                        <w:pStyle w:val="bulletstyle-1"/>
                        <w:spacing w:before="60" w:after="0"/>
                        <w:rPr>
                          <w:rFonts w:ascii="Montserrat" w:hAnsi="Montserrat" w:cstheme="majorHAnsi"/>
                        </w:rPr>
                      </w:pPr>
                      <w:r w:rsidRPr="00821463">
                        <w:rPr>
                          <w:rFonts w:ascii="Montserrat" w:hAnsi="Montserrat" w:cstheme="majorHAnsi"/>
                        </w:rPr>
                        <w:t xml:space="preserve">Complete the sections below as a team during the breakout session. Your team’s </w:t>
                      </w:r>
                      <w:r w:rsidR="00B733BD">
                        <w:rPr>
                          <w:rFonts w:ascii="Montserrat" w:hAnsi="Montserrat" w:cstheme="majorHAnsi"/>
                        </w:rPr>
                        <w:t>Hospital and Visit Summary Document should be holistic</w:t>
                      </w:r>
                      <w:r w:rsidRPr="00821463">
                        <w:rPr>
                          <w:rFonts w:ascii="Montserrat" w:hAnsi="Montserrat" w:cstheme="majorHAnsi"/>
                        </w:rPr>
                        <w:t>,</w:t>
                      </w:r>
                      <w:r w:rsidRPr="00821463">
                        <w:rPr>
                          <w:rFonts w:ascii="Montserrat" w:hAnsi="Montserrat"/>
                        </w:rPr>
                        <w:t xml:space="preserve"> </w:t>
                      </w:r>
                      <w:r w:rsidRPr="00821463">
                        <w:rPr>
                          <w:rFonts w:ascii="Montserrat" w:hAnsi="Montserrat" w:cstheme="majorHAnsi"/>
                        </w:rPr>
                        <w:t xml:space="preserve">reflect input from multiple team members, and demonstrate shared decision-making (including the patient). </w:t>
                      </w:r>
                    </w:p>
                    <w:p w14:paraId="0D572A14" w14:textId="066BCE2A" w:rsidR="00821463" w:rsidRPr="00821463" w:rsidRDefault="00821463" w:rsidP="00B733BD">
                      <w:pPr>
                        <w:pStyle w:val="bulletstyle-1"/>
                        <w:spacing w:before="60" w:after="60"/>
                        <w:rPr>
                          <w:rFonts w:ascii="Montserrat" w:hAnsi="Montserrat" w:cstheme="majorHAnsi"/>
                        </w:rPr>
                      </w:pPr>
                      <w:r w:rsidRPr="00821463">
                        <w:rPr>
                          <w:rFonts w:ascii="Montserrat" w:hAnsi="Montserrat" w:cstheme="majorHAnsi"/>
                        </w:rPr>
                        <w:t>At the end of the breakout session, the team</w:t>
                      </w:r>
                      <w:r w:rsidRPr="00B733BD">
                        <w:rPr>
                          <w:rFonts w:ascii="Montserrat" w:hAnsi="Montserrat" w:cstheme="majorHAnsi"/>
                          <w:color w:val="A60F2D"/>
                        </w:rPr>
                        <w:t xml:space="preserve"> </w:t>
                      </w:r>
                      <w:r w:rsidRPr="00B733BD">
                        <w:rPr>
                          <w:rFonts w:ascii="Montserrat" w:hAnsi="Montserrat" w:cstheme="majorHAnsi"/>
                          <w:b/>
                          <w:bCs/>
                          <w:color w:val="A60F2D"/>
                        </w:rPr>
                        <w:t>Notetaker</w:t>
                      </w:r>
                      <w:r w:rsidRPr="00B733BD">
                        <w:rPr>
                          <w:rFonts w:ascii="Montserrat" w:hAnsi="Montserrat" w:cstheme="majorHAnsi"/>
                          <w:color w:val="A60F2D"/>
                        </w:rPr>
                        <w:t xml:space="preserve"> </w:t>
                      </w:r>
                      <w:r w:rsidRPr="00821463">
                        <w:rPr>
                          <w:rFonts w:ascii="Montserrat" w:hAnsi="Montserrat" w:cstheme="majorHAnsi"/>
                        </w:rPr>
                        <w:t>must submit the IP Care Plan as a Word or pdf file via Qualtrics.  To submit,</w:t>
                      </w:r>
                      <w:r w:rsidRPr="00821463">
                        <w:rPr>
                          <w:rFonts w:ascii="Montserrat" w:hAnsi="Montserrat" w:cs="Calibri Light"/>
                        </w:rPr>
                        <w:t xml:space="preserve"> the </w:t>
                      </w:r>
                      <w:r w:rsidRPr="00B733BD">
                        <w:rPr>
                          <w:rFonts w:ascii="Montserrat" w:eastAsia="Calibri" w:hAnsi="Montserrat" w:cs="Times New Roman"/>
                          <w:b/>
                          <w:bCs/>
                          <w:color w:val="A60F2D"/>
                          <w:szCs w:val="24"/>
                        </w:rPr>
                        <w:t>Notetaker</w:t>
                      </w:r>
                      <w:r w:rsidRPr="00821463">
                        <w:rPr>
                          <w:rFonts w:ascii="Montserrat" w:hAnsi="Montserrat" w:cs="Calibri Light"/>
                          <w:color w:val="800000"/>
                        </w:rPr>
                        <w:t xml:space="preserve"> </w:t>
                      </w:r>
                      <w:r w:rsidRPr="00821463">
                        <w:rPr>
                          <w:rFonts w:ascii="Montserrat" w:hAnsi="Montserrat" w:cs="Calibri Light"/>
                        </w:rPr>
                        <w:t>should:</w:t>
                      </w:r>
                    </w:p>
                    <w:p w14:paraId="63F5F7F6" w14:textId="77777777" w:rsidR="00821463" w:rsidRPr="00821463" w:rsidRDefault="00821463" w:rsidP="00821463">
                      <w:pPr>
                        <w:pStyle w:val="bulletstyle-1"/>
                        <w:numPr>
                          <w:ilvl w:val="1"/>
                          <w:numId w:val="1"/>
                        </w:numPr>
                        <w:spacing w:before="60" w:after="60"/>
                        <w:ind w:left="900"/>
                        <w:rPr>
                          <w:rFonts w:ascii="Montserrat" w:hAnsi="Montserrat" w:cs="Calibri Light"/>
                          <w:color w:val="auto"/>
                        </w:rPr>
                      </w:pPr>
                      <w:r w:rsidRPr="00821463">
                        <w:rPr>
                          <w:rFonts w:ascii="Montserrat" w:hAnsi="Montserrat" w:cs="Calibri Light"/>
                        </w:rPr>
                        <w:t xml:space="preserve">Rename the IP Care Plan document to </w:t>
                      </w:r>
                      <w:r w:rsidRPr="00821463">
                        <w:rPr>
                          <w:rFonts w:ascii="Montserrat" w:hAnsi="Montserrat" w:cs="Calibri Light"/>
                          <w:color w:val="auto"/>
                        </w:rPr>
                        <w:t xml:space="preserve">include: </w:t>
                      </w:r>
                    </w:p>
                    <w:p w14:paraId="6E368922" w14:textId="77777777" w:rsidR="00821463" w:rsidRPr="00B733BD" w:rsidRDefault="00821463" w:rsidP="00821463">
                      <w:pPr>
                        <w:pStyle w:val="bulletstyle-1"/>
                        <w:numPr>
                          <w:ilvl w:val="0"/>
                          <w:numId w:val="3"/>
                        </w:numPr>
                        <w:spacing w:before="60" w:after="60"/>
                        <w:ind w:hanging="180"/>
                        <w:rPr>
                          <w:rFonts w:ascii="Montserrat" w:hAnsi="Montserrat" w:cstheme="majorHAnsi"/>
                          <w:b/>
                          <w:bCs/>
                          <w:color w:val="A60F2D"/>
                        </w:rPr>
                      </w:pPr>
                      <w:r w:rsidRPr="00B733BD">
                        <w:rPr>
                          <w:rFonts w:ascii="Montserrat" w:hAnsi="Montserrat" w:cstheme="majorHAnsi"/>
                          <w:b/>
                          <w:bCs/>
                          <w:color w:val="A60F2D"/>
                        </w:rPr>
                        <w:t>Your Breakout Room Number</w:t>
                      </w:r>
                    </w:p>
                    <w:p w14:paraId="3D37C55A" w14:textId="17D806FF" w:rsidR="00821463" w:rsidRPr="00821463" w:rsidRDefault="00821463" w:rsidP="00821463">
                      <w:pPr>
                        <w:pStyle w:val="bulletstyle-1"/>
                        <w:numPr>
                          <w:ilvl w:val="0"/>
                          <w:numId w:val="3"/>
                        </w:numPr>
                        <w:spacing w:before="60" w:after="60"/>
                        <w:ind w:hanging="180"/>
                        <w:rPr>
                          <w:rFonts w:ascii="Montserrat" w:hAnsi="Montserrat" w:cstheme="majorHAnsi"/>
                        </w:rPr>
                      </w:pPr>
                      <w:r w:rsidRPr="00B733BD">
                        <w:rPr>
                          <w:rFonts w:ascii="Montserrat" w:hAnsi="Montserrat" w:cstheme="majorHAnsi"/>
                          <w:b/>
                          <w:bCs/>
                          <w:color w:val="A60F2D"/>
                        </w:rPr>
                        <w:t xml:space="preserve">Today's IPE session date </w:t>
                      </w:r>
                      <w:r w:rsidRPr="00821463">
                        <w:rPr>
                          <w:rFonts w:ascii="Montserrat" w:hAnsi="Montserrat" w:cstheme="majorHAnsi"/>
                        </w:rPr>
                        <w:t>and</w:t>
                      </w:r>
                      <w:r w:rsidRPr="00821463">
                        <w:rPr>
                          <w:rFonts w:ascii="Montserrat" w:hAnsi="Montserrat" w:cstheme="majorHAnsi"/>
                          <w:b/>
                          <w:bCs/>
                          <w:color w:val="981E32"/>
                        </w:rPr>
                        <w:t xml:space="preserve"> </w:t>
                      </w:r>
                      <w:r w:rsidRPr="00B733BD">
                        <w:rPr>
                          <w:rFonts w:ascii="Montserrat" w:hAnsi="Montserrat" w:cstheme="majorHAnsi"/>
                          <w:b/>
                          <w:bCs/>
                          <w:color w:val="A60F2D"/>
                        </w:rPr>
                        <w:t>start time</w:t>
                      </w:r>
                      <w:r w:rsidRPr="00821463">
                        <w:rPr>
                          <w:rFonts w:ascii="Montserrat" w:eastAsiaTheme="minorHAnsi" w:hAnsi="Montserrat" w:cstheme="minorBidi"/>
                        </w:rPr>
                        <w:t xml:space="preserve">; </w:t>
                      </w:r>
                      <w:r w:rsidRPr="00821463">
                        <w:rPr>
                          <w:rFonts w:ascii="Montserrat" w:eastAsiaTheme="minorHAnsi" w:hAnsi="Montserrat" w:cstheme="majorHAnsi"/>
                        </w:rPr>
                        <w:t>for example: “Room 9</w:t>
                      </w:r>
                      <w:r w:rsidR="00B733BD">
                        <w:rPr>
                          <w:rFonts w:ascii="Montserrat" w:eastAsiaTheme="minorHAnsi" w:hAnsi="Montserrat" w:cstheme="majorHAnsi"/>
                        </w:rPr>
                        <w:t xml:space="preserve"> </w:t>
                      </w:r>
                      <w:r w:rsidRPr="00821463">
                        <w:rPr>
                          <w:rFonts w:ascii="Montserrat" w:eastAsiaTheme="minorHAnsi" w:hAnsi="Montserrat" w:cstheme="majorHAnsi"/>
                        </w:rPr>
                        <w:t>2</w:t>
                      </w:r>
                      <w:r w:rsidR="00B733BD">
                        <w:rPr>
                          <w:rFonts w:ascii="Montserrat" w:eastAsiaTheme="minorHAnsi" w:hAnsi="Montserrat" w:cstheme="majorHAnsi"/>
                        </w:rPr>
                        <w:t>.</w:t>
                      </w:r>
                      <w:r w:rsidRPr="00821463">
                        <w:rPr>
                          <w:rFonts w:ascii="Montserrat" w:eastAsiaTheme="minorHAnsi" w:hAnsi="Montserrat" w:cstheme="majorHAnsi"/>
                        </w:rPr>
                        <w:t>9</w:t>
                      </w:r>
                      <w:r w:rsidR="00B733BD">
                        <w:rPr>
                          <w:rFonts w:ascii="Montserrat" w:eastAsiaTheme="minorHAnsi" w:hAnsi="Montserrat" w:cstheme="majorHAnsi"/>
                        </w:rPr>
                        <w:t>.</w:t>
                      </w:r>
                      <w:r w:rsidRPr="00821463">
                        <w:rPr>
                          <w:rFonts w:ascii="Montserrat" w:eastAsiaTheme="minorHAnsi" w:hAnsi="Montserrat" w:cstheme="majorHAnsi"/>
                        </w:rPr>
                        <w:t>2024</w:t>
                      </w:r>
                      <w:r w:rsidR="00B733BD">
                        <w:rPr>
                          <w:rFonts w:ascii="Montserrat" w:eastAsiaTheme="minorHAnsi" w:hAnsi="Montserrat" w:cstheme="majorHAnsi"/>
                        </w:rPr>
                        <w:t xml:space="preserve"> </w:t>
                      </w:r>
                      <w:r w:rsidRPr="00821463">
                        <w:rPr>
                          <w:rFonts w:ascii="Montserrat" w:eastAsiaTheme="minorHAnsi" w:hAnsi="Montserrat" w:cstheme="majorHAnsi"/>
                        </w:rPr>
                        <w:t>1 pm.docx”</w:t>
                      </w:r>
                    </w:p>
                    <w:p w14:paraId="1F9AEC08" w14:textId="77777777" w:rsidR="00821463" w:rsidRPr="00821463" w:rsidRDefault="00821463" w:rsidP="00821463">
                      <w:pPr>
                        <w:pStyle w:val="bulletstyle-1"/>
                        <w:numPr>
                          <w:ilvl w:val="1"/>
                          <w:numId w:val="1"/>
                        </w:numPr>
                        <w:spacing w:before="0" w:after="60"/>
                        <w:ind w:left="900"/>
                        <w:rPr>
                          <w:rFonts w:ascii="Montserrat" w:hAnsi="Montserrat" w:cs="Calibri Light"/>
                        </w:rPr>
                      </w:pPr>
                      <w:r w:rsidRPr="00821463">
                        <w:rPr>
                          <w:rFonts w:ascii="Montserrat" w:hAnsi="Montserrat" w:cs="Calibri Light"/>
                        </w:rPr>
                        <w:t xml:space="preserve">Share the completed </w:t>
                      </w:r>
                      <w:r w:rsidRPr="00821463">
                        <w:rPr>
                          <w:rFonts w:ascii="Montserrat" w:hAnsi="Montserrat" w:cstheme="majorHAnsi"/>
                        </w:rPr>
                        <w:t xml:space="preserve">IP Care Plan </w:t>
                      </w:r>
                      <w:r w:rsidRPr="00821463">
                        <w:rPr>
                          <w:rFonts w:ascii="Montserrat" w:hAnsi="Montserrat" w:cs="Calibri Light"/>
                        </w:rPr>
                        <w:t>with all team members via email or the Zoom Chat function.</w:t>
                      </w:r>
                    </w:p>
                    <w:p w14:paraId="155DBCAF" w14:textId="77777777" w:rsidR="00821463" w:rsidRPr="00821463" w:rsidRDefault="00821463" w:rsidP="00821463">
                      <w:pPr>
                        <w:pStyle w:val="bulletstyle-1"/>
                        <w:numPr>
                          <w:ilvl w:val="0"/>
                          <w:numId w:val="4"/>
                        </w:numPr>
                        <w:spacing w:before="60" w:after="60"/>
                        <w:ind w:left="1260" w:hanging="180"/>
                        <w:rPr>
                          <w:rFonts w:ascii="Montserrat" w:hAnsi="Montserrat" w:cstheme="majorHAnsi"/>
                        </w:rPr>
                      </w:pPr>
                      <w:r w:rsidRPr="00821463">
                        <w:rPr>
                          <w:rFonts w:ascii="Montserrat" w:hAnsi="Montserrat" w:cstheme="majorHAnsi"/>
                        </w:rPr>
                        <w:t xml:space="preserve">The team </w:t>
                      </w:r>
                      <w:r w:rsidRPr="00B733BD">
                        <w:rPr>
                          <w:rFonts w:ascii="Montserrat" w:hAnsi="Montserrat" w:cstheme="majorHAnsi"/>
                          <w:b/>
                          <w:bCs/>
                          <w:color w:val="A60F2D"/>
                        </w:rPr>
                        <w:t>Spokesperson</w:t>
                      </w:r>
                      <w:r w:rsidRPr="00821463">
                        <w:rPr>
                          <w:rFonts w:ascii="Montserrat" w:hAnsi="Montserrat" w:cstheme="majorHAnsi"/>
                        </w:rPr>
                        <w:t xml:space="preserve"> will reference the IP Care Plan during the large group debrief.</w:t>
                      </w:r>
                      <w:r w:rsidRPr="00821463">
                        <w:rPr>
                          <w:rFonts w:ascii="Montserrat" w:hAnsi="Montserrat"/>
                        </w:rPr>
                        <w:t xml:space="preserve"> </w:t>
                      </w:r>
                    </w:p>
                    <w:p w14:paraId="481C4DE1" w14:textId="77777777" w:rsidR="00821463" w:rsidRPr="00821463" w:rsidRDefault="00821463" w:rsidP="00821463">
                      <w:pPr>
                        <w:pStyle w:val="bulletstyle-1"/>
                        <w:numPr>
                          <w:ilvl w:val="0"/>
                          <w:numId w:val="4"/>
                        </w:numPr>
                        <w:spacing w:before="60" w:after="60"/>
                        <w:ind w:left="1260" w:hanging="180"/>
                        <w:rPr>
                          <w:rFonts w:ascii="Montserrat" w:hAnsi="Montserrat" w:cstheme="majorHAnsi"/>
                        </w:rPr>
                      </w:pPr>
                      <w:r w:rsidRPr="00821463">
                        <w:rPr>
                          <w:rFonts w:ascii="Montserrat" w:hAnsi="Montserrat" w:cstheme="majorHAnsi"/>
                        </w:rPr>
                        <w:t>Some programs require students to individually upload their completed IP treatment plan to their respective learning management system.</w:t>
                      </w:r>
                    </w:p>
                    <w:p w14:paraId="00E49572" w14:textId="77777777" w:rsidR="00821463" w:rsidRPr="00821463" w:rsidRDefault="00821463" w:rsidP="00821463">
                      <w:pPr>
                        <w:pStyle w:val="bulletstyle-1"/>
                        <w:numPr>
                          <w:ilvl w:val="1"/>
                          <w:numId w:val="4"/>
                        </w:numPr>
                        <w:spacing w:before="60" w:after="60"/>
                        <w:rPr>
                          <w:rFonts w:ascii="Montserrat" w:hAnsi="Montserrat" w:cstheme="majorHAnsi"/>
                        </w:rPr>
                      </w:pPr>
                      <w:r w:rsidRPr="00821463">
                        <w:rPr>
                          <w:rFonts w:ascii="Montserrat" w:hAnsi="Montserrat" w:cstheme="majorHAnsi"/>
                        </w:rPr>
                        <w:t xml:space="preserve">Ensure you receive a copy of your team’s IP Care Plan Worksheet from the team </w:t>
                      </w:r>
                      <w:r w:rsidRPr="00B733BD">
                        <w:rPr>
                          <w:rFonts w:ascii="Montserrat" w:hAnsi="Montserrat" w:cstheme="majorHAnsi"/>
                          <w:b/>
                          <w:bCs/>
                          <w:color w:val="A60F2D"/>
                        </w:rPr>
                        <w:t>Notetaker</w:t>
                      </w:r>
                      <w:r w:rsidRPr="00821463">
                        <w:rPr>
                          <w:rFonts w:ascii="Montserrat" w:hAnsi="Montserrat" w:cstheme="majorHAnsi"/>
                        </w:rPr>
                        <w:t xml:space="preserve"> before departing the session.</w:t>
                      </w:r>
                    </w:p>
                    <w:p w14:paraId="5C45EEAF" w14:textId="5118AC08" w:rsidR="00821463" w:rsidRPr="00E26EA8" w:rsidRDefault="00821463" w:rsidP="00821463">
                      <w:pPr>
                        <w:pStyle w:val="bulletstyle-1"/>
                        <w:numPr>
                          <w:ilvl w:val="0"/>
                          <w:numId w:val="1"/>
                        </w:numPr>
                      </w:pPr>
                      <w:r w:rsidRPr="00821463">
                        <w:rPr>
                          <w:rFonts w:ascii="Montserrat" w:hAnsi="Montserrat"/>
                        </w:rPr>
                        <w:t xml:space="preserve">Upload the team’s IP Treatment Plan via Qualtrics </w:t>
                      </w:r>
                      <w:hyperlink r:id="rId6" w:history="1">
                        <w:r w:rsidRPr="00821463">
                          <w:rPr>
                            <w:rStyle w:val="Hyperlink"/>
                            <w:rFonts w:ascii="Montserrat" w:hAnsi="Montserrat"/>
                          </w:rPr>
                          <w:t>her</w:t>
                        </w:r>
                        <w:r w:rsidRPr="00821463">
                          <w:rPr>
                            <w:rStyle w:val="Hyperlink"/>
                            <w:rFonts w:ascii="Montserrat" w:hAnsi="Montserrat"/>
                          </w:rPr>
                          <w:t>e</w:t>
                        </w:r>
                      </w:hyperlink>
                      <w:r w:rsidRPr="00821463">
                        <w:rPr>
                          <w:rFonts w:ascii="Montserrat" w:hAnsi="Montserrat"/>
                        </w:rPr>
                        <w:t xml:space="preserve"> and follow the instructions for submitting</w:t>
                      </w:r>
                      <w:r w:rsidRPr="00E26EA8">
                        <w:t xml:space="preserve">. </w:t>
                      </w:r>
                    </w:p>
                  </w:txbxContent>
                </v:textbox>
                <w10:wrap type="tight" anchorx="margin"/>
              </v:shape>
            </w:pict>
          </mc:Fallback>
        </mc:AlternateContent>
      </w:r>
    </w:p>
    <w:p w14:paraId="0DFCC640" w14:textId="307C1F90" w:rsidR="00821463" w:rsidRPr="00B733BD" w:rsidRDefault="00821463" w:rsidP="00B733BD">
      <w:pPr>
        <w:rPr>
          <w:rFonts w:ascii="Montserrat" w:eastAsia="Calibri" w:hAnsi="Montserrat"/>
          <w:b/>
          <w:bCs/>
        </w:rPr>
      </w:pPr>
      <w:r w:rsidRPr="00B733BD">
        <w:rPr>
          <w:rFonts w:ascii="Montserrat" w:eastAsia="Calibri" w:hAnsi="Montserrat"/>
          <w:b/>
          <w:bCs/>
        </w:rPr>
        <w:t>List the names and professions of your colleagues in the table below:</w:t>
      </w:r>
    </w:p>
    <w:tbl>
      <w:tblPr>
        <w:tblStyle w:val="TableGrid"/>
        <w:tblpPr w:leftFromText="180" w:rightFromText="180" w:vertAnchor="text" w:horzAnchor="margin" w:tblpY="82"/>
        <w:tblW w:w="0" w:type="auto"/>
        <w:tblLook w:val="04A0" w:firstRow="1" w:lastRow="0" w:firstColumn="1" w:lastColumn="0" w:noHBand="0" w:noVBand="1"/>
      </w:tblPr>
      <w:tblGrid>
        <w:gridCol w:w="3615"/>
        <w:gridCol w:w="3347"/>
        <w:gridCol w:w="3828"/>
      </w:tblGrid>
      <w:tr w:rsidR="00B733BD" w:rsidRPr="00B733BD" w14:paraId="29E5DD4A" w14:textId="77777777" w:rsidTr="00B733BD">
        <w:tc>
          <w:tcPr>
            <w:tcW w:w="3615" w:type="dxa"/>
            <w:shd w:val="clear" w:color="auto" w:fill="F4F4F4"/>
          </w:tcPr>
          <w:p w14:paraId="354E35BB" w14:textId="77777777" w:rsidR="00B733BD" w:rsidRPr="00B733BD" w:rsidRDefault="00B733BD" w:rsidP="00AD1ADC">
            <w:pPr>
              <w:spacing w:after="120" w:line="264" w:lineRule="auto"/>
              <w:contextualSpacing/>
              <w:rPr>
                <w:rFonts w:ascii="Montserrat" w:eastAsia="Calibri" w:hAnsi="Montserrat"/>
                <w:b/>
                <w:bCs/>
                <w:color w:val="000000" w:themeColor="text1"/>
              </w:rPr>
            </w:pPr>
            <w:r w:rsidRPr="00B733BD">
              <w:rPr>
                <w:rFonts w:ascii="Montserrat" w:eastAsia="Calibri" w:hAnsi="Montserrat"/>
                <w:b/>
                <w:bCs/>
                <w:color w:val="000000" w:themeColor="text1"/>
              </w:rPr>
              <w:t>Name</w:t>
            </w:r>
          </w:p>
        </w:tc>
        <w:tc>
          <w:tcPr>
            <w:tcW w:w="3347" w:type="dxa"/>
            <w:shd w:val="clear" w:color="auto" w:fill="F4F4F4"/>
          </w:tcPr>
          <w:p w14:paraId="2C34C074" w14:textId="1573D72B" w:rsidR="00B733BD" w:rsidRPr="00B733BD" w:rsidRDefault="00B733BD" w:rsidP="00AD1ADC">
            <w:pPr>
              <w:spacing w:after="120" w:line="264" w:lineRule="auto"/>
              <w:contextualSpacing/>
              <w:rPr>
                <w:rFonts w:ascii="Montserrat" w:eastAsia="Calibri" w:hAnsi="Montserrat"/>
                <w:b/>
                <w:bCs/>
                <w:color w:val="000000" w:themeColor="text1"/>
              </w:rPr>
            </w:pPr>
            <w:r w:rsidRPr="00B733BD">
              <w:rPr>
                <w:rFonts w:ascii="Montserrat" w:eastAsia="Calibri" w:hAnsi="Montserrat"/>
                <w:b/>
                <w:bCs/>
                <w:color w:val="000000" w:themeColor="text1"/>
              </w:rPr>
              <w:t>Email</w:t>
            </w:r>
          </w:p>
        </w:tc>
        <w:tc>
          <w:tcPr>
            <w:tcW w:w="3828" w:type="dxa"/>
            <w:shd w:val="clear" w:color="auto" w:fill="F4F4F4"/>
          </w:tcPr>
          <w:p w14:paraId="14700E6B" w14:textId="17B23F58" w:rsidR="00B733BD" w:rsidRPr="00B733BD" w:rsidRDefault="00B733BD" w:rsidP="00AD1ADC">
            <w:pPr>
              <w:spacing w:after="120" w:line="264" w:lineRule="auto"/>
              <w:contextualSpacing/>
              <w:rPr>
                <w:rFonts w:ascii="Montserrat" w:eastAsia="Calibri" w:hAnsi="Montserrat"/>
                <w:b/>
                <w:bCs/>
                <w:color w:val="000000" w:themeColor="text1"/>
              </w:rPr>
            </w:pPr>
            <w:r w:rsidRPr="00B733BD">
              <w:rPr>
                <w:rFonts w:ascii="Montserrat" w:eastAsia="Calibri" w:hAnsi="Montserrat"/>
                <w:b/>
                <w:bCs/>
                <w:color w:val="000000" w:themeColor="text1"/>
              </w:rPr>
              <w:t>Profession</w:t>
            </w:r>
          </w:p>
        </w:tc>
      </w:tr>
      <w:tr w:rsidR="00B733BD" w14:paraId="20E09D05" w14:textId="77777777" w:rsidTr="00B733BD">
        <w:tc>
          <w:tcPr>
            <w:tcW w:w="3615" w:type="dxa"/>
          </w:tcPr>
          <w:p w14:paraId="72671F1F" w14:textId="77777777" w:rsidR="00B733BD" w:rsidRDefault="00B733BD" w:rsidP="00AD1ADC">
            <w:pPr>
              <w:spacing w:after="120" w:line="264" w:lineRule="auto"/>
              <w:contextualSpacing/>
              <w:rPr>
                <w:rFonts w:eastAsia="Calibri"/>
              </w:rPr>
            </w:pPr>
          </w:p>
        </w:tc>
        <w:tc>
          <w:tcPr>
            <w:tcW w:w="3347" w:type="dxa"/>
          </w:tcPr>
          <w:p w14:paraId="54D36F21" w14:textId="77777777" w:rsidR="00B733BD" w:rsidRDefault="00B733BD" w:rsidP="00AD1ADC">
            <w:pPr>
              <w:spacing w:after="120" w:line="264" w:lineRule="auto"/>
              <w:contextualSpacing/>
              <w:rPr>
                <w:rFonts w:eastAsia="Calibri"/>
              </w:rPr>
            </w:pPr>
          </w:p>
        </w:tc>
        <w:tc>
          <w:tcPr>
            <w:tcW w:w="3828" w:type="dxa"/>
          </w:tcPr>
          <w:p w14:paraId="7921CDC9" w14:textId="7EC7DF6E" w:rsidR="00B733BD" w:rsidRDefault="00B733BD" w:rsidP="00AD1ADC">
            <w:pPr>
              <w:spacing w:after="120" w:line="264" w:lineRule="auto"/>
              <w:contextualSpacing/>
              <w:rPr>
                <w:rFonts w:eastAsia="Calibri"/>
              </w:rPr>
            </w:pPr>
          </w:p>
        </w:tc>
      </w:tr>
      <w:tr w:rsidR="00B733BD" w14:paraId="55D23395" w14:textId="77777777" w:rsidTr="00B733BD">
        <w:tc>
          <w:tcPr>
            <w:tcW w:w="3615" w:type="dxa"/>
          </w:tcPr>
          <w:p w14:paraId="63F48C2D" w14:textId="77777777" w:rsidR="00B733BD" w:rsidRDefault="00B733BD" w:rsidP="00AD1ADC">
            <w:pPr>
              <w:spacing w:after="120" w:line="264" w:lineRule="auto"/>
              <w:contextualSpacing/>
              <w:rPr>
                <w:rFonts w:eastAsia="Calibri"/>
              </w:rPr>
            </w:pPr>
          </w:p>
        </w:tc>
        <w:tc>
          <w:tcPr>
            <w:tcW w:w="3347" w:type="dxa"/>
          </w:tcPr>
          <w:p w14:paraId="1841C21F" w14:textId="77777777" w:rsidR="00B733BD" w:rsidRDefault="00B733BD" w:rsidP="00AD1ADC">
            <w:pPr>
              <w:spacing w:after="120" w:line="264" w:lineRule="auto"/>
              <w:contextualSpacing/>
              <w:rPr>
                <w:rFonts w:eastAsia="Calibri"/>
              </w:rPr>
            </w:pPr>
          </w:p>
        </w:tc>
        <w:tc>
          <w:tcPr>
            <w:tcW w:w="3828" w:type="dxa"/>
          </w:tcPr>
          <w:p w14:paraId="37B27F80" w14:textId="4E5B1BAE" w:rsidR="00B733BD" w:rsidRDefault="00B733BD" w:rsidP="00AD1ADC">
            <w:pPr>
              <w:spacing w:after="120" w:line="264" w:lineRule="auto"/>
              <w:contextualSpacing/>
              <w:rPr>
                <w:rFonts w:eastAsia="Calibri"/>
              </w:rPr>
            </w:pPr>
          </w:p>
        </w:tc>
      </w:tr>
      <w:tr w:rsidR="00B733BD" w14:paraId="6CA382AD" w14:textId="77777777" w:rsidTr="00B733BD">
        <w:tc>
          <w:tcPr>
            <w:tcW w:w="3615" w:type="dxa"/>
          </w:tcPr>
          <w:p w14:paraId="7C11AC0C" w14:textId="77777777" w:rsidR="00B733BD" w:rsidRDefault="00B733BD" w:rsidP="00AD1ADC">
            <w:pPr>
              <w:spacing w:after="120" w:line="264" w:lineRule="auto"/>
              <w:contextualSpacing/>
              <w:rPr>
                <w:rFonts w:eastAsia="Calibri"/>
              </w:rPr>
            </w:pPr>
          </w:p>
        </w:tc>
        <w:tc>
          <w:tcPr>
            <w:tcW w:w="3347" w:type="dxa"/>
          </w:tcPr>
          <w:p w14:paraId="5C414D39" w14:textId="77777777" w:rsidR="00B733BD" w:rsidRDefault="00B733BD" w:rsidP="00AD1ADC">
            <w:pPr>
              <w:spacing w:after="120" w:line="264" w:lineRule="auto"/>
              <w:contextualSpacing/>
              <w:rPr>
                <w:rFonts w:eastAsia="Calibri"/>
              </w:rPr>
            </w:pPr>
          </w:p>
        </w:tc>
        <w:tc>
          <w:tcPr>
            <w:tcW w:w="3828" w:type="dxa"/>
          </w:tcPr>
          <w:p w14:paraId="4D024F28" w14:textId="2DC0E5EC" w:rsidR="00B733BD" w:rsidRDefault="00B733BD" w:rsidP="00AD1ADC">
            <w:pPr>
              <w:spacing w:after="120" w:line="264" w:lineRule="auto"/>
              <w:contextualSpacing/>
              <w:rPr>
                <w:rFonts w:eastAsia="Calibri"/>
              </w:rPr>
            </w:pPr>
          </w:p>
        </w:tc>
      </w:tr>
      <w:tr w:rsidR="00B733BD" w14:paraId="0EFF94AE" w14:textId="77777777" w:rsidTr="00B733BD">
        <w:tc>
          <w:tcPr>
            <w:tcW w:w="3615" w:type="dxa"/>
          </w:tcPr>
          <w:p w14:paraId="57D91C2F" w14:textId="77777777" w:rsidR="00B733BD" w:rsidRDefault="00B733BD" w:rsidP="00AD1ADC">
            <w:pPr>
              <w:spacing w:after="120" w:line="264" w:lineRule="auto"/>
              <w:contextualSpacing/>
              <w:rPr>
                <w:rFonts w:eastAsia="Calibri"/>
              </w:rPr>
            </w:pPr>
          </w:p>
        </w:tc>
        <w:tc>
          <w:tcPr>
            <w:tcW w:w="3347" w:type="dxa"/>
          </w:tcPr>
          <w:p w14:paraId="39AC3533" w14:textId="77777777" w:rsidR="00B733BD" w:rsidRDefault="00B733BD" w:rsidP="00AD1ADC">
            <w:pPr>
              <w:spacing w:after="120" w:line="264" w:lineRule="auto"/>
              <w:contextualSpacing/>
              <w:rPr>
                <w:rFonts w:eastAsia="Calibri"/>
              </w:rPr>
            </w:pPr>
          </w:p>
        </w:tc>
        <w:tc>
          <w:tcPr>
            <w:tcW w:w="3828" w:type="dxa"/>
          </w:tcPr>
          <w:p w14:paraId="3F1B224C" w14:textId="503C7047" w:rsidR="00B733BD" w:rsidRDefault="00B733BD" w:rsidP="00AD1ADC">
            <w:pPr>
              <w:spacing w:after="120" w:line="264" w:lineRule="auto"/>
              <w:contextualSpacing/>
              <w:rPr>
                <w:rFonts w:eastAsia="Calibri"/>
              </w:rPr>
            </w:pPr>
          </w:p>
        </w:tc>
      </w:tr>
      <w:tr w:rsidR="00B733BD" w14:paraId="0D3E7159" w14:textId="77777777" w:rsidTr="00B733BD">
        <w:tc>
          <w:tcPr>
            <w:tcW w:w="3615" w:type="dxa"/>
          </w:tcPr>
          <w:p w14:paraId="7DF78D3B" w14:textId="77777777" w:rsidR="00B733BD" w:rsidRDefault="00B733BD" w:rsidP="00AD1ADC">
            <w:pPr>
              <w:spacing w:after="120" w:line="264" w:lineRule="auto"/>
              <w:contextualSpacing/>
              <w:rPr>
                <w:rFonts w:eastAsia="Calibri"/>
              </w:rPr>
            </w:pPr>
          </w:p>
        </w:tc>
        <w:tc>
          <w:tcPr>
            <w:tcW w:w="3347" w:type="dxa"/>
          </w:tcPr>
          <w:p w14:paraId="735AC206" w14:textId="77777777" w:rsidR="00B733BD" w:rsidRDefault="00B733BD" w:rsidP="00AD1ADC">
            <w:pPr>
              <w:spacing w:after="120" w:line="264" w:lineRule="auto"/>
              <w:contextualSpacing/>
              <w:rPr>
                <w:rFonts w:eastAsia="Calibri"/>
              </w:rPr>
            </w:pPr>
          </w:p>
        </w:tc>
        <w:tc>
          <w:tcPr>
            <w:tcW w:w="3828" w:type="dxa"/>
          </w:tcPr>
          <w:p w14:paraId="1CF20F37" w14:textId="1E81C477" w:rsidR="00B733BD" w:rsidRDefault="00B733BD" w:rsidP="00AD1ADC">
            <w:pPr>
              <w:spacing w:after="120" w:line="264" w:lineRule="auto"/>
              <w:contextualSpacing/>
              <w:rPr>
                <w:rFonts w:eastAsia="Calibri"/>
              </w:rPr>
            </w:pPr>
          </w:p>
        </w:tc>
      </w:tr>
      <w:tr w:rsidR="00B733BD" w14:paraId="56957CC3" w14:textId="77777777" w:rsidTr="00B733BD">
        <w:tc>
          <w:tcPr>
            <w:tcW w:w="3615" w:type="dxa"/>
          </w:tcPr>
          <w:p w14:paraId="2F8F17EF" w14:textId="77777777" w:rsidR="00B733BD" w:rsidRDefault="00B733BD" w:rsidP="00AD1ADC">
            <w:pPr>
              <w:spacing w:after="120" w:line="264" w:lineRule="auto"/>
              <w:contextualSpacing/>
              <w:rPr>
                <w:rFonts w:eastAsia="Calibri"/>
              </w:rPr>
            </w:pPr>
          </w:p>
        </w:tc>
        <w:tc>
          <w:tcPr>
            <w:tcW w:w="3347" w:type="dxa"/>
          </w:tcPr>
          <w:p w14:paraId="4EF6B64C" w14:textId="77777777" w:rsidR="00B733BD" w:rsidRDefault="00B733BD" w:rsidP="00AD1ADC">
            <w:pPr>
              <w:spacing w:after="120" w:line="264" w:lineRule="auto"/>
              <w:contextualSpacing/>
              <w:rPr>
                <w:rFonts w:eastAsia="Calibri"/>
              </w:rPr>
            </w:pPr>
          </w:p>
        </w:tc>
        <w:tc>
          <w:tcPr>
            <w:tcW w:w="3828" w:type="dxa"/>
          </w:tcPr>
          <w:p w14:paraId="1F95F2EF" w14:textId="7BD2543E" w:rsidR="00B733BD" w:rsidRDefault="00B733BD" w:rsidP="00AD1ADC">
            <w:pPr>
              <w:spacing w:after="120" w:line="264" w:lineRule="auto"/>
              <w:contextualSpacing/>
              <w:rPr>
                <w:rFonts w:eastAsia="Calibri"/>
              </w:rPr>
            </w:pPr>
          </w:p>
        </w:tc>
      </w:tr>
      <w:tr w:rsidR="00B733BD" w14:paraId="4744023D" w14:textId="77777777" w:rsidTr="00B733BD">
        <w:tc>
          <w:tcPr>
            <w:tcW w:w="3615" w:type="dxa"/>
          </w:tcPr>
          <w:p w14:paraId="3FE018AF" w14:textId="77777777" w:rsidR="00B733BD" w:rsidRDefault="00B733BD" w:rsidP="00AD1ADC">
            <w:pPr>
              <w:spacing w:after="120" w:line="264" w:lineRule="auto"/>
              <w:contextualSpacing/>
              <w:rPr>
                <w:rFonts w:eastAsia="Calibri"/>
              </w:rPr>
            </w:pPr>
          </w:p>
        </w:tc>
        <w:tc>
          <w:tcPr>
            <w:tcW w:w="3347" w:type="dxa"/>
          </w:tcPr>
          <w:p w14:paraId="7D5A366D" w14:textId="77777777" w:rsidR="00B733BD" w:rsidRDefault="00B733BD" w:rsidP="00AD1ADC">
            <w:pPr>
              <w:spacing w:after="120" w:line="264" w:lineRule="auto"/>
              <w:contextualSpacing/>
              <w:rPr>
                <w:rFonts w:eastAsia="Calibri"/>
              </w:rPr>
            </w:pPr>
          </w:p>
        </w:tc>
        <w:tc>
          <w:tcPr>
            <w:tcW w:w="3828" w:type="dxa"/>
          </w:tcPr>
          <w:p w14:paraId="131FD53B" w14:textId="69BC717A" w:rsidR="00B733BD" w:rsidRDefault="00B733BD" w:rsidP="00AD1ADC">
            <w:pPr>
              <w:spacing w:after="120" w:line="264" w:lineRule="auto"/>
              <w:contextualSpacing/>
              <w:rPr>
                <w:rFonts w:eastAsia="Calibri"/>
              </w:rPr>
            </w:pPr>
          </w:p>
        </w:tc>
      </w:tr>
      <w:tr w:rsidR="00B733BD" w14:paraId="7EAF3B92" w14:textId="77777777" w:rsidTr="00B733BD">
        <w:tc>
          <w:tcPr>
            <w:tcW w:w="3615" w:type="dxa"/>
          </w:tcPr>
          <w:p w14:paraId="1716B4C8" w14:textId="77777777" w:rsidR="00B733BD" w:rsidRDefault="00B733BD" w:rsidP="00AD1ADC">
            <w:pPr>
              <w:spacing w:after="120" w:line="264" w:lineRule="auto"/>
              <w:contextualSpacing/>
              <w:rPr>
                <w:rFonts w:eastAsia="Calibri"/>
              </w:rPr>
            </w:pPr>
          </w:p>
        </w:tc>
        <w:tc>
          <w:tcPr>
            <w:tcW w:w="3347" w:type="dxa"/>
          </w:tcPr>
          <w:p w14:paraId="1BB9F889" w14:textId="77777777" w:rsidR="00B733BD" w:rsidRDefault="00B733BD" w:rsidP="00AD1ADC">
            <w:pPr>
              <w:spacing w:after="120" w:line="264" w:lineRule="auto"/>
              <w:contextualSpacing/>
              <w:rPr>
                <w:rFonts w:eastAsia="Calibri"/>
              </w:rPr>
            </w:pPr>
          </w:p>
        </w:tc>
        <w:tc>
          <w:tcPr>
            <w:tcW w:w="3828" w:type="dxa"/>
          </w:tcPr>
          <w:p w14:paraId="5D220F3B" w14:textId="08E6DD07" w:rsidR="00B733BD" w:rsidRDefault="00B733BD" w:rsidP="00AD1ADC">
            <w:pPr>
              <w:spacing w:after="120" w:line="264" w:lineRule="auto"/>
              <w:contextualSpacing/>
              <w:rPr>
                <w:rFonts w:eastAsia="Calibri"/>
              </w:rPr>
            </w:pPr>
          </w:p>
        </w:tc>
      </w:tr>
      <w:tr w:rsidR="00B733BD" w14:paraId="5359EFE6" w14:textId="77777777" w:rsidTr="00B733BD">
        <w:tc>
          <w:tcPr>
            <w:tcW w:w="3615" w:type="dxa"/>
          </w:tcPr>
          <w:p w14:paraId="238D5AE2" w14:textId="77777777" w:rsidR="00B733BD" w:rsidRDefault="00B733BD" w:rsidP="00AD1ADC">
            <w:pPr>
              <w:spacing w:after="120" w:line="264" w:lineRule="auto"/>
              <w:contextualSpacing/>
              <w:rPr>
                <w:rFonts w:eastAsia="Calibri"/>
              </w:rPr>
            </w:pPr>
          </w:p>
        </w:tc>
        <w:tc>
          <w:tcPr>
            <w:tcW w:w="3347" w:type="dxa"/>
          </w:tcPr>
          <w:p w14:paraId="02C652DC" w14:textId="77777777" w:rsidR="00B733BD" w:rsidRDefault="00B733BD" w:rsidP="00AD1ADC">
            <w:pPr>
              <w:spacing w:after="120" w:line="264" w:lineRule="auto"/>
              <w:contextualSpacing/>
              <w:rPr>
                <w:rFonts w:eastAsia="Calibri"/>
              </w:rPr>
            </w:pPr>
          </w:p>
        </w:tc>
        <w:tc>
          <w:tcPr>
            <w:tcW w:w="3828" w:type="dxa"/>
          </w:tcPr>
          <w:p w14:paraId="00E459E9" w14:textId="488072F1" w:rsidR="00B733BD" w:rsidRDefault="00B733BD" w:rsidP="00AD1ADC">
            <w:pPr>
              <w:spacing w:after="120" w:line="264" w:lineRule="auto"/>
              <w:contextualSpacing/>
              <w:rPr>
                <w:rFonts w:eastAsia="Calibri"/>
              </w:rPr>
            </w:pPr>
          </w:p>
        </w:tc>
      </w:tr>
    </w:tbl>
    <w:p w14:paraId="3C55237F" w14:textId="0D11C865" w:rsidR="00821463" w:rsidRDefault="00821463" w:rsidP="00821463"/>
    <w:p w14:paraId="7E418C8D" w14:textId="77777777" w:rsidR="00821463" w:rsidRDefault="00821463">
      <w:pPr>
        <w:spacing w:line="278" w:lineRule="auto"/>
      </w:pPr>
      <w:r>
        <w:br w:type="page"/>
      </w:r>
    </w:p>
    <w:p w14:paraId="7ABE19FF" w14:textId="3B94D51E" w:rsidR="00C537FD" w:rsidRPr="00B733BD" w:rsidRDefault="00C537FD" w:rsidP="00B733BD">
      <w:pPr>
        <w:pStyle w:val="Heading2"/>
        <w:rPr>
          <w:rFonts w:ascii="Montserrat" w:hAnsi="Montserrat"/>
          <w:b/>
          <w:bCs/>
          <w:color w:val="A60F2D"/>
          <w:sz w:val="30"/>
          <w:szCs w:val="30"/>
        </w:rPr>
      </w:pPr>
      <w:r w:rsidRPr="00002F4B">
        <w:rPr>
          <w:rFonts w:ascii="Montserrat" w:hAnsi="Montserrat"/>
          <w:b/>
          <w:bCs/>
          <w:color w:val="A60F2D"/>
          <w:sz w:val="30"/>
          <w:szCs w:val="30"/>
        </w:rPr>
        <w:lastRenderedPageBreak/>
        <w:t>Hospital and Visit Summary</w:t>
      </w:r>
    </w:p>
    <w:tbl>
      <w:tblPr>
        <w:tblW w:w="10649" w:type="dxa"/>
        <w:tblInd w:w="135" w:type="dxa"/>
        <w:tblBorders>
          <w:top w:val="outset" w:sz="6" w:space="0" w:color="auto"/>
          <w:left w:val="outset" w:sz="6" w:space="0" w:color="auto"/>
          <w:bottom w:val="outset" w:sz="6" w:space="0" w:color="auto"/>
          <w:right w:val="outset" w:sz="6" w:space="0" w:color="auto"/>
        </w:tblBorders>
        <w:tblCellMar>
          <w:top w:w="14" w:type="dxa"/>
          <w:left w:w="43" w:type="dxa"/>
          <w:bottom w:w="14" w:type="dxa"/>
          <w:right w:w="43" w:type="dxa"/>
        </w:tblCellMar>
        <w:tblLook w:val="04A0" w:firstRow="1" w:lastRow="0" w:firstColumn="1" w:lastColumn="0" w:noHBand="0" w:noVBand="1"/>
      </w:tblPr>
      <w:tblGrid>
        <w:gridCol w:w="4880"/>
        <w:gridCol w:w="5769"/>
      </w:tblGrid>
      <w:tr w:rsidR="00C537FD" w:rsidRPr="00CB5ECF" w14:paraId="745A3618" w14:textId="77777777" w:rsidTr="00AD1ADC">
        <w:trPr>
          <w:trHeight w:val="195"/>
        </w:trPr>
        <w:tc>
          <w:tcPr>
            <w:tcW w:w="10649" w:type="dxa"/>
            <w:gridSpan w:val="2"/>
            <w:tcBorders>
              <w:top w:val="single" w:sz="6" w:space="0" w:color="auto"/>
              <w:left w:val="single" w:sz="6" w:space="0" w:color="auto"/>
              <w:bottom w:val="single" w:sz="6" w:space="0" w:color="auto"/>
              <w:right w:val="single" w:sz="6" w:space="0" w:color="auto"/>
            </w:tcBorders>
            <w:shd w:val="clear" w:color="auto" w:fill="F4F4F4"/>
            <w:hideMark/>
          </w:tcPr>
          <w:p w14:paraId="69F8441F" w14:textId="77777777" w:rsidR="00C537FD" w:rsidRPr="00FE63ED" w:rsidRDefault="00C537FD" w:rsidP="00AD1ADC">
            <w:pPr>
              <w:rPr>
                <w:rFonts w:ascii="Montserrat" w:hAnsi="Montserrat"/>
                <w:b/>
                <w:bCs/>
              </w:rPr>
            </w:pPr>
            <w:r w:rsidRPr="00FE63ED">
              <w:rPr>
                <w:rFonts w:ascii="Montserrat" w:hAnsi="Montserrat"/>
                <w:b/>
                <w:bCs/>
              </w:rPr>
              <w:t xml:space="preserve">Hospital </w:t>
            </w:r>
            <w:r>
              <w:rPr>
                <w:rFonts w:ascii="Montserrat" w:hAnsi="Montserrat"/>
                <w:b/>
                <w:bCs/>
              </w:rPr>
              <w:t>and Visit Summary</w:t>
            </w:r>
            <w:r w:rsidRPr="00FE63ED">
              <w:rPr>
                <w:rFonts w:ascii="Montserrat" w:hAnsi="Montserrat"/>
                <w:b/>
                <w:bCs/>
              </w:rPr>
              <w:t> </w:t>
            </w:r>
            <w:r>
              <w:rPr>
                <w:rFonts w:ascii="Montserrat" w:hAnsi="Montserrat"/>
                <w:b/>
                <w:bCs/>
              </w:rPr>
              <w:t>Document</w:t>
            </w:r>
          </w:p>
        </w:tc>
      </w:tr>
      <w:tr w:rsidR="00C537FD" w:rsidRPr="00CB5ECF" w14:paraId="25C76A11" w14:textId="77777777" w:rsidTr="00AD1ADC">
        <w:trPr>
          <w:trHeight w:val="195"/>
        </w:trPr>
        <w:tc>
          <w:tcPr>
            <w:tcW w:w="10649" w:type="dxa"/>
            <w:gridSpan w:val="2"/>
            <w:tcBorders>
              <w:top w:val="single" w:sz="6" w:space="0" w:color="auto"/>
              <w:left w:val="single" w:sz="6" w:space="0" w:color="auto"/>
              <w:bottom w:val="single" w:sz="6" w:space="0" w:color="auto"/>
              <w:right w:val="single" w:sz="6" w:space="0" w:color="auto"/>
            </w:tcBorders>
            <w:shd w:val="clear" w:color="auto" w:fill="F4F4F4"/>
            <w:hideMark/>
          </w:tcPr>
          <w:p w14:paraId="43DA38F2" w14:textId="77777777" w:rsidR="00C537FD" w:rsidRPr="00CB5ECF" w:rsidRDefault="00C537FD" w:rsidP="00AD1ADC">
            <w:pPr>
              <w:rPr>
                <w:rFonts w:ascii="Montserrat" w:hAnsi="Montserrat"/>
              </w:rPr>
            </w:pPr>
            <w:r w:rsidRPr="00CB5ECF">
              <w:rPr>
                <w:rFonts w:ascii="Montserrat" w:hAnsi="Montserrat"/>
                <w:b/>
                <w:bCs/>
              </w:rPr>
              <w:t>SUBJECTIVE:</w:t>
            </w:r>
            <w:r w:rsidRPr="00CB5ECF">
              <w:rPr>
                <w:rFonts w:ascii="Montserrat" w:hAnsi="Montserrat"/>
              </w:rPr>
              <w:t> </w:t>
            </w:r>
          </w:p>
        </w:tc>
      </w:tr>
      <w:tr w:rsidR="00C537FD" w:rsidRPr="00CB5ECF" w14:paraId="5F2BBA92" w14:textId="77777777" w:rsidTr="00AD1ADC">
        <w:trPr>
          <w:trHeight w:val="6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E3CD2F5" w14:textId="77777777" w:rsidR="00C537FD" w:rsidRPr="00CB5ECF" w:rsidRDefault="00C537FD" w:rsidP="00AD1ADC">
            <w:pPr>
              <w:rPr>
                <w:rFonts w:ascii="Montserrat" w:hAnsi="Montserrat"/>
              </w:rPr>
            </w:pPr>
            <w:r w:rsidRPr="00CB5ECF">
              <w:rPr>
                <w:rFonts w:ascii="Montserrat" w:hAnsi="Montserrat"/>
                <w:b/>
                <w:bCs/>
              </w:rPr>
              <w:t>Patient Information</w:t>
            </w:r>
            <w:r w:rsidRPr="00CB5ECF">
              <w:rPr>
                <w:rFonts w:ascii="Montserrat" w:hAnsi="Montserrat"/>
              </w:rPr>
              <w:t> </w:t>
            </w:r>
          </w:p>
          <w:p w14:paraId="2E75F778" w14:textId="77777777" w:rsidR="00C537FD" w:rsidRPr="00CB5ECF" w:rsidRDefault="00C537FD" w:rsidP="00AD1ADC">
            <w:pPr>
              <w:rPr>
                <w:rFonts w:ascii="Montserrat" w:hAnsi="Montserrat"/>
              </w:rPr>
            </w:pPr>
            <w:r w:rsidRPr="00CB5ECF">
              <w:rPr>
                <w:rFonts w:ascii="Montserrat" w:hAnsi="Montserrat"/>
              </w:rPr>
              <w:t>Patient Name  </w:t>
            </w:r>
          </w:p>
        </w:tc>
        <w:tc>
          <w:tcPr>
            <w:tcW w:w="5769" w:type="dxa"/>
            <w:tcBorders>
              <w:top w:val="nil"/>
              <w:left w:val="single" w:sz="6" w:space="0" w:color="auto"/>
              <w:bottom w:val="single" w:sz="6" w:space="0" w:color="auto"/>
              <w:right w:val="single" w:sz="6" w:space="0" w:color="auto"/>
            </w:tcBorders>
            <w:shd w:val="clear" w:color="auto" w:fill="auto"/>
            <w:vAlign w:val="center"/>
            <w:hideMark/>
          </w:tcPr>
          <w:p w14:paraId="7EA370CF" w14:textId="77777777" w:rsidR="00C537FD" w:rsidRPr="00CB5ECF" w:rsidRDefault="00C537FD" w:rsidP="00AD1ADC">
            <w:pPr>
              <w:rPr>
                <w:rFonts w:ascii="Montserrat" w:hAnsi="Montserrat"/>
              </w:rPr>
            </w:pPr>
            <w:r w:rsidRPr="00CB5ECF">
              <w:rPr>
                <w:rFonts w:ascii="Montserrat" w:hAnsi="Montserrat"/>
                <w:b/>
                <w:bCs/>
              </w:rPr>
              <w:t>Charleigh Rastas </w:t>
            </w:r>
            <w:r w:rsidRPr="00CB5ECF">
              <w:rPr>
                <w:rFonts w:ascii="Montserrat" w:hAnsi="Montserrat"/>
              </w:rPr>
              <w:t> </w:t>
            </w:r>
          </w:p>
        </w:tc>
      </w:tr>
      <w:tr w:rsidR="00C537FD" w:rsidRPr="00CB5ECF" w14:paraId="1336DC9B" w14:textId="77777777" w:rsidTr="00AD1ADC">
        <w:trPr>
          <w:trHeight w:val="45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2BA1592B" w14:textId="77777777" w:rsidR="00C537FD" w:rsidRPr="00CB5ECF" w:rsidRDefault="00C537FD" w:rsidP="00AD1ADC">
            <w:pPr>
              <w:rPr>
                <w:rFonts w:ascii="Montserrat" w:hAnsi="Montserrat"/>
              </w:rPr>
            </w:pPr>
            <w:r w:rsidRPr="00CB5ECF">
              <w:rPr>
                <w:rFonts w:ascii="Montserrat" w:hAnsi="Montserrat"/>
              </w:rPr>
              <w:t>Patient Age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7E69033" w14:textId="77777777" w:rsidR="00C537FD" w:rsidRPr="00CB5ECF" w:rsidRDefault="00C537FD" w:rsidP="00AD1ADC">
            <w:pPr>
              <w:rPr>
                <w:rFonts w:ascii="Montserrat" w:hAnsi="Montserrat"/>
              </w:rPr>
            </w:pPr>
            <w:r w:rsidRPr="00CB5ECF">
              <w:rPr>
                <w:rFonts w:ascii="Montserrat" w:hAnsi="Montserrat"/>
              </w:rPr>
              <w:t>67 years old  </w:t>
            </w:r>
          </w:p>
        </w:tc>
      </w:tr>
      <w:tr w:rsidR="00C537FD" w:rsidRPr="00CB5ECF" w14:paraId="799639F5" w14:textId="77777777" w:rsidTr="00AD1ADC">
        <w:trPr>
          <w:trHeight w:val="45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3AB9E540" w14:textId="77777777" w:rsidR="00C537FD" w:rsidRPr="00CB5ECF" w:rsidRDefault="00C537FD" w:rsidP="00AD1ADC">
            <w:pPr>
              <w:rPr>
                <w:rFonts w:ascii="Montserrat" w:hAnsi="Montserrat"/>
              </w:rPr>
            </w:pPr>
            <w:r w:rsidRPr="00CB5ECF">
              <w:rPr>
                <w:rFonts w:ascii="Montserrat" w:hAnsi="Montserrat"/>
              </w:rPr>
              <w:t>Patient Gender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89C91E9" w14:textId="77777777" w:rsidR="00C537FD" w:rsidRPr="00CB5ECF" w:rsidRDefault="00C537FD" w:rsidP="00AD1ADC">
            <w:pPr>
              <w:rPr>
                <w:rFonts w:ascii="Montserrat" w:hAnsi="Montserrat"/>
              </w:rPr>
            </w:pPr>
            <w:r w:rsidRPr="00CB5ECF">
              <w:rPr>
                <w:rFonts w:ascii="Montserrat" w:hAnsi="Montserrat"/>
              </w:rPr>
              <w:t>Any  </w:t>
            </w:r>
          </w:p>
        </w:tc>
      </w:tr>
      <w:tr w:rsidR="00C537FD" w:rsidRPr="00CB5ECF" w14:paraId="3806DE66" w14:textId="77777777" w:rsidTr="00AD1ADC">
        <w:trPr>
          <w:trHeight w:val="45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133A738D" w14:textId="77777777" w:rsidR="00C537FD" w:rsidRPr="00CB5ECF" w:rsidRDefault="00C537FD" w:rsidP="00AD1ADC">
            <w:pPr>
              <w:rPr>
                <w:rFonts w:ascii="Montserrat" w:hAnsi="Montserrat"/>
              </w:rPr>
            </w:pPr>
            <w:r w:rsidRPr="00CB5ECF">
              <w:rPr>
                <w:rFonts w:ascii="Montserrat" w:hAnsi="Montserrat"/>
              </w:rPr>
              <w:t xml:space="preserve">Race </w:t>
            </w:r>
            <w:r w:rsidRPr="00CB5ECF">
              <w:rPr>
                <w:rFonts w:ascii="Montserrat" w:hAnsi="Montserrat"/>
                <w:sz w:val="18"/>
                <w:szCs w:val="18"/>
              </w:rPr>
              <w:t xml:space="preserve">(American Indian/Alaska Native, Asian, Native Hawaiian or Other Pacific Islander, Black or African American, White, </w:t>
            </w:r>
            <w:proofErr w:type="gramStart"/>
            <w:r w:rsidRPr="00CB5ECF">
              <w:rPr>
                <w:rFonts w:ascii="Montserrat" w:hAnsi="Montserrat"/>
                <w:sz w:val="18"/>
                <w:szCs w:val="18"/>
              </w:rPr>
              <w:t>More</w:t>
            </w:r>
            <w:proofErr w:type="gramEnd"/>
            <w:r w:rsidRPr="00CB5ECF">
              <w:rPr>
                <w:rFonts w:ascii="Montserrat" w:hAnsi="Montserrat"/>
                <w:sz w:val="18"/>
                <w:szCs w:val="18"/>
              </w:rPr>
              <w:t xml:space="preserve"> than One Race, Unknown/Not reported)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446FB254" w14:textId="77777777" w:rsidR="00C537FD" w:rsidRPr="00CB5ECF" w:rsidRDefault="00C537FD" w:rsidP="00AD1ADC">
            <w:pPr>
              <w:rPr>
                <w:rFonts w:ascii="Montserrat" w:hAnsi="Montserrat"/>
              </w:rPr>
            </w:pPr>
            <w:r w:rsidRPr="00CB5ECF">
              <w:rPr>
                <w:rFonts w:ascii="Montserrat" w:hAnsi="Montserrat"/>
              </w:rPr>
              <w:t>Standardized Patient  </w:t>
            </w:r>
          </w:p>
          <w:p w14:paraId="0C190CA5"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5E537B8A" w14:textId="77777777" w:rsidTr="00AD1ADC">
        <w:trPr>
          <w:trHeight w:val="45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7A8EBB54" w14:textId="77777777" w:rsidR="00C537FD" w:rsidRPr="00CB5ECF" w:rsidRDefault="00C537FD" w:rsidP="00AD1ADC">
            <w:pPr>
              <w:rPr>
                <w:rFonts w:ascii="Montserrat" w:hAnsi="Montserrat"/>
              </w:rPr>
            </w:pPr>
            <w:r w:rsidRPr="00CB5ECF">
              <w:rPr>
                <w:rFonts w:ascii="Montserrat" w:hAnsi="Montserrat"/>
              </w:rPr>
              <w:t xml:space="preserve">Ethnicity </w:t>
            </w:r>
            <w:r w:rsidRPr="00CB5ECF">
              <w:rPr>
                <w:rFonts w:ascii="Montserrat" w:hAnsi="Montserrat"/>
                <w:sz w:val="18"/>
                <w:szCs w:val="18"/>
              </w:rPr>
              <w:t>(Hispanic, Non-Hispanic White, Both, Unknown/Not reported)</w:t>
            </w: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50B58245" w14:textId="77777777" w:rsidR="00C537FD" w:rsidRPr="00CB5ECF" w:rsidRDefault="00C537FD" w:rsidP="00AD1ADC">
            <w:pPr>
              <w:rPr>
                <w:rFonts w:ascii="Montserrat" w:hAnsi="Montserrat"/>
              </w:rPr>
            </w:pPr>
            <w:r w:rsidRPr="00CB5ECF">
              <w:rPr>
                <w:rFonts w:ascii="Montserrat" w:hAnsi="Montserrat"/>
              </w:rPr>
              <w:t>Standardized Patient  </w:t>
            </w:r>
          </w:p>
        </w:tc>
      </w:tr>
      <w:tr w:rsidR="00C537FD" w:rsidRPr="00CB5ECF" w14:paraId="32B91F26" w14:textId="77777777" w:rsidTr="00AD1ADC">
        <w:trPr>
          <w:trHeight w:val="45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43B73B3E" w14:textId="77777777" w:rsidR="00C537FD" w:rsidRPr="00CB5ECF" w:rsidRDefault="00C537FD" w:rsidP="00AD1ADC">
            <w:pPr>
              <w:rPr>
                <w:rFonts w:ascii="Montserrat" w:hAnsi="Montserrat"/>
              </w:rPr>
            </w:pPr>
            <w:r w:rsidRPr="00CB5ECF">
              <w:rPr>
                <w:rFonts w:ascii="Montserrat" w:hAnsi="Montserrat"/>
              </w:rPr>
              <w:t>Date of Encounter (most recent encounter at the clinic)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76898C1" w14:textId="77777777" w:rsidR="00C537FD" w:rsidRPr="00CB5ECF" w:rsidRDefault="00C537FD" w:rsidP="00AD1ADC">
            <w:pPr>
              <w:rPr>
                <w:rFonts w:ascii="Montserrat" w:hAnsi="Montserrat"/>
              </w:rPr>
            </w:pPr>
            <w:r w:rsidRPr="00CB5ECF">
              <w:rPr>
                <w:rFonts w:ascii="Montserrat" w:hAnsi="Montserrat"/>
              </w:rPr>
              <w:t>Today  </w:t>
            </w:r>
          </w:p>
        </w:tc>
      </w:tr>
      <w:tr w:rsidR="00C537FD" w:rsidRPr="00CB5ECF" w14:paraId="4F5B9B31" w14:textId="77777777" w:rsidTr="00AD1ADC">
        <w:trPr>
          <w:trHeight w:val="664"/>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02ECB206" w14:textId="77777777" w:rsidR="00C537FD" w:rsidRPr="00CB5ECF" w:rsidRDefault="00C537FD" w:rsidP="00AD1ADC">
            <w:pPr>
              <w:rPr>
                <w:rFonts w:ascii="Montserrat" w:hAnsi="Montserrat"/>
              </w:rPr>
            </w:pP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4D765304" w14:textId="77777777" w:rsidR="00C537FD" w:rsidRPr="00CB5ECF" w:rsidRDefault="00C537FD" w:rsidP="00AD1ADC">
            <w:pPr>
              <w:rPr>
                <w:rFonts w:ascii="Montserrat" w:hAnsi="Montserrat"/>
              </w:rPr>
            </w:pPr>
            <w:r w:rsidRPr="00CB5ECF">
              <w:rPr>
                <w:rFonts w:ascii="Montserrat" w:hAnsi="Montserrat"/>
              </w:rPr>
              <w:t>Transition of care (hospital discharge planning) </w:t>
            </w:r>
          </w:p>
        </w:tc>
      </w:tr>
      <w:tr w:rsidR="00C537FD" w:rsidRPr="00CB5ECF" w14:paraId="001FB99C" w14:textId="77777777" w:rsidTr="00AD1ADC">
        <w:trPr>
          <w:trHeight w:val="315"/>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085D965F" w14:textId="77777777" w:rsidR="00C537FD" w:rsidRPr="00CB5ECF" w:rsidRDefault="00C537FD" w:rsidP="00AD1ADC">
            <w:pPr>
              <w:rPr>
                <w:rFonts w:ascii="Montserrat" w:hAnsi="Montserrat"/>
              </w:rPr>
            </w:pPr>
            <w:r w:rsidRPr="00CB5ECF">
              <w:rPr>
                <w:rFonts w:ascii="Montserrat" w:hAnsi="Montserrat"/>
              </w:rPr>
              <w:t>HPI </w:t>
            </w:r>
          </w:p>
          <w:p w14:paraId="095E7FC0" w14:textId="77777777" w:rsidR="00C537FD" w:rsidRPr="00CB5ECF" w:rsidRDefault="00C537FD" w:rsidP="00AD1ADC">
            <w:pPr>
              <w:rPr>
                <w:rFonts w:ascii="Montserrat" w:hAnsi="Montserrat"/>
              </w:rPr>
            </w:pPr>
            <w:r w:rsidRPr="00CB5ECF">
              <w:rPr>
                <w:rFonts w:ascii="Montserrat" w:hAnsi="Montserrat"/>
              </w:rPr>
              <w:t>Hospital course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95795EF" w14:textId="77777777" w:rsidR="00C537FD" w:rsidRPr="00CB5ECF" w:rsidRDefault="00C537FD" w:rsidP="00AD1ADC">
            <w:pPr>
              <w:rPr>
                <w:rFonts w:ascii="Montserrat" w:hAnsi="Montserrat"/>
              </w:rPr>
            </w:pPr>
            <w:r w:rsidRPr="00CB5ECF">
              <w:rPr>
                <w:rFonts w:ascii="Montserrat" w:hAnsi="Montserrat"/>
              </w:rPr>
              <w:t>Patient brought to hospital after falling when attempting to get out of bed.  Had left sided deficits upon presentation with a non-displaced left radial fracture.  Work up for stroke demonstrated right ICA occlusion. ECG revealed atrial fibrillation with RVR.  Only took baby aspirin at home.  NIH score of 14 upon admission. Other symptoms included global left sided weakness, left side neglect, left visual field cut, dysarthria, left facial droop, dysphagia, left sensation loss, memory deficit.  Alert and oriented x 2. Outside of window for thrombolytic therapy. Patient is a lawful immigrant from Mexico. Medically managed and is ready for discharge. </w:t>
            </w:r>
          </w:p>
        </w:tc>
      </w:tr>
      <w:tr w:rsidR="00C537FD" w:rsidRPr="00CB5ECF" w14:paraId="043821BB" w14:textId="77777777" w:rsidTr="00AD1ADC">
        <w:trPr>
          <w:trHeight w:val="315"/>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5C204999" w14:textId="77777777" w:rsidR="00C537FD" w:rsidRPr="00CB5ECF" w:rsidRDefault="00C537FD" w:rsidP="00AD1ADC">
            <w:pPr>
              <w:rPr>
                <w:rFonts w:ascii="Montserrat" w:hAnsi="Montserrat"/>
              </w:rPr>
            </w:pPr>
            <w:r w:rsidRPr="00CB5ECF">
              <w:rPr>
                <w:rFonts w:ascii="Montserrat" w:hAnsi="Montserrat"/>
              </w:rPr>
              <w:t>Social Determinates of Health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5DB447B3" w14:textId="77777777" w:rsidR="00C537FD" w:rsidRPr="00CB5ECF" w:rsidRDefault="00C537FD" w:rsidP="00AD1ADC">
            <w:pPr>
              <w:rPr>
                <w:rFonts w:ascii="Montserrat" w:hAnsi="Montserrat"/>
              </w:rPr>
            </w:pPr>
            <w:r w:rsidRPr="00CB5ECF">
              <w:rPr>
                <w:rFonts w:ascii="Montserrat" w:hAnsi="Montserrat"/>
              </w:rPr>
              <w:t>No caregiver; forgets medications; fixed income </w:t>
            </w:r>
          </w:p>
          <w:p w14:paraId="194046B6" w14:textId="77777777" w:rsidR="00C537FD" w:rsidRDefault="00C537FD" w:rsidP="00AD1ADC">
            <w:pPr>
              <w:rPr>
                <w:rFonts w:ascii="Montserrat" w:hAnsi="Montserrat"/>
              </w:rPr>
            </w:pPr>
            <w:r w:rsidRPr="00CB5ECF">
              <w:rPr>
                <w:rFonts w:ascii="Montserrat" w:hAnsi="Montserrat"/>
              </w:rPr>
              <w:t> </w:t>
            </w:r>
          </w:p>
          <w:p w14:paraId="682F9370" w14:textId="77777777" w:rsidR="00B733BD" w:rsidRPr="00CB5ECF" w:rsidRDefault="00B733BD" w:rsidP="00AD1ADC">
            <w:pPr>
              <w:rPr>
                <w:rFonts w:ascii="Montserrat" w:hAnsi="Montserrat"/>
              </w:rPr>
            </w:pPr>
          </w:p>
        </w:tc>
      </w:tr>
      <w:tr w:rsidR="00C537FD" w:rsidRPr="00CB5ECF" w14:paraId="1739231A" w14:textId="77777777" w:rsidTr="00B733BD">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7872C7F0" w14:textId="77777777" w:rsidR="00C537FD" w:rsidRPr="00CB5ECF" w:rsidRDefault="00C537FD" w:rsidP="00AD1ADC">
            <w:pPr>
              <w:rPr>
                <w:rFonts w:ascii="Montserrat" w:hAnsi="Montserrat"/>
              </w:rPr>
            </w:pPr>
            <w:r w:rsidRPr="00CB5ECF">
              <w:rPr>
                <w:rFonts w:ascii="Montserrat" w:hAnsi="Montserrat"/>
                <w:b/>
                <w:bCs/>
              </w:rPr>
              <w:lastRenderedPageBreak/>
              <w:t>Past Medical History</w:t>
            </w:r>
            <w:r w:rsidRPr="00CB5ECF">
              <w:rPr>
                <w:rFonts w:ascii="Montserrat" w:hAnsi="Montserrat"/>
              </w:rPr>
              <w:t> </w:t>
            </w:r>
          </w:p>
          <w:p w14:paraId="666D4D8D" w14:textId="77777777" w:rsidR="00C537FD" w:rsidRPr="00CB5ECF" w:rsidRDefault="00C537FD" w:rsidP="00AD1ADC">
            <w:pPr>
              <w:rPr>
                <w:rFonts w:ascii="Montserrat" w:hAnsi="Montserrat"/>
              </w:rPr>
            </w:pPr>
            <w:r w:rsidRPr="00CB5ECF">
              <w:rPr>
                <w:rFonts w:ascii="Montserrat" w:hAnsi="Montserrat"/>
              </w:rPr>
              <w:t>Childhood illnesses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4514BC" w14:textId="77777777" w:rsidR="00C537FD" w:rsidRPr="00CB5ECF" w:rsidRDefault="00C537FD" w:rsidP="00AD1ADC">
            <w:pPr>
              <w:rPr>
                <w:rFonts w:ascii="Montserrat" w:hAnsi="Montserrat"/>
              </w:rPr>
            </w:pPr>
            <w:r w:rsidRPr="00CB5ECF">
              <w:rPr>
                <w:rFonts w:ascii="Montserrat" w:hAnsi="Montserrat"/>
              </w:rPr>
              <w:t>Unknown </w:t>
            </w:r>
          </w:p>
        </w:tc>
      </w:tr>
      <w:tr w:rsidR="00C537FD" w:rsidRPr="00CB5ECF" w14:paraId="43779B1A"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060455C5" w14:textId="77777777" w:rsidR="00C537FD" w:rsidRPr="00CB5ECF" w:rsidRDefault="00C537FD" w:rsidP="00AD1ADC">
            <w:pPr>
              <w:rPr>
                <w:rFonts w:ascii="Montserrat" w:hAnsi="Montserrat"/>
              </w:rPr>
            </w:pPr>
            <w:r w:rsidRPr="00CB5ECF">
              <w:rPr>
                <w:rFonts w:ascii="Montserrat" w:hAnsi="Montserrat"/>
              </w:rPr>
              <w:t>Adult illnesses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F5B1851" w14:textId="77777777" w:rsidR="00C537FD" w:rsidRPr="00CB5ECF" w:rsidRDefault="00C537FD" w:rsidP="00AD1ADC">
            <w:pPr>
              <w:rPr>
                <w:rFonts w:ascii="Montserrat" w:hAnsi="Montserrat"/>
              </w:rPr>
            </w:pPr>
            <w:r w:rsidRPr="00CB5ECF">
              <w:rPr>
                <w:rFonts w:ascii="Montserrat" w:hAnsi="Montserrat"/>
              </w:rPr>
              <w:t>COPD, Atrial fibrillation, HTN </w:t>
            </w:r>
          </w:p>
          <w:p w14:paraId="14C0CCA5"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545C1723"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5E860105" w14:textId="77777777" w:rsidR="00C537FD" w:rsidRPr="00CB5ECF" w:rsidRDefault="00C537FD" w:rsidP="00AD1ADC">
            <w:pPr>
              <w:rPr>
                <w:rFonts w:ascii="Montserrat" w:hAnsi="Montserrat"/>
              </w:rPr>
            </w:pPr>
            <w:r w:rsidRPr="00CB5ECF">
              <w:rPr>
                <w:rFonts w:ascii="Montserrat" w:hAnsi="Montserrat"/>
              </w:rPr>
              <w:t>Allergies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55E20F15" w14:textId="77777777" w:rsidR="00C537FD" w:rsidRPr="00CB5ECF" w:rsidRDefault="00C537FD" w:rsidP="00AD1ADC">
            <w:pPr>
              <w:rPr>
                <w:rFonts w:ascii="Montserrat" w:hAnsi="Montserrat"/>
              </w:rPr>
            </w:pPr>
            <w:r w:rsidRPr="00CB5ECF">
              <w:rPr>
                <w:rFonts w:ascii="Montserrat" w:hAnsi="Montserrat"/>
              </w:rPr>
              <w:t>ibuprofen - causes nausea and vomiting </w:t>
            </w:r>
          </w:p>
          <w:p w14:paraId="5C69728B"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690430E0"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BF06EFB" w14:textId="77777777" w:rsidR="00C537FD" w:rsidRPr="00CB5ECF" w:rsidRDefault="00C537FD" w:rsidP="00AD1ADC">
            <w:pPr>
              <w:rPr>
                <w:rFonts w:ascii="Montserrat" w:hAnsi="Montserrat"/>
              </w:rPr>
            </w:pPr>
            <w:r w:rsidRPr="00CB5ECF">
              <w:rPr>
                <w:rFonts w:ascii="Montserrat" w:hAnsi="Montserrat"/>
              </w:rPr>
              <w:t>Surgical History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1DE8827" w14:textId="77777777" w:rsidR="00C537FD" w:rsidRPr="00CB5ECF" w:rsidRDefault="00C537FD" w:rsidP="00AD1ADC">
            <w:pPr>
              <w:rPr>
                <w:rFonts w:ascii="Montserrat" w:hAnsi="Montserrat"/>
              </w:rPr>
            </w:pPr>
            <w:r w:rsidRPr="00CB5ECF">
              <w:rPr>
                <w:rFonts w:ascii="Montserrat" w:hAnsi="Montserrat"/>
              </w:rPr>
              <w:t>S/p ORIF by 3 years ago for right hip fracture   </w:t>
            </w:r>
          </w:p>
          <w:p w14:paraId="5119E21C"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4780B6E7"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0D3F703" w14:textId="77777777" w:rsidR="00C537FD" w:rsidRPr="00CB5ECF" w:rsidRDefault="00C537FD" w:rsidP="00AD1ADC">
            <w:pPr>
              <w:rPr>
                <w:rFonts w:ascii="Montserrat" w:hAnsi="Montserrat"/>
              </w:rPr>
            </w:pPr>
            <w:r w:rsidRPr="00CB5ECF">
              <w:rPr>
                <w:rFonts w:ascii="Montserrat" w:hAnsi="Montserrat"/>
              </w:rPr>
              <w:t>Family History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3EB80EAC" w14:textId="77777777" w:rsidR="00C537FD" w:rsidRPr="00CB5ECF" w:rsidRDefault="00C537FD" w:rsidP="00AD1ADC">
            <w:pPr>
              <w:rPr>
                <w:rFonts w:ascii="Montserrat" w:hAnsi="Montserrat"/>
              </w:rPr>
            </w:pPr>
            <w:r w:rsidRPr="00CB5ECF">
              <w:rPr>
                <w:rFonts w:ascii="Montserrat" w:hAnsi="Montserrat"/>
              </w:rPr>
              <w:t>CVD – father, deceased 58 (MI) </w:t>
            </w:r>
          </w:p>
          <w:p w14:paraId="3617BB7F" w14:textId="77777777" w:rsidR="00C537FD" w:rsidRPr="00CB5ECF" w:rsidRDefault="00C537FD" w:rsidP="00AD1ADC">
            <w:pPr>
              <w:rPr>
                <w:rFonts w:ascii="Montserrat" w:hAnsi="Montserrat"/>
              </w:rPr>
            </w:pPr>
            <w:r w:rsidRPr="00CB5ECF">
              <w:rPr>
                <w:rFonts w:ascii="Montserrat" w:hAnsi="Montserrat"/>
              </w:rPr>
              <w:t>DM type 2 – mother, deceased 75 (heart disease) </w:t>
            </w:r>
          </w:p>
        </w:tc>
      </w:tr>
      <w:tr w:rsidR="00C537FD" w:rsidRPr="00CB5ECF" w14:paraId="5E2EBC63"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tcPr>
          <w:p w14:paraId="2FF58580" w14:textId="77777777" w:rsidR="00C537FD" w:rsidRPr="00CB5ECF" w:rsidRDefault="00C537FD" w:rsidP="00AD1ADC">
            <w:pPr>
              <w:rPr>
                <w:rFonts w:ascii="Montserrat" w:hAnsi="Montserrat"/>
              </w:rPr>
            </w:pPr>
            <w:r w:rsidRPr="00CB5ECF">
              <w:rPr>
                <w:rFonts w:ascii="Montserrat" w:hAnsi="Montserrat"/>
              </w:rPr>
              <w:t>Dental history</w:t>
            </w:r>
          </w:p>
        </w:tc>
        <w:tc>
          <w:tcPr>
            <w:tcW w:w="5769" w:type="dxa"/>
            <w:tcBorders>
              <w:top w:val="single" w:sz="6" w:space="0" w:color="auto"/>
              <w:left w:val="single" w:sz="6" w:space="0" w:color="auto"/>
              <w:bottom w:val="single" w:sz="6" w:space="0" w:color="auto"/>
              <w:right w:val="single" w:sz="6" w:space="0" w:color="auto"/>
            </w:tcBorders>
            <w:shd w:val="clear" w:color="auto" w:fill="auto"/>
          </w:tcPr>
          <w:p w14:paraId="790F4135" w14:textId="77777777" w:rsidR="00C537FD" w:rsidRPr="00CB5ECF" w:rsidRDefault="00C537FD" w:rsidP="00AD1ADC">
            <w:pPr>
              <w:rPr>
                <w:rFonts w:ascii="Montserrat" w:hAnsi="Montserrat"/>
              </w:rPr>
            </w:pPr>
            <w:r w:rsidRPr="00CB5ECF">
              <w:rPr>
                <w:rFonts w:ascii="Montserrat" w:hAnsi="Montserrat"/>
              </w:rPr>
              <w:t>Dental visit: 4 months ago</w:t>
            </w:r>
          </w:p>
          <w:p w14:paraId="594599EB" w14:textId="77777777" w:rsidR="00C537FD" w:rsidRPr="00CB5ECF" w:rsidRDefault="00C537FD" w:rsidP="00AD1ADC">
            <w:pPr>
              <w:rPr>
                <w:rFonts w:ascii="Montserrat" w:hAnsi="Montserrat"/>
              </w:rPr>
            </w:pPr>
            <w:r w:rsidRPr="00CB5ECF">
              <w:rPr>
                <w:rFonts w:ascii="Montserrat" w:hAnsi="Montserrat"/>
              </w:rPr>
              <w:t>noted today bad breath and visible debris on teeth with inflamed gingiva. Toothbrush given by hospital has not been used.  </w:t>
            </w:r>
          </w:p>
        </w:tc>
      </w:tr>
      <w:tr w:rsidR="00C537FD" w:rsidRPr="00CB5ECF" w14:paraId="6502C001"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41FE1102" w14:textId="77777777" w:rsidR="00C537FD" w:rsidRPr="00CB5ECF" w:rsidRDefault="00C537FD" w:rsidP="00AD1ADC">
            <w:pPr>
              <w:rPr>
                <w:rFonts w:ascii="Montserrat" w:hAnsi="Montserrat"/>
              </w:rPr>
            </w:pPr>
            <w:r w:rsidRPr="00CB5ECF">
              <w:rPr>
                <w:rFonts w:ascii="Montserrat" w:hAnsi="Montserrat"/>
              </w:rPr>
              <w:t>Ob/Gyn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4ADF5AE9" w14:textId="77777777" w:rsidR="00C537FD" w:rsidRPr="00CB5ECF" w:rsidRDefault="00C537FD" w:rsidP="00AD1ADC">
            <w:pPr>
              <w:rPr>
                <w:rFonts w:ascii="Montserrat" w:hAnsi="Montserrat"/>
              </w:rPr>
            </w:pPr>
            <w:r>
              <w:rPr>
                <w:rFonts w:ascii="Montserrat" w:hAnsi="Montserrat"/>
              </w:rPr>
              <w:t>Menopausal, no prior pregnancies and not sexually active</w:t>
            </w:r>
          </w:p>
          <w:p w14:paraId="75AF66AC"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2D2FB115"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358CD961" w14:textId="77777777" w:rsidR="00C537FD" w:rsidRPr="00CB5ECF" w:rsidRDefault="00C537FD" w:rsidP="00AD1ADC">
            <w:pPr>
              <w:rPr>
                <w:rFonts w:ascii="Montserrat" w:hAnsi="Montserrat"/>
              </w:rPr>
            </w:pPr>
            <w:r w:rsidRPr="00CB5ECF">
              <w:rPr>
                <w:rFonts w:ascii="Montserrat" w:hAnsi="Montserrat"/>
                <w:b/>
                <w:bCs/>
              </w:rPr>
              <w:t>HCM History</w:t>
            </w:r>
            <w:r w:rsidRPr="00CB5ECF">
              <w:rPr>
                <w:rFonts w:ascii="Montserrat" w:hAnsi="Montserrat"/>
              </w:rPr>
              <w:t> </w:t>
            </w:r>
          </w:p>
          <w:p w14:paraId="777C311B" w14:textId="77777777" w:rsidR="00C537FD" w:rsidRPr="00CB5ECF" w:rsidRDefault="00C537FD" w:rsidP="00AD1ADC">
            <w:pPr>
              <w:rPr>
                <w:rFonts w:ascii="Montserrat" w:hAnsi="Montserrat"/>
              </w:rPr>
            </w:pPr>
            <w:r w:rsidRPr="00CB5ECF">
              <w:rPr>
                <w:rFonts w:ascii="Montserrat" w:hAnsi="Montserrat"/>
              </w:rPr>
              <w:t>Immunizations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7274D4F6" w14:textId="77777777" w:rsidR="00C537FD" w:rsidRPr="00CB5ECF" w:rsidRDefault="00C537FD" w:rsidP="00AD1ADC">
            <w:pPr>
              <w:rPr>
                <w:rFonts w:ascii="Montserrat" w:hAnsi="Montserrat"/>
              </w:rPr>
            </w:pPr>
            <w:r w:rsidRPr="00CB5ECF">
              <w:rPr>
                <w:rFonts w:ascii="Montserrat" w:hAnsi="Montserrat"/>
              </w:rPr>
              <w:t>Up to date </w:t>
            </w:r>
          </w:p>
          <w:p w14:paraId="071AE0D3"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44C43B79"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19A92F79" w14:textId="77777777" w:rsidR="00C537FD" w:rsidRPr="00CB5ECF" w:rsidRDefault="00C537FD" w:rsidP="00AD1ADC">
            <w:pPr>
              <w:rPr>
                <w:rFonts w:ascii="Montserrat" w:hAnsi="Montserrat"/>
              </w:rPr>
            </w:pPr>
            <w:r w:rsidRPr="00CB5ECF">
              <w:rPr>
                <w:rFonts w:ascii="Montserrat" w:hAnsi="Montserrat"/>
              </w:rPr>
              <w:t>Yearly Evaluations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A8EFB51" w14:textId="77777777" w:rsidR="00C537FD" w:rsidRPr="00D66E11" w:rsidRDefault="00C537FD" w:rsidP="00AD1ADC">
            <w:pPr>
              <w:rPr>
                <w:rFonts w:ascii="Montserrat" w:hAnsi="Montserrat"/>
              </w:rPr>
            </w:pPr>
            <w:r>
              <w:rPr>
                <w:rFonts w:ascii="Montserrat" w:hAnsi="Montserrat"/>
              </w:rPr>
              <w:t>Sees primary once per year</w:t>
            </w:r>
          </w:p>
          <w:p w14:paraId="2A4C1B68"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04F14A29"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372A70DE" w14:textId="77777777" w:rsidR="00C537FD" w:rsidRPr="00CB5ECF" w:rsidRDefault="00C537FD" w:rsidP="00AD1ADC">
            <w:pPr>
              <w:rPr>
                <w:rFonts w:ascii="Montserrat" w:hAnsi="Montserrat"/>
              </w:rPr>
            </w:pPr>
            <w:r w:rsidRPr="00CB5ECF">
              <w:rPr>
                <w:rFonts w:ascii="Montserrat" w:hAnsi="Montserrat"/>
              </w:rPr>
              <w:t>Screening Tests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7238BB4E" w14:textId="77777777" w:rsidR="00C537FD" w:rsidRPr="00CB5ECF" w:rsidRDefault="00C537FD" w:rsidP="00AD1ADC">
            <w:pPr>
              <w:rPr>
                <w:rFonts w:ascii="Montserrat" w:hAnsi="Montserrat"/>
              </w:rPr>
            </w:pPr>
            <w:r w:rsidRPr="00CB5ECF">
              <w:rPr>
                <w:rFonts w:ascii="Montserrat" w:hAnsi="Montserrat"/>
              </w:rPr>
              <w:t>Chest X-ray: Within Normal Limits.  </w:t>
            </w:r>
          </w:p>
          <w:p w14:paraId="05768431" w14:textId="77777777" w:rsidR="00C537FD" w:rsidRPr="00CB5ECF" w:rsidRDefault="00C537FD" w:rsidP="00AD1ADC">
            <w:pPr>
              <w:rPr>
                <w:rFonts w:ascii="Montserrat" w:hAnsi="Montserrat"/>
              </w:rPr>
            </w:pPr>
            <w:r w:rsidRPr="00CB5ECF">
              <w:rPr>
                <w:rFonts w:ascii="Montserrat" w:hAnsi="Montserrat"/>
              </w:rPr>
              <w:t>Colonoscopy Date: 2 years ago. 2 polyps removed. Recommend repeat colonoscopy in 5 years. </w:t>
            </w:r>
          </w:p>
          <w:p w14:paraId="2EBA1229" w14:textId="77777777" w:rsidR="00C537FD" w:rsidRPr="00CB5ECF" w:rsidRDefault="00C537FD" w:rsidP="00AD1ADC">
            <w:pPr>
              <w:rPr>
                <w:rFonts w:ascii="Montserrat" w:hAnsi="Montserrat"/>
              </w:rPr>
            </w:pPr>
            <w:proofErr w:type="gramStart"/>
            <w:r w:rsidRPr="00CB5ECF">
              <w:rPr>
                <w:rFonts w:ascii="Montserrat" w:hAnsi="Montserrat"/>
              </w:rPr>
              <w:t>CT Scan</w:t>
            </w:r>
            <w:proofErr w:type="gramEnd"/>
            <w:r w:rsidRPr="00CB5ECF">
              <w:rPr>
                <w:rFonts w:ascii="Montserrat" w:hAnsi="Montserrat"/>
              </w:rPr>
              <w:t xml:space="preserve"> of Chest: Within Normal Limits.  </w:t>
            </w:r>
          </w:p>
          <w:p w14:paraId="335777E0" w14:textId="77777777" w:rsidR="00C537FD" w:rsidRPr="00CB5ECF" w:rsidRDefault="00C537FD" w:rsidP="00AD1ADC">
            <w:pPr>
              <w:rPr>
                <w:rFonts w:ascii="Montserrat" w:hAnsi="Montserrat"/>
              </w:rPr>
            </w:pPr>
            <w:r w:rsidRPr="00CB5ECF">
              <w:rPr>
                <w:rFonts w:ascii="Montserrat" w:hAnsi="Montserrat"/>
              </w:rPr>
              <w:t>Modified Barium Swallow Study: Patient safely consumed IDDSI level 6 solids. Tolerated teaspoons and small sips of IDDSI levels 0-2 liquids, sequential swallows resulted in level 6 on penetration-aspiration scale.  </w:t>
            </w:r>
          </w:p>
          <w:p w14:paraId="3D9EA311" w14:textId="77777777" w:rsidR="00C537FD" w:rsidRPr="00CB5ECF" w:rsidRDefault="00C537FD" w:rsidP="00AD1ADC">
            <w:pPr>
              <w:rPr>
                <w:rFonts w:ascii="Montserrat" w:hAnsi="Montserrat"/>
              </w:rPr>
            </w:pPr>
            <w:r w:rsidRPr="00CB5ECF">
              <w:rPr>
                <w:rFonts w:ascii="Montserrat" w:hAnsi="Montserrat"/>
              </w:rPr>
              <w:lastRenderedPageBreak/>
              <w:t>Poor pharyngeal clearance with IDDSI level 3 liquids. </w:t>
            </w:r>
          </w:p>
          <w:p w14:paraId="09E2A316" w14:textId="77777777" w:rsidR="00C537FD" w:rsidRPr="00CB5ECF" w:rsidRDefault="00C537FD" w:rsidP="00AD1ADC">
            <w:pPr>
              <w:rPr>
                <w:rFonts w:ascii="Montserrat" w:hAnsi="Montserrat"/>
              </w:rPr>
            </w:pPr>
            <w:r w:rsidRPr="00CB5ECF">
              <w:rPr>
                <w:rFonts w:ascii="Montserrat" w:hAnsi="Montserrat"/>
              </w:rPr>
              <w:t>INR: 2.3</w:t>
            </w:r>
          </w:p>
          <w:p w14:paraId="569749A6" w14:textId="77777777" w:rsidR="00C537FD" w:rsidRPr="00CB5ECF" w:rsidRDefault="00C537FD" w:rsidP="00AD1ADC">
            <w:pPr>
              <w:rPr>
                <w:rFonts w:ascii="Montserrat" w:hAnsi="Montserrat"/>
              </w:rPr>
            </w:pPr>
          </w:p>
        </w:tc>
      </w:tr>
      <w:tr w:rsidR="00C537FD" w:rsidRPr="00CB5ECF" w14:paraId="772C6A38"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37B6CD1A" w14:textId="77777777" w:rsidR="00C537FD" w:rsidRPr="00CB5ECF" w:rsidRDefault="00C537FD" w:rsidP="00AD1ADC">
            <w:pPr>
              <w:rPr>
                <w:rFonts w:ascii="Montserrat" w:hAnsi="Montserrat"/>
              </w:rPr>
            </w:pPr>
            <w:r w:rsidRPr="00CB5ECF">
              <w:rPr>
                <w:rFonts w:ascii="Montserrat" w:hAnsi="Montserrat"/>
              </w:rPr>
              <w:lastRenderedPageBreak/>
              <w:t>Safety Measures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7AE73FD9" w14:textId="77777777" w:rsidR="00C537FD" w:rsidRPr="00CB5ECF" w:rsidRDefault="00C537FD" w:rsidP="00AD1ADC">
            <w:pPr>
              <w:rPr>
                <w:rFonts w:ascii="Montserrat" w:hAnsi="Montserrat"/>
              </w:rPr>
            </w:pPr>
            <w:r w:rsidRPr="00CB5ECF">
              <w:rPr>
                <w:rFonts w:ascii="Montserrat" w:hAnsi="Montserrat"/>
              </w:rPr>
              <w:t xml:space="preserve">Requires </w:t>
            </w:r>
            <w:proofErr w:type="spellStart"/>
            <w:r w:rsidRPr="00CB5ECF">
              <w:rPr>
                <w:rFonts w:ascii="Montserrat" w:hAnsi="Montserrat"/>
              </w:rPr>
              <w:t>ModA</w:t>
            </w:r>
            <w:proofErr w:type="spellEnd"/>
            <w:r w:rsidRPr="00CB5ECF">
              <w:rPr>
                <w:rFonts w:ascii="Montserrat" w:hAnsi="Montserrat"/>
              </w:rPr>
              <w:t xml:space="preserve"> assist for all transfers. PO limited to small sips and bites. </w:t>
            </w:r>
          </w:p>
          <w:p w14:paraId="14896D22"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09CB0C6D"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7DF3E15F" w14:textId="77777777" w:rsidR="00C537FD" w:rsidRPr="00CB5ECF" w:rsidRDefault="00C537FD" w:rsidP="00AD1ADC">
            <w:pPr>
              <w:rPr>
                <w:rFonts w:ascii="Montserrat" w:hAnsi="Montserrat"/>
              </w:rPr>
            </w:pPr>
            <w:r w:rsidRPr="00CB5ECF">
              <w:rPr>
                <w:rFonts w:ascii="Montserrat" w:hAnsi="Montserrat"/>
                <w:b/>
                <w:bCs/>
              </w:rPr>
              <w:t>Medications</w:t>
            </w:r>
            <w:r w:rsidRPr="00CB5ECF">
              <w:rPr>
                <w:rFonts w:ascii="Montserrat" w:hAnsi="Montserrat"/>
              </w:rPr>
              <w:t> </w:t>
            </w:r>
          </w:p>
          <w:p w14:paraId="101A039C" w14:textId="77777777" w:rsidR="00C537FD" w:rsidRPr="00CB5ECF" w:rsidRDefault="00C537FD" w:rsidP="00AD1ADC">
            <w:pPr>
              <w:rPr>
                <w:rFonts w:ascii="Montserrat" w:hAnsi="Montserrat"/>
              </w:rPr>
            </w:pPr>
            <w:r w:rsidRPr="00CB5ECF">
              <w:rPr>
                <w:rFonts w:ascii="Montserrat" w:hAnsi="Montserrat"/>
              </w:rPr>
              <w:t>For each medication listed include dosages, route, frequency, and indication (include OTC/Supplements)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51092228" w14:textId="77777777" w:rsidR="00C537FD" w:rsidRPr="00CB5ECF" w:rsidRDefault="00C537FD" w:rsidP="00AD1ADC">
            <w:pPr>
              <w:rPr>
                <w:rFonts w:ascii="Montserrat" w:hAnsi="Montserrat"/>
              </w:rPr>
            </w:pPr>
            <w:r w:rsidRPr="00CB5ECF">
              <w:rPr>
                <w:rFonts w:ascii="Montserrat" w:hAnsi="Montserrat"/>
              </w:rPr>
              <w:t>Home medications: </w:t>
            </w:r>
          </w:p>
          <w:p w14:paraId="667031FE" w14:textId="77777777" w:rsidR="00C537FD" w:rsidRPr="00CB5ECF" w:rsidRDefault="00C537FD" w:rsidP="00AD1ADC">
            <w:pPr>
              <w:rPr>
                <w:rFonts w:ascii="Montserrat" w:hAnsi="Montserrat"/>
              </w:rPr>
            </w:pPr>
            <w:r w:rsidRPr="00CB5ECF">
              <w:rPr>
                <w:rFonts w:ascii="Montserrat" w:hAnsi="Montserrat"/>
              </w:rPr>
              <w:t xml:space="preserve">Acetaminophen 650MG, </w:t>
            </w:r>
            <w:proofErr w:type="gramStart"/>
            <w:r w:rsidRPr="00CB5ECF">
              <w:rPr>
                <w:rFonts w:ascii="Montserrat" w:hAnsi="Montserrat"/>
              </w:rPr>
              <w:t>1 tab</w:t>
            </w:r>
            <w:proofErr w:type="gramEnd"/>
            <w:r w:rsidRPr="00CB5ECF">
              <w:rPr>
                <w:rFonts w:ascii="Montserrat" w:hAnsi="Montserrat"/>
              </w:rPr>
              <w:t xml:space="preserve"> daily PRN headache </w:t>
            </w:r>
          </w:p>
          <w:p w14:paraId="793AD8D4" w14:textId="77777777" w:rsidR="00C537FD" w:rsidRPr="00CB5ECF" w:rsidRDefault="00C537FD" w:rsidP="00AD1ADC">
            <w:pPr>
              <w:rPr>
                <w:rFonts w:ascii="Montserrat" w:hAnsi="Montserrat"/>
              </w:rPr>
            </w:pPr>
            <w:r w:rsidRPr="00CB5ECF">
              <w:rPr>
                <w:rFonts w:ascii="Montserrat" w:hAnsi="Montserrat"/>
              </w:rPr>
              <w:t>Diltiazem CD 180MG ER capsule, 1 daily </w:t>
            </w:r>
          </w:p>
          <w:p w14:paraId="619D2B02" w14:textId="77777777" w:rsidR="00C537FD" w:rsidRPr="00CB5ECF" w:rsidRDefault="00C537FD" w:rsidP="00AD1ADC">
            <w:pPr>
              <w:rPr>
                <w:rFonts w:ascii="Montserrat" w:hAnsi="Montserrat"/>
              </w:rPr>
            </w:pPr>
            <w:r w:rsidRPr="00CB5ECF">
              <w:rPr>
                <w:rFonts w:ascii="Montserrat" w:hAnsi="Montserrat"/>
              </w:rPr>
              <w:t>Lisinopril 10 MG 1 tab daily </w:t>
            </w:r>
          </w:p>
          <w:p w14:paraId="6587DE71" w14:textId="77777777" w:rsidR="00C537FD" w:rsidRPr="00CB5ECF" w:rsidRDefault="00C537FD" w:rsidP="00AD1ADC">
            <w:pPr>
              <w:rPr>
                <w:rFonts w:ascii="Montserrat" w:hAnsi="Montserrat"/>
              </w:rPr>
            </w:pPr>
            <w:r w:rsidRPr="00CB5ECF">
              <w:rPr>
                <w:rFonts w:ascii="Montserrat" w:hAnsi="Montserrat"/>
              </w:rPr>
              <w:t xml:space="preserve">albuterol </w:t>
            </w:r>
            <w:proofErr w:type="spellStart"/>
            <w:r w:rsidRPr="00CB5ECF">
              <w:rPr>
                <w:rFonts w:ascii="Montserrat" w:hAnsi="Montserrat"/>
              </w:rPr>
              <w:t>inh</w:t>
            </w:r>
            <w:proofErr w:type="spellEnd"/>
            <w:r w:rsidRPr="00CB5ECF">
              <w:rPr>
                <w:rFonts w:ascii="Montserrat" w:hAnsi="Montserrat"/>
              </w:rPr>
              <w:t xml:space="preserve"> 1-2 puffs prn sob </w:t>
            </w:r>
          </w:p>
          <w:p w14:paraId="286D726A" w14:textId="77777777" w:rsidR="00C537FD" w:rsidRPr="00CB5ECF" w:rsidRDefault="00C537FD" w:rsidP="00AD1ADC">
            <w:pPr>
              <w:rPr>
                <w:rFonts w:ascii="Montserrat" w:hAnsi="Montserrat"/>
              </w:rPr>
            </w:pPr>
            <w:proofErr w:type="spellStart"/>
            <w:r w:rsidRPr="00CB5ECF">
              <w:rPr>
                <w:rFonts w:ascii="Montserrat" w:hAnsi="Montserrat"/>
              </w:rPr>
              <w:t>Stiolto</w:t>
            </w:r>
            <w:proofErr w:type="spellEnd"/>
            <w:r w:rsidRPr="00CB5ECF">
              <w:rPr>
                <w:rFonts w:ascii="Montserrat" w:hAnsi="Montserrat"/>
              </w:rPr>
              <w:t xml:space="preserve"> Respimat 2 puffs daily </w:t>
            </w:r>
          </w:p>
        </w:tc>
      </w:tr>
      <w:tr w:rsidR="00C537FD" w:rsidRPr="00CB5ECF" w14:paraId="35D956B0"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4DA862C0" w14:textId="77777777" w:rsidR="00C537FD" w:rsidRPr="00CB5ECF" w:rsidRDefault="00C537FD" w:rsidP="00AD1ADC">
            <w:pPr>
              <w:rPr>
                <w:rFonts w:ascii="Montserrat" w:hAnsi="Montserrat"/>
              </w:rPr>
            </w:pPr>
            <w:r w:rsidRPr="00CB5ECF">
              <w:rPr>
                <w:rFonts w:ascii="Montserrat" w:hAnsi="Montserrat"/>
                <w:b/>
                <w:bCs/>
              </w:rPr>
              <w:t>Social History</w:t>
            </w:r>
            <w:r w:rsidRPr="00CB5ECF">
              <w:rPr>
                <w:rFonts w:ascii="Montserrat" w:hAnsi="Montserrat"/>
              </w:rPr>
              <w:t> </w:t>
            </w:r>
          </w:p>
          <w:p w14:paraId="4FE13F95" w14:textId="77777777" w:rsidR="00C537FD" w:rsidRPr="00CB5ECF" w:rsidRDefault="00C537FD" w:rsidP="00AD1ADC">
            <w:pPr>
              <w:rPr>
                <w:rFonts w:ascii="Montserrat" w:hAnsi="Montserrat"/>
              </w:rPr>
            </w:pPr>
            <w:r w:rsidRPr="00CB5ECF">
              <w:rPr>
                <w:rFonts w:ascii="Montserrat" w:hAnsi="Montserrat"/>
              </w:rPr>
              <w:t>Occupation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F511D2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2D8E4438"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DDF63C5" w14:textId="77777777" w:rsidR="00C537FD" w:rsidRPr="00CB5ECF" w:rsidRDefault="00C537FD" w:rsidP="00AD1ADC">
            <w:pPr>
              <w:rPr>
                <w:rFonts w:ascii="Montserrat" w:hAnsi="Montserrat"/>
              </w:rPr>
            </w:pPr>
            <w:r w:rsidRPr="00CB5ECF">
              <w:rPr>
                <w:rFonts w:ascii="Montserrat" w:hAnsi="Montserrat"/>
              </w:rPr>
              <w:t>Exposures (agricultural, occupational, hobbies, environmental)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2E03617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52C01263"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14C8522C"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45DBF388" w14:textId="77777777" w:rsidR="00C537FD" w:rsidRPr="00CB5ECF" w:rsidRDefault="00C537FD" w:rsidP="00AD1ADC">
            <w:pPr>
              <w:rPr>
                <w:rFonts w:ascii="Montserrat" w:hAnsi="Montserrat"/>
              </w:rPr>
            </w:pPr>
            <w:r w:rsidRPr="00CB5ECF">
              <w:rPr>
                <w:rFonts w:ascii="Montserrat" w:hAnsi="Montserrat"/>
              </w:rPr>
              <w:t>Education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221A846C"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6E56D8CE"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7D813565"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40514DC" w14:textId="77777777" w:rsidR="00C537FD" w:rsidRPr="00CB5ECF" w:rsidRDefault="00C537FD" w:rsidP="00AD1ADC">
            <w:pPr>
              <w:rPr>
                <w:rFonts w:ascii="Montserrat" w:hAnsi="Montserrat"/>
              </w:rPr>
            </w:pPr>
            <w:r w:rsidRPr="00CB5ECF">
              <w:rPr>
                <w:rFonts w:ascii="Montserrat" w:hAnsi="Montserrat"/>
              </w:rPr>
              <w:t>Nutrition/diet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31FE2293"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7AD563FE"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0EA5548" w14:textId="77777777" w:rsidR="00C537FD" w:rsidRPr="00CB5ECF" w:rsidRDefault="00C537FD" w:rsidP="00AD1ADC">
            <w:pPr>
              <w:rPr>
                <w:rFonts w:ascii="Montserrat" w:hAnsi="Montserrat"/>
              </w:rPr>
            </w:pPr>
            <w:r w:rsidRPr="00CB5ECF">
              <w:rPr>
                <w:rFonts w:ascii="Montserrat" w:hAnsi="Montserrat"/>
              </w:rPr>
              <w:t>Relationship/Home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18D69316"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1C7A8520" w14:textId="77777777" w:rsidTr="00AD1ADC">
        <w:trPr>
          <w:trHeight w:val="619"/>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6769FF88" w14:textId="77777777" w:rsidR="00C537FD" w:rsidRPr="00CB5ECF" w:rsidRDefault="00C537FD" w:rsidP="00AD1ADC">
            <w:pPr>
              <w:rPr>
                <w:rFonts w:ascii="Montserrat" w:hAnsi="Montserrat"/>
              </w:rPr>
            </w:pPr>
            <w:r w:rsidRPr="00CB5ECF">
              <w:rPr>
                <w:rFonts w:ascii="Montserrat" w:hAnsi="Montserrat"/>
              </w:rPr>
              <w:t>Sexual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87CF2C6"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13379C3D"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2351E562" w14:textId="77777777" w:rsidR="00C537FD" w:rsidRPr="00CB5ECF" w:rsidRDefault="00C537FD" w:rsidP="00AD1ADC">
            <w:pPr>
              <w:rPr>
                <w:rFonts w:ascii="Montserrat" w:hAnsi="Montserrat"/>
              </w:rPr>
            </w:pPr>
            <w:r w:rsidRPr="00CB5ECF">
              <w:rPr>
                <w:rFonts w:ascii="Montserrat" w:hAnsi="Montserrat"/>
              </w:rPr>
              <w:t>Travel History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17D9A264"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786CA6A6"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577195B1" w14:textId="77777777" w:rsidR="00C537FD" w:rsidRPr="00CB5ECF" w:rsidRDefault="00C537FD" w:rsidP="00AD1ADC">
            <w:pPr>
              <w:rPr>
                <w:rFonts w:ascii="Montserrat" w:hAnsi="Montserrat"/>
              </w:rPr>
            </w:pPr>
            <w:r w:rsidRPr="00CB5ECF">
              <w:rPr>
                <w:rFonts w:ascii="Montserrat" w:hAnsi="Montserrat"/>
              </w:rPr>
              <w:t>Smoking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3B8896B8" w14:textId="77777777" w:rsidR="00C537FD" w:rsidRPr="00CB5ECF" w:rsidRDefault="00C537FD" w:rsidP="00AD1ADC">
            <w:pPr>
              <w:tabs>
                <w:tab w:val="left" w:pos="750"/>
              </w:tabs>
              <w:rPr>
                <w:rFonts w:ascii="Montserrat" w:hAnsi="Montserrat"/>
              </w:rPr>
            </w:pPr>
            <w:r w:rsidRPr="009C6B22">
              <w:rPr>
                <w:rFonts w:ascii="Montserrat" w:eastAsiaTheme="minorEastAsia" w:hAnsi="Montserrat"/>
              </w:rPr>
              <w:t>Current smoker. 8-10 cigarettes per day (1/2 pack per day) started at 16 years old</w:t>
            </w:r>
          </w:p>
          <w:p w14:paraId="020AEE82"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1A8A90A2"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7B421BB3" w14:textId="77777777" w:rsidR="00C537FD" w:rsidRPr="00CB5ECF" w:rsidRDefault="00C537FD" w:rsidP="00AD1ADC">
            <w:pPr>
              <w:rPr>
                <w:rFonts w:ascii="Montserrat" w:hAnsi="Montserrat"/>
              </w:rPr>
            </w:pPr>
            <w:r w:rsidRPr="00CB5ECF">
              <w:rPr>
                <w:rFonts w:ascii="Montserrat" w:hAnsi="Montserrat"/>
              </w:rPr>
              <w:t>Alcohol/recreational Drug Use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D9A70" w14:textId="77777777" w:rsidR="00C537FD" w:rsidRPr="00CB5ECF" w:rsidRDefault="00C537FD" w:rsidP="00AD1ADC">
            <w:pPr>
              <w:rPr>
                <w:rFonts w:ascii="Montserrat" w:hAnsi="Montserrat"/>
              </w:rPr>
            </w:pPr>
            <w:r w:rsidRPr="009C6B22">
              <w:rPr>
                <w:rFonts w:ascii="Montserrat" w:eastAsiaTheme="minorEastAsia" w:hAnsi="Montserrat"/>
              </w:rPr>
              <w:t>Alcohol consumption reduced to zero 10 years ago. Started drinking before 21 years old, consistently 4-6 times per week, prior.  No illegal drug use.</w:t>
            </w:r>
          </w:p>
        </w:tc>
      </w:tr>
      <w:tr w:rsidR="00C537FD" w:rsidRPr="00CB5ECF" w14:paraId="32B04FB2" w14:textId="77777777" w:rsidTr="00AD1ADC">
        <w:trPr>
          <w:trHeight w:val="33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50DB5770" w14:textId="77777777" w:rsidR="00C537FD" w:rsidRPr="00CB5ECF" w:rsidRDefault="00C537FD" w:rsidP="00AD1ADC">
            <w:pPr>
              <w:rPr>
                <w:rFonts w:ascii="Montserrat" w:hAnsi="Montserrat"/>
              </w:rPr>
            </w:pPr>
            <w:r w:rsidRPr="00CB5ECF">
              <w:rPr>
                <w:rFonts w:ascii="Montserrat" w:hAnsi="Montserrat"/>
              </w:rPr>
              <w:lastRenderedPageBreak/>
              <w:t>Race/Beliefs/Culture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09B6538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6E74E57A"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30EE22BA" w14:textId="77777777" w:rsidR="00C537FD" w:rsidRPr="00CB5ECF" w:rsidRDefault="00C537FD" w:rsidP="00AD1ADC">
            <w:pPr>
              <w:rPr>
                <w:rFonts w:ascii="Montserrat" w:hAnsi="Montserrat"/>
              </w:rPr>
            </w:pPr>
            <w:r w:rsidRPr="00CB5ECF">
              <w:rPr>
                <w:rFonts w:ascii="Montserrat" w:hAnsi="Montserrat"/>
                <w:b/>
                <w:bCs/>
              </w:rPr>
              <w:t>ROS</w:t>
            </w:r>
            <w:r w:rsidRPr="00CB5ECF">
              <w:rPr>
                <w:rFonts w:ascii="Montserrat" w:hAnsi="Montserrat"/>
              </w:rPr>
              <w:t> </w:t>
            </w:r>
          </w:p>
          <w:p w14:paraId="3AB702DA" w14:textId="77777777" w:rsidR="00C537FD" w:rsidRPr="00CB5ECF" w:rsidRDefault="00C537FD" w:rsidP="00AD1ADC">
            <w:pPr>
              <w:rPr>
                <w:rFonts w:ascii="Montserrat" w:hAnsi="Montserrat"/>
              </w:rPr>
            </w:pPr>
            <w:r w:rsidRPr="00CB5ECF">
              <w:rPr>
                <w:rFonts w:ascii="Montserrat" w:hAnsi="Montserrat"/>
                <w:b/>
                <w:bCs/>
              </w:rPr>
              <w:t>appropriate for DDx</w:t>
            </w: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19F53166"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796079F2" w14:textId="77777777" w:rsidTr="00AD1ADC">
        <w:trPr>
          <w:trHeight w:val="90"/>
        </w:trPr>
        <w:tc>
          <w:tcPr>
            <w:tcW w:w="10649" w:type="dxa"/>
            <w:gridSpan w:val="2"/>
            <w:tcBorders>
              <w:top w:val="single" w:sz="6" w:space="0" w:color="auto"/>
              <w:left w:val="single" w:sz="6" w:space="0" w:color="auto"/>
              <w:bottom w:val="single" w:sz="6" w:space="0" w:color="auto"/>
              <w:right w:val="single" w:sz="6" w:space="0" w:color="auto"/>
            </w:tcBorders>
            <w:shd w:val="clear" w:color="auto" w:fill="F4F4F4"/>
            <w:hideMark/>
          </w:tcPr>
          <w:p w14:paraId="159467D8" w14:textId="77777777" w:rsidR="00C537FD" w:rsidRPr="00CB5ECF" w:rsidRDefault="00C537FD" w:rsidP="00AD1ADC">
            <w:pPr>
              <w:rPr>
                <w:rFonts w:ascii="Montserrat" w:hAnsi="Montserrat"/>
              </w:rPr>
            </w:pPr>
            <w:r w:rsidRPr="00CB5ECF">
              <w:rPr>
                <w:rFonts w:ascii="Montserrat" w:hAnsi="Montserrat"/>
                <w:b/>
                <w:bCs/>
              </w:rPr>
              <w:t>OBJECTIVE: (Today)</w:t>
            </w:r>
            <w:r w:rsidRPr="00CB5ECF">
              <w:rPr>
                <w:rFonts w:ascii="Montserrat" w:hAnsi="Montserrat"/>
              </w:rPr>
              <w:t> </w:t>
            </w:r>
          </w:p>
        </w:tc>
      </w:tr>
      <w:tr w:rsidR="00C537FD" w:rsidRPr="00CB5ECF" w14:paraId="663BF3F5"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053326C3" w14:textId="77777777" w:rsidR="00C537FD" w:rsidRPr="00CB5ECF" w:rsidRDefault="00C537FD" w:rsidP="00AD1ADC">
            <w:pPr>
              <w:rPr>
                <w:rFonts w:ascii="Montserrat" w:hAnsi="Montserrat"/>
              </w:rPr>
            </w:pPr>
            <w:r w:rsidRPr="00CB5ECF">
              <w:rPr>
                <w:rFonts w:ascii="Montserrat" w:hAnsi="Montserrat"/>
                <w:b/>
                <w:bCs/>
              </w:rPr>
              <w:t>Vital Signs </w:t>
            </w: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1662C568" w14:textId="77777777" w:rsidR="00C537FD" w:rsidRPr="00CB5ECF" w:rsidRDefault="00C537FD" w:rsidP="00AD1ADC">
            <w:pPr>
              <w:rPr>
                <w:rFonts w:ascii="Montserrat" w:hAnsi="Montserrat"/>
              </w:rPr>
            </w:pPr>
            <w:r w:rsidRPr="00CB5ECF">
              <w:rPr>
                <w:rFonts w:ascii="Montserrat" w:hAnsi="Montserrat"/>
              </w:rPr>
              <w:t xml:space="preserve">Temp-98.5 F (oral), HR-93, RR-16, BP-132/106 (sitting, Left arm, standard cuff), weight- 104 </w:t>
            </w:r>
            <w:proofErr w:type="gramStart"/>
            <w:r w:rsidRPr="00CB5ECF">
              <w:rPr>
                <w:rFonts w:ascii="Montserrat" w:hAnsi="Montserrat"/>
              </w:rPr>
              <w:t>kg;</w:t>
            </w:r>
            <w:proofErr w:type="gramEnd"/>
            <w:r w:rsidRPr="00CB5ECF">
              <w:rPr>
                <w:rFonts w:ascii="Montserrat" w:hAnsi="Montserrat"/>
              </w:rPr>
              <w:t>  </w:t>
            </w:r>
          </w:p>
        </w:tc>
      </w:tr>
      <w:tr w:rsidR="00C537FD" w:rsidRPr="00CB5ECF" w14:paraId="0005BCB6"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250ADB4B" w14:textId="77777777" w:rsidR="00C537FD" w:rsidRPr="00CB5ECF" w:rsidRDefault="00C537FD" w:rsidP="00AD1ADC">
            <w:pPr>
              <w:rPr>
                <w:rFonts w:ascii="Montserrat" w:hAnsi="Montserrat"/>
              </w:rPr>
            </w:pPr>
            <w:r w:rsidRPr="00CB5ECF">
              <w:rPr>
                <w:rFonts w:ascii="Montserrat" w:hAnsi="Montserrat"/>
                <w:b/>
                <w:bCs/>
              </w:rPr>
              <w:t>PE</w:t>
            </w:r>
            <w:r w:rsidRPr="00CB5ECF">
              <w:rPr>
                <w:rFonts w:ascii="Montserrat" w:hAnsi="Montserrat"/>
              </w:rPr>
              <w:t> </w:t>
            </w:r>
          </w:p>
          <w:p w14:paraId="2C8B8531" w14:textId="77777777" w:rsidR="00C537FD" w:rsidRPr="00CB5ECF" w:rsidRDefault="00C537FD" w:rsidP="00AD1ADC">
            <w:pPr>
              <w:rPr>
                <w:rFonts w:ascii="Montserrat" w:hAnsi="Montserrat"/>
              </w:rPr>
            </w:pPr>
            <w:r w:rsidRPr="00CB5ECF">
              <w:rPr>
                <w:rFonts w:ascii="Montserrat" w:hAnsi="Montserrat"/>
              </w:rPr>
              <w:t>Appropriate/applicable DDx listed in order of acuity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7F81846F" w14:textId="77777777" w:rsidR="00C537FD" w:rsidRPr="00CB5ECF" w:rsidRDefault="00C537FD" w:rsidP="00AD1ADC">
            <w:pPr>
              <w:rPr>
                <w:rFonts w:ascii="Montserrat" w:hAnsi="Montserrat"/>
              </w:rPr>
            </w:pPr>
            <w:r w:rsidRPr="00CB5ECF">
              <w:rPr>
                <w:rFonts w:ascii="Montserrat" w:hAnsi="Montserrat"/>
              </w:rPr>
              <w:t>General:  calm </w:t>
            </w:r>
          </w:p>
          <w:p w14:paraId="26C29C26" w14:textId="77777777" w:rsidR="00C537FD" w:rsidRPr="00CB5ECF" w:rsidRDefault="00C537FD" w:rsidP="00AD1ADC">
            <w:pPr>
              <w:rPr>
                <w:rFonts w:ascii="Montserrat" w:hAnsi="Montserrat"/>
              </w:rPr>
            </w:pPr>
            <w:r w:rsidRPr="00CB5ECF">
              <w:rPr>
                <w:rFonts w:ascii="Montserrat" w:hAnsi="Montserrat"/>
              </w:rPr>
              <w:t>EENT: extraocular movements intact, moist mucous membranes </w:t>
            </w:r>
          </w:p>
          <w:p w14:paraId="12ED212B" w14:textId="77777777" w:rsidR="00C537FD" w:rsidRPr="00CB5ECF" w:rsidRDefault="00C537FD" w:rsidP="00AD1ADC">
            <w:pPr>
              <w:rPr>
                <w:rFonts w:ascii="Montserrat" w:hAnsi="Montserrat"/>
              </w:rPr>
            </w:pPr>
            <w:r w:rsidRPr="00CB5ECF">
              <w:rPr>
                <w:rFonts w:ascii="Montserrat" w:hAnsi="Montserrat"/>
              </w:rPr>
              <w:t>CV: irregular rhythm, Extremities are warm and well perfused. </w:t>
            </w:r>
          </w:p>
          <w:p w14:paraId="2E1E2D6A" w14:textId="77777777" w:rsidR="00C537FD" w:rsidRPr="00CB5ECF" w:rsidRDefault="00C537FD" w:rsidP="00AD1ADC">
            <w:pPr>
              <w:rPr>
                <w:rFonts w:ascii="Montserrat" w:hAnsi="Montserrat"/>
              </w:rPr>
            </w:pPr>
            <w:r w:rsidRPr="00CB5ECF">
              <w:rPr>
                <w:rFonts w:ascii="Montserrat" w:hAnsi="Montserrat"/>
              </w:rPr>
              <w:t>Pulmonary: clear to auscultation bilaterally with no crackles, wheezing or rhonchi.  No increased work of breathing. </w:t>
            </w:r>
          </w:p>
          <w:p w14:paraId="56C0F739" w14:textId="77777777" w:rsidR="00C537FD" w:rsidRPr="00CB5ECF" w:rsidRDefault="00C537FD" w:rsidP="00AD1ADC">
            <w:pPr>
              <w:rPr>
                <w:rFonts w:ascii="Montserrat" w:hAnsi="Montserrat"/>
              </w:rPr>
            </w:pPr>
            <w:r w:rsidRPr="00CB5ECF">
              <w:rPr>
                <w:rFonts w:ascii="Montserrat" w:hAnsi="Montserrat"/>
              </w:rPr>
              <w:t>Neuro-psych:  </w:t>
            </w:r>
          </w:p>
          <w:p w14:paraId="43D93CFE" w14:textId="77777777" w:rsidR="00C537FD" w:rsidRPr="00CB5ECF" w:rsidRDefault="00C537FD" w:rsidP="00AD1ADC">
            <w:pPr>
              <w:rPr>
                <w:rFonts w:ascii="Montserrat" w:hAnsi="Montserrat"/>
              </w:rPr>
            </w:pPr>
            <w:r w:rsidRPr="00CB5ECF">
              <w:rPr>
                <w:rFonts w:ascii="Montserrat" w:hAnsi="Montserrat"/>
              </w:rPr>
              <w:t>Alert and oriented  </w:t>
            </w:r>
          </w:p>
        </w:tc>
      </w:tr>
      <w:tr w:rsidR="00C537FD" w:rsidRPr="00CB5ECF" w14:paraId="076DA935" w14:textId="77777777" w:rsidTr="00AD1ADC">
        <w:trPr>
          <w:trHeight w:val="405"/>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77253CD3" w14:textId="77777777" w:rsidR="00C537FD" w:rsidRPr="00CB5ECF" w:rsidRDefault="00C537FD" w:rsidP="00AD1ADC">
            <w:pPr>
              <w:rPr>
                <w:rFonts w:ascii="Montserrat" w:hAnsi="Montserrat"/>
              </w:rPr>
            </w:pPr>
            <w:r w:rsidRPr="00CB5ECF">
              <w:rPr>
                <w:rFonts w:ascii="Montserrat" w:hAnsi="Montserrat"/>
                <w:b/>
                <w:bCs/>
              </w:rPr>
              <w:t>Labs/Diagnostics Results</w:t>
            </w:r>
            <w:r w:rsidRPr="00CB5ECF">
              <w:rPr>
                <w:rFonts w:ascii="Montserrat" w:hAnsi="Montserrat"/>
              </w:rPr>
              <w:t> </w:t>
            </w:r>
          </w:p>
          <w:p w14:paraId="6A9B5905" w14:textId="77777777" w:rsidR="00C537FD" w:rsidRPr="00CB5ECF" w:rsidRDefault="00C537FD" w:rsidP="00AD1ADC">
            <w:pPr>
              <w:rPr>
                <w:rFonts w:ascii="Montserrat" w:hAnsi="Montserrat"/>
              </w:rPr>
            </w:pPr>
            <w:r w:rsidRPr="00CB5ECF">
              <w:rPr>
                <w:rFonts w:ascii="Montserrat" w:hAnsi="Montserrat"/>
                <w:b/>
                <w:bCs/>
              </w:rPr>
              <w:t>PT/OT/SLP</w:t>
            </w: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4B311DF" w14:textId="77777777" w:rsidR="00C537FD" w:rsidRPr="00CB5ECF" w:rsidRDefault="00C537FD" w:rsidP="00AD1ADC">
            <w:pPr>
              <w:rPr>
                <w:rFonts w:ascii="Montserrat" w:hAnsi="Montserrat"/>
              </w:rPr>
            </w:pPr>
            <w:r w:rsidRPr="00CB5ECF">
              <w:rPr>
                <w:rFonts w:ascii="Montserrat" w:hAnsi="Montserrat"/>
              </w:rPr>
              <w:t>Weakness and spasticity of left extremities (modified Ashworth score 2/4).  Some complaints of pain with stiffness on left side. </w:t>
            </w:r>
          </w:p>
          <w:p w14:paraId="44C177EC" w14:textId="77777777" w:rsidR="00C537FD" w:rsidRPr="00CB5ECF" w:rsidRDefault="00C537FD" w:rsidP="00AD1ADC">
            <w:pPr>
              <w:rPr>
                <w:rFonts w:ascii="Montserrat" w:hAnsi="Montserrat"/>
              </w:rPr>
            </w:pPr>
            <w:r w:rsidRPr="00CB5ECF">
              <w:rPr>
                <w:rFonts w:ascii="Montserrat" w:hAnsi="Montserrat"/>
              </w:rPr>
              <w:t>Requires moderate assist for transfers bed to wheelchair.  Able to sit edge of bed with stand by assist and verbal cues for positioning of LUE.  Limited walking with wide-based quad cane and moderate assist to advance the LLE and for balance.  LUE motor control not sufficient to use a walker.  Able to ambulate 15 feet, limited by weakness and fatigue.  Utilizing briefs (Depends).  Moderate assist needed with brief changes and care.   </w:t>
            </w:r>
          </w:p>
          <w:p w14:paraId="4D225F64" w14:textId="77777777" w:rsidR="00C537FD" w:rsidRPr="00CB5ECF" w:rsidRDefault="00C537FD" w:rsidP="00AD1ADC">
            <w:pPr>
              <w:rPr>
                <w:rFonts w:ascii="Montserrat" w:hAnsi="Montserrat"/>
              </w:rPr>
            </w:pPr>
            <w:r w:rsidRPr="00CB5ECF">
              <w:rPr>
                <w:rFonts w:ascii="Montserrat" w:hAnsi="Montserrat"/>
              </w:rPr>
              <w:t>Participate with ADLS at table, working on focus on L attention and sequencing. Continues to demonstrate some difficulties attending to L side.  Some difficulty sequencing tasks.   </w:t>
            </w:r>
          </w:p>
          <w:p w14:paraId="3AB2642F" w14:textId="77777777" w:rsidR="00C537FD" w:rsidRPr="00CB5ECF" w:rsidRDefault="00C537FD" w:rsidP="00AD1ADC">
            <w:pPr>
              <w:rPr>
                <w:rFonts w:ascii="Montserrat" w:hAnsi="Montserrat"/>
              </w:rPr>
            </w:pPr>
            <w:r w:rsidRPr="00CB5ECF">
              <w:rPr>
                <w:rFonts w:ascii="Montserrat" w:hAnsi="Montserrat"/>
              </w:rPr>
              <w:t xml:space="preserve">Cognition: Completed a convergent categorization with common categories give 3 descriptive words </w:t>
            </w:r>
            <w:r w:rsidRPr="00CB5ECF">
              <w:rPr>
                <w:rFonts w:ascii="Montserrat" w:hAnsi="Montserrat"/>
              </w:rPr>
              <w:lastRenderedPageBreak/>
              <w:t>independently with 80% success, some slowed auditory processing. </w:t>
            </w:r>
          </w:p>
          <w:p w14:paraId="68BA2548" w14:textId="77777777" w:rsidR="00C537FD" w:rsidRPr="00CB5ECF" w:rsidRDefault="00C537FD" w:rsidP="00AD1ADC">
            <w:pPr>
              <w:rPr>
                <w:rFonts w:ascii="Montserrat" w:hAnsi="Montserrat"/>
              </w:rPr>
            </w:pPr>
            <w:proofErr w:type="spellStart"/>
            <w:r w:rsidRPr="00CB5ECF">
              <w:rPr>
                <w:rFonts w:ascii="Montserrat" w:hAnsi="Montserrat"/>
              </w:rPr>
              <w:t>Medbox</w:t>
            </w:r>
            <w:proofErr w:type="spellEnd"/>
            <w:r w:rsidRPr="00CB5ECF">
              <w:rPr>
                <w:rFonts w:ascii="Montserrat" w:hAnsi="Montserrat"/>
              </w:rPr>
              <w:t xml:space="preserve"> Medication Assessment (3.6/5.6)  </w:t>
            </w:r>
          </w:p>
          <w:p w14:paraId="48351C90" w14:textId="77777777" w:rsidR="00C537FD" w:rsidRPr="00CB5ECF" w:rsidRDefault="00C537FD" w:rsidP="00AD1ADC">
            <w:pPr>
              <w:rPr>
                <w:rFonts w:ascii="Montserrat" w:hAnsi="Montserrat"/>
              </w:rPr>
            </w:pPr>
            <w:r w:rsidRPr="00CB5ECF">
              <w:rPr>
                <w:rFonts w:ascii="Montserrat" w:hAnsi="Montserrat"/>
              </w:rPr>
              <w:t>MMSE – mild to moderate cognitive impairment (23/30). </w:t>
            </w:r>
          </w:p>
          <w:p w14:paraId="38959F3F" w14:textId="77777777" w:rsidR="00C537FD" w:rsidRPr="00CB5ECF" w:rsidRDefault="00C537FD" w:rsidP="00AD1ADC">
            <w:pPr>
              <w:rPr>
                <w:rFonts w:ascii="Montserrat" w:hAnsi="Montserrat"/>
              </w:rPr>
            </w:pPr>
            <w:r w:rsidRPr="00CB5ECF">
              <w:rPr>
                <w:rFonts w:ascii="Montserrat" w:hAnsi="Montserrat"/>
              </w:rPr>
              <w:t>SLUMS </w:t>
            </w:r>
          </w:p>
          <w:p w14:paraId="5F0B130B" w14:textId="77777777" w:rsidR="00C537FD" w:rsidRPr="00CB5ECF" w:rsidRDefault="00C537FD" w:rsidP="00AD1ADC">
            <w:pPr>
              <w:rPr>
                <w:rFonts w:ascii="Montserrat" w:hAnsi="Montserrat"/>
              </w:rPr>
            </w:pPr>
            <w:r w:rsidRPr="00CB5ECF">
              <w:rPr>
                <w:rFonts w:ascii="Montserrat" w:hAnsi="Montserrat"/>
              </w:rPr>
              <w:t>Modified Barium Swallow Study: Patient safely consumed IDDSI level 6 solids. Tolerated teaspoons and small sips of IDDSI levels 0-2 liquids, sequential swallows resulted in level 6 on penetration-aspiration scale.   </w:t>
            </w:r>
          </w:p>
          <w:p w14:paraId="46E6810F" w14:textId="77777777" w:rsidR="00C537FD" w:rsidRPr="00CB5ECF" w:rsidRDefault="00C537FD" w:rsidP="00AD1ADC">
            <w:pPr>
              <w:rPr>
                <w:rFonts w:ascii="Montserrat" w:hAnsi="Montserrat"/>
              </w:rPr>
            </w:pPr>
            <w:r w:rsidRPr="00CB5ECF">
              <w:rPr>
                <w:rFonts w:ascii="Montserrat" w:hAnsi="Montserrat"/>
              </w:rPr>
              <w:t>Poor pharyngeal clearance with IDDSI level 3 liquids. </w:t>
            </w:r>
          </w:p>
          <w:p w14:paraId="13F20427" w14:textId="77777777" w:rsidR="00C537FD" w:rsidRPr="00CB5ECF" w:rsidRDefault="00C537FD" w:rsidP="00AD1ADC">
            <w:pPr>
              <w:rPr>
                <w:rFonts w:ascii="Montserrat" w:hAnsi="Montserrat"/>
              </w:rPr>
            </w:pPr>
            <w:r w:rsidRPr="00CB5ECF">
              <w:rPr>
                <w:rFonts w:ascii="Montserrat" w:hAnsi="Montserrat"/>
              </w:rPr>
              <w:t>IDDSI level 6 is soft and bite-sized texture food </w:t>
            </w:r>
          </w:p>
          <w:p w14:paraId="46960EA1" w14:textId="77777777" w:rsidR="00C537FD" w:rsidRPr="00CB5ECF" w:rsidRDefault="00C537FD" w:rsidP="00AD1ADC">
            <w:pPr>
              <w:rPr>
                <w:rFonts w:ascii="Montserrat" w:hAnsi="Montserrat"/>
              </w:rPr>
            </w:pPr>
            <w:r w:rsidRPr="00CB5ECF">
              <w:rPr>
                <w:rFonts w:ascii="Montserrat" w:hAnsi="Montserrat"/>
              </w:rPr>
              <w:t>Level 0, thin liquids, up to Level 3 which is moderately thick.  </w:t>
            </w:r>
          </w:p>
          <w:p w14:paraId="05BC14C1" w14:textId="77777777" w:rsidR="00C537FD" w:rsidRPr="00CB5ECF" w:rsidRDefault="00C537FD" w:rsidP="00AD1ADC">
            <w:pPr>
              <w:rPr>
                <w:rFonts w:ascii="Montserrat" w:hAnsi="Montserrat"/>
              </w:rPr>
            </w:pPr>
            <w:r w:rsidRPr="00CB5ECF">
              <w:rPr>
                <w:rFonts w:ascii="Montserrat" w:hAnsi="Montserrat"/>
              </w:rPr>
              <w:t xml:space="preserve">Level 6 on penetration-aspiration scale indicates that liquid did go below the level of the vocal folds but was able to expel </w:t>
            </w:r>
            <w:proofErr w:type="gramStart"/>
            <w:r w:rsidRPr="00CB5ECF">
              <w:rPr>
                <w:rFonts w:ascii="Montserrat" w:hAnsi="Montserrat"/>
              </w:rPr>
              <w:t>the majority of</w:t>
            </w:r>
            <w:proofErr w:type="gramEnd"/>
            <w:r w:rsidRPr="00CB5ECF">
              <w:rPr>
                <w:rFonts w:ascii="Montserrat" w:hAnsi="Montserrat"/>
              </w:rPr>
              <w:t xml:space="preserve"> it with a cough. </w:t>
            </w:r>
          </w:p>
          <w:p w14:paraId="1B74D08F" w14:textId="77777777" w:rsidR="00C537FD" w:rsidRDefault="00C537FD" w:rsidP="00AD1ADC">
            <w:pPr>
              <w:rPr>
                <w:rFonts w:ascii="Montserrat" w:hAnsi="Montserrat"/>
              </w:rPr>
            </w:pPr>
            <w:r w:rsidRPr="00CB5ECF">
              <w:rPr>
                <w:rFonts w:ascii="Montserrat" w:hAnsi="Montserrat"/>
              </w:rPr>
              <w:t>Agreeable to therapies </w:t>
            </w:r>
          </w:p>
          <w:p w14:paraId="6B71CA60" w14:textId="77777777" w:rsidR="00C537FD" w:rsidRPr="00CB5ECF" w:rsidRDefault="00C537FD" w:rsidP="00AD1ADC">
            <w:pPr>
              <w:rPr>
                <w:rFonts w:ascii="Montserrat" w:hAnsi="Montserrat"/>
              </w:rPr>
            </w:pPr>
          </w:p>
        </w:tc>
      </w:tr>
      <w:tr w:rsidR="00C537FD" w:rsidRPr="00CB5ECF" w14:paraId="10CBBA3A" w14:textId="77777777" w:rsidTr="00AD1ADC">
        <w:trPr>
          <w:trHeight w:val="405"/>
        </w:trPr>
        <w:tc>
          <w:tcPr>
            <w:tcW w:w="4880" w:type="dxa"/>
            <w:tcBorders>
              <w:top w:val="single" w:sz="6" w:space="0" w:color="auto"/>
              <w:left w:val="single" w:sz="6" w:space="0" w:color="auto"/>
              <w:bottom w:val="single" w:sz="6" w:space="0" w:color="auto"/>
              <w:right w:val="single" w:sz="6" w:space="0" w:color="auto"/>
            </w:tcBorders>
            <w:shd w:val="clear" w:color="auto" w:fill="auto"/>
            <w:hideMark/>
          </w:tcPr>
          <w:p w14:paraId="15011220" w14:textId="77777777" w:rsidR="00C537FD" w:rsidRPr="00CB5ECF" w:rsidRDefault="00C537FD" w:rsidP="00AD1ADC">
            <w:pPr>
              <w:rPr>
                <w:rFonts w:ascii="Montserrat" w:hAnsi="Montserrat"/>
              </w:rPr>
            </w:pPr>
            <w:r w:rsidRPr="00CB5ECF">
              <w:rPr>
                <w:rFonts w:ascii="Montserrat" w:hAnsi="Montserrat"/>
              </w:rPr>
              <w:lastRenderedPageBreak/>
              <w:t>Hospital Medications </w:t>
            </w:r>
          </w:p>
        </w:tc>
        <w:tc>
          <w:tcPr>
            <w:tcW w:w="5769" w:type="dxa"/>
            <w:tcBorders>
              <w:top w:val="single" w:sz="6" w:space="0" w:color="auto"/>
              <w:left w:val="single" w:sz="6" w:space="0" w:color="auto"/>
              <w:bottom w:val="single" w:sz="6" w:space="0" w:color="auto"/>
              <w:right w:val="single" w:sz="6" w:space="0" w:color="auto"/>
            </w:tcBorders>
            <w:shd w:val="clear" w:color="auto" w:fill="auto"/>
            <w:hideMark/>
          </w:tcPr>
          <w:p w14:paraId="65210E1E" w14:textId="77777777" w:rsidR="00C537FD" w:rsidRPr="00CB5ECF" w:rsidRDefault="00C537FD" w:rsidP="00AD1ADC">
            <w:pPr>
              <w:rPr>
                <w:rFonts w:ascii="Montserrat" w:hAnsi="Montserrat"/>
              </w:rPr>
            </w:pPr>
            <w:r w:rsidRPr="00CB5ECF">
              <w:rPr>
                <w:rFonts w:ascii="Montserrat" w:hAnsi="Montserrat"/>
              </w:rPr>
              <w:t xml:space="preserve">Acetaminophen 1000 MG, </w:t>
            </w:r>
            <w:proofErr w:type="gramStart"/>
            <w:r w:rsidRPr="00CB5ECF">
              <w:rPr>
                <w:rFonts w:ascii="Montserrat" w:hAnsi="Montserrat"/>
              </w:rPr>
              <w:t>1 tab</w:t>
            </w:r>
            <w:proofErr w:type="gramEnd"/>
            <w:r w:rsidRPr="00CB5ECF">
              <w:rPr>
                <w:rFonts w:ascii="Montserrat" w:hAnsi="Montserrat"/>
              </w:rPr>
              <w:t xml:space="preserve"> </w:t>
            </w:r>
            <w:proofErr w:type="spellStart"/>
            <w:r w:rsidRPr="00CB5ECF">
              <w:rPr>
                <w:rFonts w:ascii="Montserrat" w:hAnsi="Montserrat"/>
              </w:rPr>
              <w:t>tid</w:t>
            </w:r>
            <w:proofErr w:type="spellEnd"/>
            <w:r w:rsidRPr="00CB5ECF">
              <w:rPr>
                <w:rFonts w:ascii="Montserrat" w:hAnsi="Montserrat"/>
              </w:rPr>
              <w:t xml:space="preserve"> prn pain </w:t>
            </w:r>
          </w:p>
          <w:p w14:paraId="40279374" w14:textId="77777777" w:rsidR="00C537FD" w:rsidRPr="00CB5ECF" w:rsidRDefault="00C537FD" w:rsidP="00AD1ADC">
            <w:pPr>
              <w:rPr>
                <w:rFonts w:ascii="Montserrat" w:hAnsi="Montserrat"/>
              </w:rPr>
            </w:pPr>
            <w:r w:rsidRPr="00CB5ECF">
              <w:rPr>
                <w:rFonts w:ascii="Montserrat" w:hAnsi="Montserrat"/>
              </w:rPr>
              <w:t>Diltiazem CD 180MG ER capsule, 1 daily </w:t>
            </w:r>
          </w:p>
          <w:p w14:paraId="49509AF6" w14:textId="77777777" w:rsidR="00C537FD" w:rsidRPr="00CB5ECF" w:rsidRDefault="00C537FD" w:rsidP="00AD1ADC">
            <w:pPr>
              <w:rPr>
                <w:rFonts w:ascii="Montserrat" w:hAnsi="Montserrat"/>
              </w:rPr>
            </w:pPr>
            <w:r w:rsidRPr="00CB5ECF">
              <w:rPr>
                <w:rFonts w:ascii="Montserrat" w:hAnsi="Montserrat"/>
              </w:rPr>
              <w:t>Lisinopril 10 MG 1 tab daily </w:t>
            </w:r>
          </w:p>
          <w:p w14:paraId="3455B6B2" w14:textId="77777777" w:rsidR="00C537FD" w:rsidRPr="00CB5ECF" w:rsidRDefault="00C537FD" w:rsidP="00AD1ADC">
            <w:pPr>
              <w:rPr>
                <w:rFonts w:ascii="Montserrat" w:hAnsi="Montserrat"/>
              </w:rPr>
            </w:pPr>
            <w:r w:rsidRPr="00CB5ECF">
              <w:rPr>
                <w:rFonts w:ascii="Montserrat" w:hAnsi="Montserrat"/>
              </w:rPr>
              <w:t>Albuterol nebulizer prn  </w:t>
            </w:r>
          </w:p>
          <w:p w14:paraId="574E90A5" w14:textId="77777777" w:rsidR="00C537FD" w:rsidRPr="00CB5ECF" w:rsidRDefault="00C537FD" w:rsidP="00AD1ADC">
            <w:pPr>
              <w:rPr>
                <w:rFonts w:ascii="Montserrat" w:hAnsi="Montserrat"/>
              </w:rPr>
            </w:pPr>
            <w:proofErr w:type="spellStart"/>
            <w:r w:rsidRPr="00CB5ECF">
              <w:rPr>
                <w:rFonts w:ascii="Montserrat" w:hAnsi="Montserrat"/>
              </w:rPr>
              <w:t>Duoneb</w:t>
            </w:r>
            <w:proofErr w:type="spellEnd"/>
            <w:r w:rsidRPr="00CB5ECF">
              <w:rPr>
                <w:rFonts w:ascii="Montserrat" w:hAnsi="Montserrat"/>
              </w:rPr>
              <w:t xml:space="preserve"> 1 nebulization q 6 hours daily </w:t>
            </w:r>
          </w:p>
          <w:p w14:paraId="7C0FFCCE" w14:textId="77777777" w:rsidR="00C537FD" w:rsidRPr="00CB5ECF" w:rsidRDefault="00C537FD" w:rsidP="00AD1ADC">
            <w:pPr>
              <w:rPr>
                <w:rFonts w:ascii="Montserrat" w:hAnsi="Montserrat"/>
              </w:rPr>
            </w:pPr>
            <w:r w:rsidRPr="00CB5ECF">
              <w:rPr>
                <w:rFonts w:ascii="Montserrat" w:hAnsi="Montserrat"/>
              </w:rPr>
              <w:t>Aspirin 81 daily </w:t>
            </w:r>
          </w:p>
          <w:p w14:paraId="0C625623" w14:textId="77777777" w:rsidR="00C537FD" w:rsidRPr="00CB5ECF" w:rsidRDefault="00C537FD" w:rsidP="00AD1ADC">
            <w:pPr>
              <w:rPr>
                <w:rFonts w:ascii="Montserrat" w:hAnsi="Montserrat"/>
              </w:rPr>
            </w:pPr>
            <w:r w:rsidRPr="00CB5ECF">
              <w:rPr>
                <w:rFonts w:ascii="Montserrat" w:hAnsi="Montserrat"/>
              </w:rPr>
              <w:t>Clopidogrel 75 mg daily </w:t>
            </w:r>
          </w:p>
          <w:p w14:paraId="338F3463" w14:textId="77777777" w:rsidR="00C537FD" w:rsidRPr="00CB5ECF" w:rsidRDefault="00C537FD" w:rsidP="00AD1ADC">
            <w:pPr>
              <w:rPr>
                <w:rFonts w:ascii="Montserrat" w:hAnsi="Montserrat"/>
              </w:rPr>
            </w:pPr>
            <w:r w:rsidRPr="00CB5ECF">
              <w:rPr>
                <w:rFonts w:ascii="Montserrat" w:hAnsi="Montserrat"/>
              </w:rPr>
              <w:t>Warfarin 5 mg daily </w:t>
            </w:r>
          </w:p>
          <w:p w14:paraId="17D9923C" w14:textId="77777777" w:rsidR="00C537FD" w:rsidRPr="00CB5ECF" w:rsidRDefault="00C537FD" w:rsidP="00AD1ADC">
            <w:pPr>
              <w:rPr>
                <w:rFonts w:ascii="Montserrat" w:hAnsi="Montserrat"/>
              </w:rPr>
            </w:pPr>
            <w:r w:rsidRPr="00CB5ECF">
              <w:rPr>
                <w:rFonts w:ascii="Montserrat" w:hAnsi="Montserrat"/>
              </w:rPr>
              <w:t>famotidine 20 mg daily   </w:t>
            </w:r>
          </w:p>
        </w:tc>
      </w:tr>
      <w:tr w:rsidR="00C537FD" w:rsidRPr="00CB5ECF" w14:paraId="7E6D7A5D" w14:textId="77777777" w:rsidTr="00AD1ADC">
        <w:tblPrEx>
          <w:tblCellMar>
            <w:top w:w="0" w:type="dxa"/>
            <w:bottom w:w="0" w:type="dxa"/>
          </w:tblCellMar>
        </w:tblPrEx>
        <w:trPr>
          <w:trHeight w:val="90"/>
        </w:trPr>
        <w:tc>
          <w:tcPr>
            <w:tcW w:w="10649" w:type="dxa"/>
            <w:gridSpan w:val="2"/>
            <w:tcBorders>
              <w:top w:val="single" w:sz="6" w:space="0" w:color="auto"/>
              <w:left w:val="single" w:sz="6" w:space="0" w:color="auto"/>
              <w:bottom w:val="single" w:sz="6" w:space="0" w:color="auto"/>
              <w:right w:val="single" w:sz="6" w:space="0" w:color="auto"/>
            </w:tcBorders>
            <w:shd w:val="clear" w:color="auto" w:fill="F4F4F4"/>
            <w:tcMar>
              <w:top w:w="72" w:type="dxa"/>
              <w:left w:w="72" w:type="dxa"/>
              <w:bottom w:w="72" w:type="dxa"/>
              <w:right w:w="72" w:type="dxa"/>
            </w:tcMar>
            <w:hideMark/>
          </w:tcPr>
          <w:p w14:paraId="72B3FFE9" w14:textId="77777777" w:rsidR="00C537FD" w:rsidRPr="00CB5ECF" w:rsidRDefault="00C537FD" w:rsidP="00AD1ADC">
            <w:pPr>
              <w:rPr>
                <w:rFonts w:ascii="Montserrat" w:hAnsi="Montserrat"/>
              </w:rPr>
            </w:pPr>
            <w:r w:rsidRPr="00CB5ECF">
              <w:rPr>
                <w:rFonts w:ascii="Montserrat" w:hAnsi="Montserrat"/>
                <w:b/>
                <w:bCs/>
              </w:rPr>
              <w:t>ASSESSMENT: </w:t>
            </w:r>
            <w:r w:rsidRPr="00CB5ECF">
              <w:rPr>
                <w:rFonts w:ascii="Montserrat" w:hAnsi="Montserrat"/>
              </w:rPr>
              <w:t> </w:t>
            </w:r>
          </w:p>
        </w:tc>
      </w:tr>
      <w:tr w:rsidR="00C537FD" w:rsidRPr="00CB5ECF" w14:paraId="4326BBDA" w14:textId="77777777" w:rsidTr="00AD1ADC">
        <w:tblPrEx>
          <w:tblCellMar>
            <w:top w:w="0" w:type="dxa"/>
            <w:bottom w:w="0" w:type="dxa"/>
          </w:tblCellMar>
        </w:tblPrEx>
        <w:trPr>
          <w:trHeight w:val="36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8FC3134" w14:textId="77777777" w:rsidR="00C537FD" w:rsidRDefault="00C537FD" w:rsidP="00AD1ADC">
            <w:pPr>
              <w:rPr>
                <w:rFonts w:ascii="Montserrat" w:hAnsi="Montserrat"/>
              </w:rPr>
            </w:pPr>
            <w:r>
              <w:rPr>
                <w:rFonts w:ascii="Montserrat" w:hAnsi="Montserrat"/>
              </w:rPr>
              <w:lastRenderedPageBreak/>
              <w:t>Your assessment should:</w:t>
            </w:r>
          </w:p>
          <w:p w14:paraId="0DF875A1" w14:textId="77777777" w:rsidR="00C537FD" w:rsidRPr="00CB5ECF" w:rsidRDefault="00C537FD" w:rsidP="00AD1ADC">
            <w:pPr>
              <w:rPr>
                <w:rFonts w:ascii="Montserrat" w:hAnsi="Montserrat"/>
              </w:rPr>
            </w:pPr>
            <w:r w:rsidRPr="00CB5ECF">
              <w:rPr>
                <w:rFonts w:ascii="Montserrat" w:hAnsi="Montserrat"/>
              </w:rPr>
              <w:t>Cover all complaints  </w:t>
            </w:r>
          </w:p>
          <w:p w14:paraId="0FC55DE2" w14:textId="77777777" w:rsidR="00C537FD" w:rsidRPr="00CB5ECF" w:rsidRDefault="00C537FD" w:rsidP="00AD1ADC">
            <w:pPr>
              <w:rPr>
                <w:rFonts w:ascii="Montserrat" w:hAnsi="Montserrat"/>
              </w:rPr>
            </w:pPr>
            <w:r>
              <w:rPr>
                <w:rFonts w:ascii="Montserrat" w:hAnsi="Montserrat"/>
              </w:rPr>
              <w:t>Be b</w:t>
            </w:r>
            <w:r w:rsidRPr="00CB5ECF">
              <w:rPr>
                <w:rFonts w:ascii="Montserrat" w:hAnsi="Montserrat"/>
              </w:rPr>
              <w:t>ased on DDx  </w:t>
            </w:r>
          </w:p>
          <w:p w14:paraId="21AF6A04" w14:textId="77777777" w:rsidR="00C537FD" w:rsidRPr="00CB5ECF" w:rsidRDefault="00C537FD" w:rsidP="00AD1ADC">
            <w:pPr>
              <w:rPr>
                <w:rFonts w:ascii="Montserrat" w:hAnsi="Montserrat"/>
              </w:rPr>
            </w:pPr>
            <w:r>
              <w:rPr>
                <w:rFonts w:ascii="Montserrat" w:hAnsi="Montserrat"/>
              </w:rPr>
              <w:t>Be c</w:t>
            </w:r>
            <w:r w:rsidRPr="00CB5ECF">
              <w:rPr>
                <w:rFonts w:ascii="Montserrat" w:hAnsi="Montserrat"/>
              </w:rPr>
              <w:t>onsistent with history, physical exam, including structural exam, data &amp; clinical reasoning </w:t>
            </w:r>
          </w:p>
          <w:p w14:paraId="6182D6CB"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7377248D"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3CC22A43" w14:textId="77777777" w:rsidR="00C537FD" w:rsidRPr="00CB5ECF" w:rsidRDefault="00C537FD" w:rsidP="00AD1ADC">
            <w:pPr>
              <w:rPr>
                <w:rFonts w:ascii="Montserrat" w:hAnsi="Montserrat"/>
              </w:rPr>
            </w:pPr>
            <w:r w:rsidRPr="00CB5ECF">
              <w:rPr>
                <w:rFonts w:ascii="Montserrat" w:hAnsi="Montserrat"/>
              </w:rPr>
              <w:t> </w:t>
            </w:r>
          </w:p>
          <w:p w14:paraId="7FDC1BAF" w14:textId="77777777" w:rsidR="00C537FD" w:rsidRPr="00CB5ECF" w:rsidRDefault="00C537FD" w:rsidP="00AD1ADC">
            <w:pPr>
              <w:rPr>
                <w:rFonts w:ascii="Montserrat" w:hAnsi="Montserrat"/>
              </w:rPr>
            </w:pPr>
            <w:r w:rsidRPr="00CB5ECF">
              <w:rPr>
                <w:rFonts w:ascii="Montserrat" w:hAnsi="Montserrat"/>
              </w:rPr>
              <w:t> </w:t>
            </w:r>
          </w:p>
          <w:p w14:paraId="3A1F167D" w14:textId="77777777" w:rsidR="00C537FD" w:rsidRPr="00CB5ECF" w:rsidRDefault="00C537FD" w:rsidP="00AD1ADC">
            <w:pPr>
              <w:rPr>
                <w:rFonts w:ascii="Montserrat" w:hAnsi="Montserrat"/>
              </w:rPr>
            </w:pPr>
            <w:r w:rsidRPr="00CB5ECF">
              <w:rPr>
                <w:rFonts w:ascii="Montserrat" w:hAnsi="Montserrat"/>
              </w:rPr>
              <w:t> </w:t>
            </w:r>
          </w:p>
          <w:p w14:paraId="55AE9472" w14:textId="77777777" w:rsidR="00C537FD" w:rsidRPr="00CB5ECF" w:rsidRDefault="00C537FD" w:rsidP="00AD1ADC">
            <w:pPr>
              <w:rPr>
                <w:rFonts w:ascii="Montserrat" w:hAnsi="Montserrat"/>
              </w:rPr>
            </w:pPr>
            <w:r w:rsidRPr="00CB5ECF">
              <w:rPr>
                <w:rFonts w:ascii="Montserrat" w:hAnsi="Montserrat"/>
              </w:rPr>
              <w:t> </w:t>
            </w:r>
          </w:p>
          <w:p w14:paraId="2581CDDB" w14:textId="77777777" w:rsidR="00C537FD" w:rsidRPr="00CB5ECF" w:rsidRDefault="00C537FD" w:rsidP="00AD1ADC">
            <w:pPr>
              <w:rPr>
                <w:rFonts w:ascii="Montserrat" w:hAnsi="Montserrat"/>
              </w:rPr>
            </w:pPr>
            <w:r w:rsidRPr="00CB5ECF">
              <w:rPr>
                <w:rFonts w:ascii="Montserrat" w:hAnsi="Montserrat"/>
              </w:rPr>
              <w:t> </w:t>
            </w:r>
          </w:p>
          <w:p w14:paraId="7FC3085F" w14:textId="77777777" w:rsidR="00C537FD" w:rsidRPr="00CB5ECF" w:rsidRDefault="00C537FD" w:rsidP="00AD1ADC">
            <w:pPr>
              <w:rPr>
                <w:rFonts w:ascii="Montserrat" w:hAnsi="Montserrat"/>
              </w:rPr>
            </w:pPr>
            <w:r w:rsidRPr="00CB5ECF">
              <w:rPr>
                <w:rFonts w:ascii="Montserrat" w:hAnsi="Montserrat"/>
              </w:rPr>
              <w:t> </w:t>
            </w:r>
          </w:p>
          <w:p w14:paraId="78251F17"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3FF43A51" w14:textId="77777777" w:rsidTr="00AD1ADC">
        <w:tblPrEx>
          <w:tblCellMar>
            <w:top w:w="0" w:type="dxa"/>
            <w:bottom w:w="0" w:type="dxa"/>
          </w:tblCellMar>
        </w:tblPrEx>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00175D5" w14:textId="77777777" w:rsidR="00C537FD" w:rsidRPr="00CB5ECF" w:rsidRDefault="00C537FD" w:rsidP="00AD1ADC">
            <w:pPr>
              <w:rPr>
                <w:rFonts w:ascii="Montserrat" w:hAnsi="Montserrat"/>
              </w:rPr>
            </w:pPr>
            <w:r w:rsidRPr="00CB5ECF">
              <w:rPr>
                <w:rFonts w:ascii="Montserrat" w:hAnsi="Montserrat"/>
                <w:b/>
                <w:bCs/>
              </w:rPr>
              <w:t>Patient Interview Questions</w:t>
            </w: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3124BD7" w14:textId="77777777" w:rsidR="00C537FD" w:rsidRPr="00CB5ECF" w:rsidRDefault="00C537FD" w:rsidP="00AD1ADC">
            <w:pPr>
              <w:rPr>
                <w:rFonts w:ascii="Montserrat" w:hAnsi="Montserrat"/>
              </w:rPr>
            </w:pPr>
            <w:r w:rsidRPr="00CB5ECF">
              <w:rPr>
                <w:rFonts w:ascii="Montserrat" w:hAnsi="Montserrat"/>
                <w:b/>
                <w:bCs/>
              </w:rPr>
              <w:t>Responses</w:t>
            </w:r>
            <w:r w:rsidRPr="00CB5ECF">
              <w:rPr>
                <w:rFonts w:ascii="Montserrat" w:hAnsi="Montserrat"/>
              </w:rPr>
              <w:t> </w:t>
            </w:r>
          </w:p>
        </w:tc>
      </w:tr>
      <w:tr w:rsidR="00C537FD" w:rsidRPr="00CB5ECF" w14:paraId="45F4B48C" w14:textId="77777777" w:rsidTr="00AD1ADC">
        <w:tblPrEx>
          <w:tblCellMar>
            <w:top w:w="0" w:type="dxa"/>
            <w:bottom w:w="0" w:type="dxa"/>
          </w:tblCellMar>
        </w:tblPrEx>
        <w:trPr>
          <w:trHeight w:val="36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76E0CA5" w14:textId="77777777" w:rsidR="00C537FD" w:rsidRPr="00CB5ECF" w:rsidRDefault="00C537FD" w:rsidP="00AD1ADC">
            <w:pPr>
              <w:rPr>
                <w:rFonts w:ascii="Montserrat" w:hAnsi="Montserrat"/>
              </w:rPr>
            </w:pPr>
            <w:r w:rsidRPr="00CB5ECF">
              <w:rPr>
                <w:rFonts w:ascii="Montserrat" w:hAnsi="Montserrat"/>
              </w:rPr>
              <w:t>  </w:t>
            </w:r>
          </w:p>
          <w:p w14:paraId="73E7D9E6" w14:textId="77777777" w:rsidR="00C537FD" w:rsidRPr="00CB5ECF" w:rsidRDefault="00C537FD" w:rsidP="00AD1ADC">
            <w:pPr>
              <w:rPr>
                <w:rFonts w:ascii="Montserrat" w:hAnsi="Montserrat"/>
              </w:rPr>
            </w:pPr>
            <w:r w:rsidRPr="00CB5ECF">
              <w:rPr>
                <w:rFonts w:ascii="Montserrat" w:hAnsi="Montserrat"/>
              </w:rPr>
              <w:t>  </w:t>
            </w:r>
          </w:p>
          <w:p w14:paraId="209F4318" w14:textId="77777777" w:rsidR="00C537FD" w:rsidRPr="00CB5ECF" w:rsidRDefault="00C537FD" w:rsidP="00AD1ADC">
            <w:pPr>
              <w:rPr>
                <w:rFonts w:ascii="Montserrat" w:hAnsi="Montserrat"/>
              </w:rPr>
            </w:pPr>
            <w:r w:rsidRPr="00CB5ECF">
              <w:rPr>
                <w:rFonts w:ascii="Montserrat" w:hAnsi="Montserrat"/>
              </w:rPr>
              <w:t>  </w:t>
            </w:r>
          </w:p>
          <w:p w14:paraId="18DDB0FC" w14:textId="77777777" w:rsidR="00C537FD" w:rsidRPr="00CB5ECF" w:rsidRDefault="00C537FD" w:rsidP="00AD1ADC">
            <w:pPr>
              <w:rPr>
                <w:rFonts w:ascii="Montserrat" w:hAnsi="Montserrat"/>
              </w:rPr>
            </w:pPr>
            <w:r w:rsidRPr="00CB5ECF">
              <w:rPr>
                <w:rFonts w:ascii="Montserrat" w:hAnsi="Montserrat"/>
              </w:rPr>
              <w:t> </w:t>
            </w:r>
          </w:p>
          <w:p w14:paraId="0BDB6F0B" w14:textId="77777777" w:rsidR="00C537FD" w:rsidRPr="00CB5ECF" w:rsidRDefault="00C537FD" w:rsidP="00AD1ADC">
            <w:pPr>
              <w:rPr>
                <w:rFonts w:ascii="Montserrat" w:hAnsi="Montserrat"/>
              </w:rPr>
            </w:pPr>
            <w:r w:rsidRPr="00CB5ECF">
              <w:rPr>
                <w:rFonts w:ascii="Montserrat" w:hAnsi="Montserrat"/>
              </w:rPr>
              <w:t> </w:t>
            </w:r>
          </w:p>
          <w:p w14:paraId="7C3FB503" w14:textId="77777777" w:rsidR="00C537FD" w:rsidRPr="00CB5ECF" w:rsidRDefault="00C537FD" w:rsidP="00AD1ADC">
            <w:pPr>
              <w:rPr>
                <w:rFonts w:ascii="Montserrat" w:hAnsi="Montserrat"/>
              </w:rPr>
            </w:pPr>
            <w:r w:rsidRPr="00CB5ECF">
              <w:rPr>
                <w:rFonts w:ascii="Montserrat" w:hAnsi="Montserrat"/>
              </w:rPr>
              <w:t> </w:t>
            </w:r>
          </w:p>
          <w:p w14:paraId="331020E3" w14:textId="77777777" w:rsidR="00C537FD" w:rsidRPr="00CB5ECF" w:rsidRDefault="00C537FD" w:rsidP="00AD1ADC">
            <w:pPr>
              <w:rPr>
                <w:rFonts w:ascii="Montserrat" w:hAnsi="Montserrat"/>
              </w:rPr>
            </w:pPr>
            <w:r w:rsidRPr="00CB5ECF">
              <w:rPr>
                <w:rFonts w:ascii="Montserrat" w:hAnsi="Montserrat"/>
              </w:rPr>
              <w:t> </w:t>
            </w:r>
          </w:p>
          <w:p w14:paraId="0CCA746B"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DE0D914" w14:textId="77777777" w:rsidR="00C537FD" w:rsidRPr="00CB5ECF" w:rsidRDefault="00C537FD" w:rsidP="00AD1ADC">
            <w:pPr>
              <w:rPr>
                <w:rFonts w:ascii="Montserrat" w:hAnsi="Montserrat"/>
              </w:rPr>
            </w:pPr>
            <w:r w:rsidRPr="00CB5ECF">
              <w:rPr>
                <w:rFonts w:ascii="Montserrat" w:hAnsi="Montserrat"/>
              </w:rPr>
              <w:t> </w:t>
            </w:r>
          </w:p>
        </w:tc>
      </w:tr>
    </w:tbl>
    <w:p w14:paraId="57BF485B" w14:textId="77777777" w:rsidR="00C537FD" w:rsidRDefault="00C537FD" w:rsidP="00C537FD"/>
    <w:p w14:paraId="6047C1AB" w14:textId="77777777" w:rsidR="00C537FD" w:rsidRDefault="00C537FD" w:rsidP="00C537FD">
      <w:r>
        <w:br w:type="page"/>
      </w:r>
    </w:p>
    <w:p w14:paraId="3BDDAB91" w14:textId="77777777" w:rsidR="00C537FD" w:rsidRDefault="00C537FD" w:rsidP="00C537FD"/>
    <w:tbl>
      <w:tblPr>
        <w:tblW w:w="10649" w:type="dxa"/>
        <w:tblInd w:w="135"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4880"/>
        <w:gridCol w:w="5769"/>
      </w:tblGrid>
      <w:tr w:rsidR="00C537FD" w:rsidRPr="00CB5ECF" w14:paraId="547171F4" w14:textId="77777777" w:rsidTr="00AD1ADC">
        <w:trPr>
          <w:trHeight w:val="90"/>
        </w:trPr>
        <w:tc>
          <w:tcPr>
            <w:tcW w:w="10649" w:type="dxa"/>
            <w:gridSpan w:val="2"/>
            <w:tcBorders>
              <w:top w:val="single" w:sz="6" w:space="0" w:color="auto"/>
              <w:left w:val="single" w:sz="6" w:space="0" w:color="auto"/>
              <w:bottom w:val="single" w:sz="6" w:space="0" w:color="auto"/>
              <w:right w:val="single" w:sz="6" w:space="0" w:color="auto"/>
            </w:tcBorders>
            <w:shd w:val="clear" w:color="auto" w:fill="F4F4F4"/>
            <w:tcMar>
              <w:top w:w="72" w:type="dxa"/>
              <w:left w:w="72" w:type="dxa"/>
              <w:bottom w:w="72" w:type="dxa"/>
              <w:right w:w="72" w:type="dxa"/>
            </w:tcMar>
            <w:hideMark/>
          </w:tcPr>
          <w:p w14:paraId="420BA97A" w14:textId="77777777" w:rsidR="00C537FD" w:rsidRPr="00CB5ECF" w:rsidRDefault="00C537FD" w:rsidP="00AD1ADC">
            <w:pPr>
              <w:rPr>
                <w:rFonts w:ascii="Montserrat" w:hAnsi="Montserrat"/>
              </w:rPr>
            </w:pPr>
            <w:r w:rsidRPr="00CB5ECF">
              <w:rPr>
                <w:rFonts w:ascii="Montserrat" w:hAnsi="Montserrat"/>
              </w:rPr>
              <w:t xml:space="preserve">Interprofessional </w:t>
            </w:r>
            <w:r>
              <w:rPr>
                <w:rFonts w:ascii="Montserrat" w:hAnsi="Montserrat"/>
              </w:rPr>
              <w:t>Visit Summary</w:t>
            </w:r>
            <w:r w:rsidRPr="00CB5ECF">
              <w:rPr>
                <w:rFonts w:ascii="Montserrat" w:hAnsi="Montserrat"/>
                <w:b/>
                <w:bCs/>
              </w:rPr>
              <w:t xml:space="preserve"> PLAN:</w:t>
            </w:r>
            <w:r w:rsidRPr="00CB5ECF">
              <w:rPr>
                <w:rFonts w:ascii="Montserrat" w:hAnsi="Montserrat"/>
              </w:rPr>
              <w:t> </w:t>
            </w:r>
          </w:p>
        </w:tc>
      </w:tr>
      <w:tr w:rsidR="00C537FD" w:rsidRPr="00CB5ECF" w14:paraId="4137B160" w14:textId="77777777" w:rsidTr="000A63F5">
        <w:trPr>
          <w:trHeight w:val="2001"/>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F2D862B" w14:textId="77777777" w:rsidR="00C537FD" w:rsidRPr="00CB5ECF" w:rsidRDefault="00C537FD" w:rsidP="00AD1ADC">
            <w:pPr>
              <w:rPr>
                <w:rFonts w:ascii="Montserrat" w:hAnsi="Montserrat"/>
              </w:rPr>
            </w:pPr>
            <w:r w:rsidRPr="00CB5ECF">
              <w:rPr>
                <w:rFonts w:ascii="Montserrat" w:hAnsi="Montserrat"/>
              </w:rPr>
              <w:t>What are the patient’s current complaints?   </w:t>
            </w:r>
          </w:p>
          <w:p w14:paraId="278A3B71" w14:textId="77777777" w:rsidR="00C537FD" w:rsidRPr="00CB5ECF" w:rsidRDefault="00C537FD" w:rsidP="00AD1ADC">
            <w:pPr>
              <w:rPr>
                <w:rFonts w:ascii="Montserrat" w:hAnsi="Montserrat"/>
              </w:rPr>
            </w:pPr>
          </w:p>
          <w:p w14:paraId="7D171F89" w14:textId="77777777" w:rsidR="00C537FD" w:rsidRPr="00CB5ECF" w:rsidRDefault="00C537FD" w:rsidP="00AD1ADC">
            <w:pPr>
              <w:rPr>
                <w:rFonts w:ascii="Montserrat" w:hAnsi="Montserrat"/>
              </w:rPr>
            </w:pPr>
          </w:p>
          <w:p w14:paraId="7B21C187" w14:textId="77777777" w:rsidR="00C537FD" w:rsidRPr="00CB5ECF" w:rsidRDefault="00C537FD" w:rsidP="00AD1ADC">
            <w:pPr>
              <w:rPr>
                <w:rFonts w:ascii="Montserrat" w:hAnsi="Montserrat"/>
              </w:rPr>
            </w:pP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590A547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7C588119"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219DEC96" w14:textId="1455C8D6"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4289F2E2"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44DD653A" w14:textId="77777777" w:rsidTr="00AD1ADC">
        <w:trPr>
          <w:trHeight w:val="75"/>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09C9196" w14:textId="77777777" w:rsidR="00C537FD" w:rsidRPr="00CB5ECF" w:rsidRDefault="00C537FD" w:rsidP="00AD1ADC">
            <w:pPr>
              <w:rPr>
                <w:rFonts w:ascii="Montserrat" w:hAnsi="Montserrat"/>
              </w:rPr>
            </w:pPr>
            <w:r w:rsidRPr="00CB5ECF">
              <w:rPr>
                <w:rFonts w:ascii="Montserrat" w:hAnsi="Montserrat"/>
              </w:rPr>
              <w:t xml:space="preserve">What are the patient’s health care </w:t>
            </w:r>
            <w:r w:rsidRPr="00CB5ECF">
              <w:rPr>
                <w:rFonts w:ascii="Montserrat" w:hAnsi="Montserrat"/>
                <w:i/>
                <w:iCs/>
              </w:rPr>
              <w:t>priorities</w:t>
            </w:r>
            <w:r w:rsidRPr="00CB5ECF">
              <w:rPr>
                <w:rFonts w:ascii="Montserrat" w:hAnsi="Montserrat"/>
              </w:rPr>
              <w:t>? (consider physical health, mental / emotional factors, family, culture, work and leisure activities, safety, and environmental factors)</w:t>
            </w:r>
          </w:p>
          <w:p w14:paraId="6189D592" w14:textId="77777777" w:rsidR="00C537FD" w:rsidRPr="00CB5ECF" w:rsidRDefault="00C537FD" w:rsidP="00AD1ADC">
            <w:pPr>
              <w:rPr>
                <w:rFonts w:ascii="Montserrat" w:hAnsi="Montserrat"/>
              </w:rPr>
            </w:pP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7FD33713" w14:textId="77777777" w:rsidR="00C537FD" w:rsidRPr="00CB5ECF" w:rsidRDefault="00C537FD" w:rsidP="00AD1ADC">
            <w:pPr>
              <w:rPr>
                <w:rFonts w:ascii="Montserrat" w:hAnsi="Montserrat"/>
              </w:rPr>
            </w:pPr>
            <w:r w:rsidRPr="00CB5ECF">
              <w:rPr>
                <w:rFonts w:ascii="Montserrat" w:hAnsi="Montserrat"/>
              </w:rPr>
              <w:t>1. </w:t>
            </w:r>
          </w:p>
          <w:p w14:paraId="64F4C977" w14:textId="77777777" w:rsidR="00C537FD" w:rsidRPr="00CB5ECF" w:rsidRDefault="00C537FD" w:rsidP="00AD1ADC">
            <w:pPr>
              <w:rPr>
                <w:rFonts w:ascii="Montserrat" w:hAnsi="Montserrat"/>
              </w:rPr>
            </w:pPr>
            <w:r w:rsidRPr="00CB5ECF">
              <w:rPr>
                <w:rFonts w:ascii="Montserrat" w:hAnsi="Montserrat"/>
              </w:rPr>
              <w:t>2. </w:t>
            </w:r>
          </w:p>
          <w:p w14:paraId="1DE1B3EC" w14:textId="77777777" w:rsidR="00C537FD" w:rsidRPr="00CB5ECF" w:rsidRDefault="00C537FD" w:rsidP="00AD1ADC">
            <w:pPr>
              <w:rPr>
                <w:rFonts w:ascii="Montserrat" w:hAnsi="Montserrat"/>
              </w:rPr>
            </w:pPr>
            <w:r w:rsidRPr="00CB5ECF">
              <w:rPr>
                <w:rFonts w:ascii="Montserrat" w:hAnsi="Montserrat"/>
              </w:rPr>
              <w:t>3. </w:t>
            </w:r>
          </w:p>
          <w:p w14:paraId="76C02877" w14:textId="77777777" w:rsidR="00C537FD" w:rsidRPr="00CB5ECF" w:rsidRDefault="00C537FD" w:rsidP="00AD1ADC">
            <w:pPr>
              <w:rPr>
                <w:rFonts w:ascii="Montserrat" w:hAnsi="Montserrat"/>
              </w:rPr>
            </w:pPr>
            <w:r w:rsidRPr="00CB5ECF">
              <w:rPr>
                <w:rFonts w:ascii="Montserrat" w:hAnsi="Montserrat"/>
              </w:rPr>
              <w:t>4. </w:t>
            </w:r>
          </w:p>
        </w:tc>
      </w:tr>
      <w:tr w:rsidR="00C537FD" w:rsidRPr="00CB5ECF" w14:paraId="12E5C3C3"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7C812F9E" w14:textId="77777777" w:rsidR="00C537FD" w:rsidRPr="00CB5ECF" w:rsidRDefault="00C537FD" w:rsidP="00AD1ADC">
            <w:pPr>
              <w:rPr>
                <w:rFonts w:ascii="Montserrat" w:hAnsi="Montserrat"/>
              </w:rPr>
            </w:pPr>
            <w:r w:rsidRPr="00CB5ECF">
              <w:rPr>
                <w:rFonts w:ascii="Montserrat" w:hAnsi="Montserrat"/>
              </w:rPr>
              <w:t xml:space="preserve">What are the health care team’s </w:t>
            </w:r>
            <w:r w:rsidRPr="00CB5ECF">
              <w:rPr>
                <w:rFonts w:ascii="Montserrat" w:hAnsi="Montserrat"/>
                <w:b/>
                <w:bCs/>
                <w:u w:val="single"/>
              </w:rPr>
              <w:t xml:space="preserve">priorities </w:t>
            </w:r>
            <w:r w:rsidRPr="00CB5ECF">
              <w:rPr>
                <w:rFonts w:ascii="Montserrat" w:hAnsi="Montserrat"/>
              </w:rPr>
              <w:t>for this patient at this encounter?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030CC088" w14:textId="77777777" w:rsidR="00C537FD" w:rsidRPr="00CB5ECF" w:rsidRDefault="00C537FD" w:rsidP="00AD1ADC">
            <w:pPr>
              <w:rPr>
                <w:rFonts w:ascii="Montserrat" w:hAnsi="Montserrat"/>
              </w:rPr>
            </w:pPr>
            <w:r w:rsidRPr="00CB5ECF">
              <w:rPr>
                <w:rFonts w:ascii="Montserrat" w:hAnsi="Montserrat"/>
              </w:rPr>
              <w:t>1. </w:t>
            </w:r>
          </w:p>
          <w:p w14:paraId="1B42C5E6" w14:textId="77777777" w:rsidR="00C537FD" w:rsidRPr="00CB5ECF" w:rsidRDefault="00C537FD" w:rsidP="00AD1ADC">
            <w:pPr>
              <w:rPr>
                <w:rFonts w:ascii="Montserrat" w:hAnsi="Montserrat"/>
              </w:rPr>
            </w:pPr>
            <w:r w:rsidRPr="00CB5ECF">
              <w:rPr>
                <w:rFonts w:ascii="Montserrat" w:hAnsi="Montserrat"/>
              </w:rPr>
              <w:t>2. </w:t>
            </w:r>
          </w:p>
          <w:p w14:paraId="6BAECDA3" w14:textId="77777777" w:rsidR="00C537FD" w:rsidRPr="00CB5ECF" w:rsidRDefault="00C537FD" w:rsidP="00AD1ADC">
            <w:pPr>
              <w:rPr>
                <w:rFonts w:ascii="Montserrat" w:hAnsi="Montserrat"/>
              </w:rPr>
            </w:pPr>
            <w:r w:rsidRPr="00CB5ECF">
              <w:rPr>
                <w:rFonts w:ascii="Montserrat" w:hAnsi="Montserrat"/>
              </w:rPr>
              <w:t>3. </w:t>
            </w:r>
          </w:p>
          <w:p w14:paraId="2C13E931" w14:textId="77777777" w:rsidR="00C537FD" w:rsidRPr="00CB5ECF" w:rsidRDefault="00C537FD" w:rsidP="00AD1ADC">
            <w:pPr>
              <w:rPr>
                <w:rFonts w:ascii="Montserrat" w:hAnsi="Montserrat"/>
              </w:rPr>
            </w:pPr>
            <w:r w:rsidRPr="00CB5ECF">
              <w:rPr>
                <w:rFonts w:ascii="Montserrat" w:hAnsi="Montserrat"/>
              </w:rPr>
              <w:t>4. </w:t>
            </w:r>
          </w:p>
        </w:tc>
      </w:tr>
      <w:tr w:rsidR="00C537FD" w:rsidRPr="00CB5ECF" w14:paraId="4D711756"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393C3D8" w14:textId="1C74B7F4" w:rsidR="00C537FD" w:rsidRPr="00CB5ECF" w:rsidRDefault="00C537FD" w:rsidP="00AD1ADC">
            <w:pPr>
              <w:rPr>
                <w:rFonts w:ascii="Montserrat" w:hAnsi="Montserrat"/>
              </w:rPr>
            </w:pPr>
            <w:r w:rsidRPr="00CB5ECF">
              <w:rPr>
                <w:rFonts w:ascii="Montserrat" w:hAnsi="Montserrat"/>
              </w:rPr>
              <w:t xml:space="preserve">What additional healthcare team members would you want to participate in the care of this patient? </w:t>
            </w:r>
            <w:r w:rsidR="000A63F5">
              <w:rPr>
                <w:rFonts w:ascii="Montserrat" w:hAnsi="Montserrat"/>
              </w:rPr>
              <w:t>W</w:t>
            </w:r>
            <w:r w:rsidRPr="00CB5ECF">
              <w:rPr>
                <w:rFonts w:ascii="Montserrat" w:hAnsi="Montserrat"/>
              </w:rPr>
              <w:t>hy? </w:t>
            </w:r>
          </w:p>
          <w:p w14:paraId="26CCEB32"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E6799B5" w14:textId="77777777" w:rsidR="00C537FD" w:rsidRPr="00CB5ECF" w:rsidRDefault="00C537FD" w:rsidP="00AD1ADC">
            <w:pPr>
              <w:rPr>
                <w:rFonts w:ascii="Montserrat" w:hAnsi="Montserrat"/>
              </w:rPr>
            </w:pPr>
            <w:r w:rsidRPr="00CB5ECF">
              <w:rPr>
                <w:rFonts w:ascii="Montserrat" w:hAnsi="Montserrat"/>
              </w:rPr>
              <w:t>1. </w:t>
            </w:r>
          </w:p>
          <w:p w14:paraId="0780859B" w14:textId="77777777" w:rsidR="00C537FD" w:rsidRPr="00CB5ECF" w:rsidRDefault="00C537FD" w:rsidP="00AD1ADC">
            <w:pPr>
              <w:rPr>
                <w:rFonts w:ascii="Montserrat" w:hAnsi="Montserrat"/>
              </w:rPr>
            </w:pPr>
            <w:r w:rsidRPr="00CB5ECF">
              <w:rPr>
                <w:rFonts w:ascii="Montserrat" w:hAnsi="Montserrat"/>
              </w:rPr>
              <w:t>2. </w:t>
            </w:r>
          </w:p>
          <w:p w14:paraId="68923E68"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1823B91B"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06992C3E" w14:textId="77777777" w:rsidR="00C537FD" w:rsidRPr="00CB5ECF" w:rsidRDefault="00C537FD" w:rsidP="00AD1ADC">
            <w:pPr>
              <w:rPr>
                <w:rFonts w:ascii="Montserrat" w:hAnsi="Montserrat"/>
              </w:rPr>
            </w:pPr>
            <w:r w:rsidRPr="00CB5ECF">
              <w:rPr>
                <w:rFonts w:ascii="Montserrat" w:hAnsi="Montserrat"/>
              </w:rPr>
              <w:t>How will you integrate the patient’s values and preferences when making decisions about his/her care? </w:t>
            </w:r>
          </w:p>
          <w:p w14:paraId="3D42EC83"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B783AF3" w14:textId="77777777" w:rsidR="00C537FD" w:rsidRPr="00CB5ECF" w:rsidRDefault="00C537FD" w:rsidP="00AD1ADC">
            <w:pPr>
              <w:rPr>
                <w:rFonts w:ascii="Montserrat" w:hAnsi="Montserrat"/>
              </w:rPr>
            </w:pPr>
            <w:r w:rsidRPr="00CB5ECF">
              <w:rPr>
                <w:rFonts w:ascii="Montserrat" w:hAnsi="Montserrat"/>
              </w:rPr>
              <w:t>  </w:t>
            </w:r>
          </w:p>
          <w:p w14:paraId="5E7A628E"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40C86AD1"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2D80FA48" w14:textId="77777777" w:rsidR="00C537FD" w:rsidRPr="00CB5ECF" w:rsidRDefault="00C537FD" w:rsidP="00AD1ADC">
            <w:pPr>
              <w:rPr>
                <w:rFonts w:ascii="Montserrat" w:hAnsi="Montserrat"/>
              </w:rPr>
            </w:pPr>
            <w:r w:rsidRPr="00CB5ECF">
              <w:rPr>
                <w:rFonts w:ascii="Montserrat" w:hAnsi="Montserrat"/>
              </w:rPr>
              <w:t>What strategies / interventions will your healthcare team use to help this patient meet his / her needs and integrate the health team’s priorities if possible? </w:t>
            </w:r>
          </w:p>
          <w:p w14:paraId="480E5BD8" w14:textId="77777777" w:rsidR="00C537FD" w:rsidRPr="00CB5ECF" w:rsidRDefault="00C537FD" w:rsidP="00AD1ADC">
            <w:pPr>
              <w:rPr>
                <w:rFonts w:ascii="Montserrat" w:hAnsi="Montserrat"/>
              </w:rPr>
            </w:pPr>
            <w:r w:rsidRPr="00CB5ECF">
              <w:rPr>
                <w:rFonts w:ascii="Montserrat" w:hAnsi="Montserrat"/>
              </w:rPr>
              <w:t>  </w:t>
            </w:r>
          </w:p>
          <w:p w14:paraId="69E65671"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48F193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2032C27B"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63B6A11A" w14:textId="77777777" w:rsidR="00C537FD" w:rsidRPr="00CB5ECF" w:rsidRDefault="00C537FD" w:rsidP="00AD1ADC">
            <w:pPr>
              <w:rPr>
                <w:rFonts w:ascii="Montserrat" w:hAnsi="Montserrat"/>
              </w:rPr>
            </w:pPr>
            <w:r w:rsidRPr="00CB5ECF">
              <w:rPr>
                <w:rFonts w:ascii="Montserrat" w:hAnsi="Montserrat"/>
              </w:rPr>
              <w:lastRenderedPageBreak/>
              <w:t>What is the evidence for choosing these strategies and interventions? </w:t>
            </w:r>
          </w:p>
          <w:p w14:paraId="704F3FBA" w14:textId="77777777" w:rsidR="00C537FD" w:rsidRPr="00CB5ECF" w:rsidRDefault="00C537FD" w:rsidP="00AD1ADC">
            <w:pPr>
              <w:rPr>
                <w:rFonts w:ascii="Montserrat" w:hAnsi="Montserrat"/>
              </w:rPr>
            </w:pPr>
            <w:r w:rsidRPr="00CB5ECF">
              <w:rPr>
                <w:rFonts w:ascii="Montserrat" w:hAnsi="Montserrat"/>
              </w:rPr>
              <w:t>  </w:t>
            </w:r>
          </w:p>
          <w:p w14:paraId="2B4CC83E" w14:textId="77777777" w:rsidR="00C537FD" w:rsidRPr="00CB5ECF" w:rsidRDefault="00C537FD" w:rsidP="00AD1ADC">
            <w:pPr>
              <w:rPr>
                <w:rFonts w:ascii="Montserrat" w:hAnsi="Montserrat"/>
              </w:rPr>
            </w:pPr>
            <w:r w:rsidRPr="00CB5ECF">
              <w:rPr>
                <w:rFonts w:ascii="Montserrat" w:hAnsi="Montserrat"/>
              </w:rPr>
              <w:t>  </w:t>
            </w:r>
          </w:p>
          <w:p w14:paraId="3BAACE29"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22B3DA5B"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68CC9844"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0BFA6649"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74B5BC20"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565BB8DB" w14:textId="77777777" w:rsidR="00C537FD" w:rsidRPr="00CB5ECF" w:rsidRDefault="00C537FD" w:rsidP="00AD1ADC">
            <w:pPr>
              <w:rPr>
                <w:rFonts w:ascii="Montserrat" w:hAnsi="Montserrat"/>
              </w:rPr>
            </w:pPr>
            <w:r w:rsidRPr="00CB5ECF">
              <w:rPr>
                <w:rFonts w:ascii="Montserrat" w:hAnsi="Montserrat"/>
              </w:rPr>
              <w:t>How would you monitor / evaluate patient outcomes? </w:t>
            </w:r>
          </w:p>
          <w:p w14:paraId="17CF910A"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10FBDA31"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28EE4E10"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5935817F"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3DA75EDA" w14:textId="77777777" w:rsidTr="00AD1ADC">
        <w:trPr>
          <w:trHeight w:val="75"/>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7AFF1367" w14:textId="77777777" w:rsidR="00C537FD" w:rsidRPr="00CB5ECF" w:rsidRDefault="00C537FD" w:rsidP="00AD1ADC">
            <w:pPr>
              <w:rPr>
                <w:rFonts w:ascii="Montserrat" w:hAnsi="Montserrat"/>
              </w:rPr>
            </w:pPr>
            <w:r w:rsidRPr="00CB5ECF">
              <w:rPr>
                <w:rFonts w:ascii="Montserrat" w:hAnsi="Montserrat"/>
              </w:rPr>
              <w:t>Research one evidence-based therapy/procedure/activity that would support your patients primary concern/medical condition which your profession would provide/assist with. Share with your group. Describe items below including a reference.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26985952" w14:textId="77777777" w:rsidR="00C537FD" w:rsidRPr="00CB5ECF" w:rsidRDefault="00C537FD" w:rsidP="00AD1ADC">
            <w:pPr>
              <w:rPr>
                <w:rFonts w:ascii="Montserrat" w:hAnsi="Montserrat"/>
              </w:rPr>
            </w:pPr>
            <w:r w:rsidRPr="00CB5ECF">
              <w:rPr>
                <w:rFonts w:ascii="Montserrat" w:hAnsi="Montserrat"/>
              </w:rPr>
              <w:t> </w:t>
            </w:r>
          </w:p>
        </w:tc>
      </w:tr>
      <w:tr w:rsidR="00C537FD" w:rsidRPr="00CB5ECF" w14:paraId="6C152A34"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58EEB6A6" w14:textId="77777777" w:rsidR="00C537FD" w:rsidRPr="00CB5ECF" w:rsidRDefault="00C537FD" w:rsidP="00AD1ADC">
            <w:pPr>
              <w:rPr>
                <w:rFonts w:ascii="Montserrat" w:hAnsi="Montserrat"/>
              </w:rPr>
            </w:pPr>
            <w:r w:rsidRPr="00CB5ECF">
              <w:rPr>
                <w:rFonts w:ascii="Montserrat" w:hAnsi="Montserrat"/>
              </w:rPr>
              <w:t xml:space="preserve">Determine which healthcare team member(s) </w:t>
            </w:r>
            <w:r w:rsidRPr="00CB5ECF">
              <w:rPr>
                <w:rFonts w:ascii="Montserrat" w:hAnsi="Montserrat"/>
                <w:b/>
                <w:bCs/>
                <w:u w:val="single"/>
              </w:rPr>
              <w:t>CAN</w:t>
            </w:r>
            <w:r w:rsidRPr="00CB5ECF">
              <w:rPr>
                <w:rFonts w:ascii="Montserrat" w:hAnsi="Montserrat"/>
                <w:b/>
                <w:bCs/>
              </w:rPr>
              <w:t xml:space="preserve"> </w:t>
            </w:r>
            <w:r w:rsidRPr="00CB5ECF">
              <w:rPr>
                <w:rFonts w:ascii="Montserrat" w:hAnsi="Montserrat"/>
              </w:rPr>
              <w:t>take responsibility for each of the strategies / interventions described above. </w:t>
            </w:r>
          </w:p>
          <w:p w14:paraId="58E1D5E5"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6AD798FE"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r w:rsidR="00C537FD" w:rsidRPr="00CB5ECF" w14:paraId="25DC8053" w14:textId="77777777" w:rsidTr="00AD1ADC">
        <w:trPr>
          <w:trHeight w:val="48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0300F652" w14:textId="77777777" w:rsidR="00C537FD" w:rsidRPr="00CB5ECF" w:rsidRDefault="00C537FD" w:rsidP="00AD1ADC">
            <w:pPr>
              <w:rPr>
                <w:rFonts w:ascii="Montserrat" w:hAnsi="Montserrat"/>
              </w:rPr>
            </w:pPr>
            <w:r w:rsidRPr="00CB5ECF">
              <w:rPr>
                <w:rFonts w:ascii="Montserrat" w:hAnsi="Montserrat"/>
                <w:b/>
                <w:bCs/>
              </w:rPr>
              <w:t>Context:</w:t>
            </w:r>
            <w:r w:rsidRPr="00CB5ECF">
              <w:rPr>
                <w:rFonts w:ascii="Montserrat" w:hAnsi="Montserrat"/>
              </w:rPr>
              <w:t xml:space="preserve"> For this patient and for this team, which healthcare team members </w:t>
            </w:r>
            <w:r w:rsidRPr="00CB5ECF">
              <w:rPr>
                <w:rFonts w:ascii="Montserrat" w:hAnsi="Montserrat"/>
                <w:b/>
                <w:bCs/>
                <w:u w:val="single"/>
              </w:rPr>
              <w:t xml:space="preserve">WILL </w:t>
            </w:r>
            <w:r w:rsidRPr="00CB5ECF">
              <w:rPr>
                <w:rFonts w:ascii="Montserrat" w:hAnsi="Montserrat"/>
              </w:rPr>
              <w:t>(if applicable) take responsibility for each of the strategies / interventions described above. </w:t>
            </w:r>
          </w:p>
          <w:p w14:paraId="56F64AC8"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419FADD4"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bl>
    <w:p w14:paraId="1733AF9F" w14:textId="77777777" w:rsidR="00C537FD" w:rsidRDefault="00C537FD" w:rsidP="00C537FD"/>
    <w:tbl>
      <w:tblPr>
        <w:tblW w:w="10649" w:type="dxa"/>
        <w:tblInd w:w="135"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4880"/>
        <w:gridCol w:w="5769"/>
      </w:tblGrid>
      <w:tr w:rsidR="00C537FD" w:rsidRPr="00CB5ECF" w14:paraId="1CAC7E17"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34E51478" w14:textId="77777777" w:rsidR="00C537FD" w:rsidRPr="00CB5ECF" w:rsidRDefault="00C537FD" w:rsidP="00AD1ADC">
            <w:pPr>
              <w:rPr>
                <w:rFonts w:ascii="Montserrat" w:hAnsi="Montserrat"/>
              </w:rPr>
            </w:pPr>
            <w:r w:rsidRPr="00CB5ECF">
              <w:rPr>
                <w:rFonts w:ascii="Montserrat" w:hAnsi="Montserrat"/>
                <w:b/>
                <w:bCs/>
              </w:rPr>
              <w:t>Barriers to Collaborative Practice:</w:t>
            </w:r>
            <w:r w:rsidRPr="00CB5ECF">
              <w:rPr>
                <w:rFonts w:ascii="Montserrat" w:hAnsi="Montserrat"/>
              </w:rPr>
              <w:t> </w:t>
            </w:r>
          </w:p>
          <w:p w14:paraId="534F11CA" w14:textId="77777777" w:rsidR="00C537FD" w:rsidRPr="00CB5ECF" w:rsidRDefault="00C537FD" w:rsidP="00AD1ADC">
            <w:pPr>
              <w:rPr>
                <w:rFonts w:ascii="Montserrat" w:hAnsi="Montserrat"/>
              </w:rPr>
            </w:pPr>
            <w:r w:rsidRPr="00CB5ECF">
              <w:rPr>
                <w:rFonts w:ascii="Montserrat" w:hAnsi="Montserrat"/>
              </w:rPr>
              <w:t xml:space="preserve">Describe barriers to interprofessional practice that arose in care of this patient (e.g. communication, care transitions, follow-up, evidence-based practice, patient and family involvement, cultural </w:t>
            </w:r>
            <w:r w:rsidRPr="00CB5ECF">
              <w:rPr>
                <w:rFonts w:ascii="Montserrat" w:hAnsi="Montserrat"/>
              </w:rPr>
              <w:lastRenderedPageBreak/>
              <w:t>issues, ethical issues, teamwork issues, HIPAA issues, roles and responsibilities of team members, respect for all members of the team, etc.). </w:t>
            </w:r>
          </w:p>
          <w:p w14:paraId="1B6A5631" w14:textId="77777777" w:rsidR="00C537FD" w:rsidRPr="00CB5ECF" w:rsidRDefault="00C537FD" w:rsidP="00AD1ADC">
            <w:pPr>
              <w:rPr>
                <w:rFonts w:ascii="Montserrat" w:hAnsi="Montserrat"/>
              </w:rPr>
            </w:pPr>
            <w:r w:rsidRPr="00CB5ECF">
              <w:rPr>
                <w:rFonts w:ascii="Montserrat" w:hAnsi="Montserrat"/>
              </w:rPr>
              <w:t>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5979472D" w14:textId="77777777" w:rsidR="00C537FD" w:rsidRPr="00CB5ECF" w:rsidRDefault="00C537FD" w:rsidP="00AD1ADC">
            <w:pPr>
              <w:rPr>
                <w:rFonts w:ascii="Montserrat" w:hAnsi="Montserrat"/>
              </w:rPr>
            </w:pPr>
            <w:r w:rsidRPr="00CB5ECF">
              <w:rPr>
                <w:rFonts w:ascii="Montserrat" w:hAnsi="Montserrat"/>
                <w:b/>
                <w:bCs/>
              </w:rPr>
              <w:lastRenderedPageBreak/>
              <w:t> </w:t>
            </w:r>
            <w:r w:rsidRPr="00CB5ECF">
              <w:rPr>
                <w:rFonts w:ascii="Montserrat" w:hAnsi="Montserrat"/>
              </w:rPr>
              <w:t> </w:t>
            </w:r>
          </w:p>
        </w:tc>
      </w:tr>
      <w:tr w:rsidR="00C537FD" w:rsidRPr="00CB5ECF" w14:paraId="297DE1BC" w14:textId="77777777" w:rsidTr="00AD1ADC">
        <w:trPr>
          <w:trHeight w:val="90"/>
        </w:trPr>
        <w:tc>
          <w:tcPr>
            <w:tcW w:w="4880"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206DEBAF" w14:textId="77777777" w:rsidR="00C537FD" w:rsidRPr="00CB5ECF" w:rsidRDefault="00C537FD" w:rsidP="00AD1ADC">
            <w:pPr>
              <w:rPr>
                <w:rFonts w:ascii="Montserrat" w:hAnsi="Montserrat"/>
              </w:rPr>
            </w:pPr>
            <w:r w:rsidRPr="00CB5ECF">
              <w:rPr>
                <w:rFonts w:ascii="Montserrat" w:hAnsi="Montserrat"/>
                <w:b/>
                <w:bCs/>
              </w:rPr>
              <w:t>Improving Collaborative Practice:</w:t>
            </w:r>
            <w:r w:rsidRPr="00CB5ECF">
              <w:rPr>
                <w:rFonts w:ascii="Montserrat" w:hAnsi="Montserrat"/>
              </w:rPr>
              <w:t> </w:t>
            </w:r>
          </w:p>
          <w:p w14:paraId="33F75C4F" w14:textId="77777777" w:rsidR="00C537FD" w:rsidRPr="00CB5ECF" w:rsidRDefault="00C537FD" w:rsidP="00AD1ADC">
            <w:pPr>
              <w:rPr>
                <w:rFonts w:ascii="Montserrat" w:hAnsi="Montserrat"/>
              </w:rPr>
            </w:pPr>
            <w:r w:rsidRPr="00CB5ECF">
              <w:rPr>
                <w:rFonts w:ascii="Montserrat" w:hAnsi="Montserrat"/>
              </w:rPr>
              <w:t>Provide at least two examples of improvements to make to promote collaborative practice and safe/quality patient care. </w:t>
            </w:r>
          </w:p>
        </w:tc>
        <w:tc>
          <w:tcPr>
            <w:tcW w:w="5769" w:type="dxa"/>
            <w:tcBorders>
              <w:top w:val="single" w:sz="6" w:space="0" w:color="auto"/>
              <w:left w:val="single" w:sz="6" w:space="0" w:color="auto"/>
              <w:bottom w:val="single" w:sz="6" w:space="0" w:color="auto"/>
              <w:right w:val="single" w:sz="6" w:space="0" w:color="auto"/>
            </w:tcBorders>
            <w:shd w:val="clear" w:color="auto" w:fill="auto"/>
            <w:tcMar>
              <w:top w:w="72" w:type="dxa"/>
              <w:left w:w="72" w:type="dxa"/>
              <w:bottom w:w="72" w:type="dxa"/>
              <w:right w:w="72" w:type="dxa"/>
            </w:tcMar>
            <w:hideMark/>
          </w:tcPr>
          <w:p w14:paraId="339D2455"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2E879E5B"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23D2DBDB"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6B492F61"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71AB9FBC"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p w14:paraId="601BE71B" w14:textId="77777777" w:rsidR="00C537FD" w:rsidRPr="00CB5ECF" w:rsidRDefault="00C537FD" w:rsidP="00AD1ADC">
            <w:pPr>
              <w:rPr>
                <w:rFonts w:ascii="Montserrat" w:hAnsi="Montserrat"/>
              </w:rPr>
            </w:pPr>
            <w:r w:rsidRPr="00CB5ECF">
              <w:rPr>
                <w:rFonts w:ascii="Montserrat" w:hAnsi="Montserrat"/>
                <w:b/>
                <w:bCs/>
              </w:rPr>
              <w:t> </w:t>
            </w:r>
            <w:r w:rsidRPr="00CB5ECF">
              <w:rPr>
                <w:rFonts w:ascii="Montserrat" w:hAnsi="Montserrat"/>
              </w:rPr>
              <w:t> </w:t>
            </w:r>
          </w:p>
        </w:tc>
      </w:tr>
    </w:tbl>
    <w:p w14:paraId="5D49A47D" w14:textId="77777777" w:rsidR="00C537FD" w:rsidRPr="00CB5ECF" w:rsidRDefault="00C537FD" w:rsidP="00C537FD">
      <w:pPr>
        <w:rPr>
          <w:rFonts w:ascii="Montserrat" w:hAnsi="Montserrat"/>
        </w:rPr>
      </w:pPr>
    </w:p>
    <w:p w14:paraId="67DEB596" w14:textId="77777777" w:rsidR="00C537FD" w:rsidRDefault="00C537FD"/>
    <w:sectPr w:rsidR="00C537FD" w:rsidSect="00C537FD">
      <w:headerReference w:type="default" r:id="rId7"/>
      <w:footerReference w:type="default" r:id="rId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328724"/>
      <w:docPartObj>
        <w:docPartGallery w:val="Page Numbers (Bottom of Page)"/>
        <w:docPartUnique/>
      </w:docPartObj>
    </w:sdtPr>
    <w:sdtEndPr/>
    <w:sdtContent>
      <w:sdt>
        <w:sdtPr>
          <w:id w:val="1728636285"/>
          <w:docPartObj>
            <w:docPartGallery w:val="Page Numbers (Top of Page)"/>
            <w:docPartUnique/>
          </w:docPartObj>
        </w:sdtPr>
        <w:sdtEndPr/>
        <w:sdtContent>
          <w:p w14:paraId="1DF79D5B" w14:textId="77777777" w:rsidR="00413180" w:rsidRDefault="004131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5C6BD3" w14:textId="77777777" w:rsidR="00413180" w:rsidRDefault="004131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3C47" w14:textId="77777777" w:rsidR="00413180" w:rsidRDefault="00413180" w:rsidP="00154EAF">
    <w:pPr>
      <w:pStyle w:val="Header"/>
      <w:tabs>
        <w:tab w:val="left" w:pos="234"/>
      </w:tabs>
      <w:jc w:val="right"/>
    </w:pPr>
    <w:r>
      <w:rPr>
        <w:noProof/>
      </w:rPr>
      <w:drawing>
        <wp:anchor distT="0" distB="0" distL="114300" distR="114300" simplePos="0" relativeHeight="251659264" behindDoc="0" locked="0" layoutInCell="1" allowOverlap="1" wp14:anchorId="61368A82" wp14:editId="046C8289">
          <wp:simplePos x="0" y="0"/>
          <wp:positionH relativeFrom="margin">
            <wp:align>left</wp:align>
          </wp:positionH>
          <wp:positionV relativeFrom="paragraph">
            <wp:posOffset>9525</wp:posOffset>
          </wp:positionV>
          <wp:extent cx="2236470" cy="440690"/>
          <wp:effectExtent l="0" t="0" r="0" b="0"/>
          <wp:wrapThrough wrapText="bothSides">
            <wp:wrapPolygon edited="0">
              <wp:start x="2024" y="0"/>
              <wp:lineTo x="736" y="6536"/>
              <wp:lineTo x="0" y="12138"/>
              <wp:lineTo x="0" y="20542"/>
              <wp:lineTo x="5336" y="20542"/>
              <wp:lineTo x="19135" y="18674"/>
              <wp:lineTo x="18951" y="14939"/>
              <wp:lineTo x="21342" y="13072"/>
              <wp:lineTo x="21342" y="5602"/>
              <wp:lineTo x="3312" y="0"/>
              <wp:lineTo x="2024" y="0"/>
            </wp:wrapPolygon>
          </wp:wrapThrough>
          <wp:docPr id="330773958"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470" cy="440690"/>
                  </a:xfrm>
                  <a:prstGeom prst="rect">
                    <a:avLst/>
                  </a:prstGeom>
                  <a:noFill/>
                  <a:ln>
                    <a:noFill/>
                  </a:ln>
                </pic:spPr>
              </pic:pic>
            </a:graphicData>
          </a:graphic>
        </wp:anchor>
      </w:drawing>
    </w:r>
    <w:r>
      <w:tab/>
    </w:r>
    <w:r>
      <w:t> </w:t>
    </w:r>
    <w:r>
      <w:tab/>
    </w:r>
    <w:r>
      <w:tab/>
    </w:r>
    <w:r>
      <w:tab/>
    </w:r>
    <w:r>
      <w:tab/>
    </w:r>
    <w:r>
      <w:tab/>
    </w:r>
    <w:r>
      <w:t xml:space="preserve">Healthcare Team </w:t>
    </w:r>
    <w:r>
      <w:t>Challenge</w:t>
    </w:r>
    <w:r>
      <w:t xml:space="preserve"> Spring</w:t>
    </w:r>
    <w:r>
      <w:t xml:space="preserve"> </w:t>
    </w:r>
    <w:r>
      <w:t>202</w:t>
    </w:r>
    <w:r>
      <w:t>5</w:t>
    </w:r>
    <w:r>
      <w:t xml:space="preserve"> </w:t>
    </w:r>
  </w:p>
  <w:p w14:paraId="216D6D13" w14:textId="77777777" w:rsidR="00413180" w:rsidRDefault="0041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A7F16"/>
    <w:multiLevelType w:val="hybridMultilevel"/>
    <w:tmpl w:val="C5EC7564"/>
    <w:lvl w:ilvl="0" w:tplc="F552D890">
      <w:start w:val="1"/>
      <w:numFmt w:val="lowerRoman"/>
      <w:lvlText w:val="%1."/>
      <w:lvlJc w:val="right"/>
      <w:pPr>
        <w:ind w:left="1260" w:hanging="360"/>
      </w:pPr>
      <w:rPr>
        <w:rFonts w:asciiTheme="majorHAnsi" w:eastAsia="Arial" w:hAnsiTheme="majorHAnsi" w:cstheme="majorHAnsi"/>
        <w:b w:val="0"/>
        <w:bCs w:val="0"/>
        <w:color w:val="auto"/>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692613EE"/>
    <w:multiLevelType w:val="hybridMultilevel"/>
    <w:tmpl w:val="F36864E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21B3517"/>
    <w:multiLevelType w:val="hybridMultilevel"/>
    <w:tmpl w:val="D72C5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26384F"/>
    <w:multiLevelType w:val="hybridMultilevel"/>
    <w:tmpl w:val="9948EFC8"/>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386492642">
    <w:abstractNumId w:val="1"/>
  </w:num>
  <w:num w:numId="2" w16cid:durableId="323166272">
    <w:abstractNumId w:val="2"/>
  </w:num>
  <w:num w:numId="3" w16cid:durableId="137743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522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FD"/>
    <w:rsid w:val="000A63F5"/>
    <w:rsid w:val="00162BD8"/>
    <w:rsid w:val="005A1C85"/>
    <w:rsid w:val="00821463"/>
    <w:rsid w:val="00B733BD"/>
    <w:rsid w:val="00C537FD"/>
    <w:rsid w:val="00E5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4C9"/>
  <w15:chartTrackingRefBased/>
  <w15:docId w15:val="{01FDDB1D-2370-4794-B5C4-01528AA1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7F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5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IPE Heading 2"/>
    <w:basedOn w:val="Normal"/>
    <w:next w:val="Normal"/>
    <w:link w:val="Heading2Char"/>
    <w:uiPriority w:val="9"/>
    <w:unhideWhenUsed/>
    <w:qFormat/>
    <w:rsid w:val="00C5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F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IPE Heading 2 Char"/>
    <w:basedOn w:val="DefaultParagraphFont"/>
    <w:link w:val="Heading2"/>
    <w:uiPriority w:val="9"/>
    <w:rsid w:val="00C5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7FD"/>
    <w:rPr>
      <w:rFonts w:eastAsiaTheme="majorEastAsia" w:cstheme="majorBidi"/>
      <w:color w:val="272727" w:themeColor="text1" w:themeTint="D8"/>
    </w:rPr>
  </w:style>
  <w:style w:type="paragraph" w:styleId="Title">
    <w:name w:val="Title"/>
    <w:basedOn w:val="Normal"/>
    <w:next w:val="Normal"/>
    <w:link w:val="TitleChar"/>
    <w:uiPriority w:val="10"/>
    <w:qFormat/>
    <w:rsid w:val="00C53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7FD"/>
    <w:pPr>
      <w:spacing w:before="160"/>
      <w:jc w:val="center"/>
    </w:pPr>
    <w:rPr>
      <w:i/>
      <w:iCs/>
      <w:color w:val="404040" w:themeColor="text1" w:themeTint="BF"/>
    </w:rPr>
  </w:style>
  <w:style w:type="character" w:customStyle="1" w:styleId="QuoteChar">
    <w:name w:val="Quote Char"/>
    <w:basedOn w:val="DefaultParagraphFont"/>
    <w:link w:val="Quote"/>
    <w:uiPriority w:val="29"/>
    <w:rsid w:val="00C537FD"/>
    <w:rPr>
      <w:i/>
      <w:iCs/>
      <w:color w:val="404040" w:themeColor="text1" w:themeTint="BF"/>
    </w:rPr>
  </w:style>
  <w:style w:type="paragraph" w:styleId="ListParagraph">
    <w:name w:val="List Paragraph"/>
    <w:basedOn w:val="Normal"/>
    <w:uiPriority w:val="34"/>
    <w:qFormat/>
    <w:rsid w:val="00C537FD"/>
    <w:pPr>
      <w:ind w:left="720"/>
      <w:contextualSpacing/>
    </w:pPr>
  </w:style>
  <w:style w:type="character" w:styleId="IntenseEmphasis">
    <w:name w:val="Intense Emphasis"/>
    <w:basedOn w:val="DefaultParagraphFont"/>
    <w:uiPriority w:val="21"/>
    <w:qFormat/>
    <w:rsid w:val="00C537FD"/>
    <w:rPr>
      <w:i/>
      <w:iCs/>
      <w:color w:val="0F4761" w:themeColor="accent1" w:themeShade="BF"/>
    </w:rPr>
  </w:style>
  <w:style w:type="paragraph" w:styleId="IntenseQuote">
    <w:name w:val="Intense Quote"/>
    <w:basedOn w:val="Normal"/>
    <w:next w:val="Normal"/>
    <w:link w:val="IntenseQuoteChar"/>
    <w:uiPriority w:val="30"/>
    <w:qFormat/>
    <w:rsid w:val="00C5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7FD"/>
    <w:rPr>
      <w:i/>
      <w:iCs/>
      <w:color w:val="0F4761" w:themeColor="accent1" w:themeShade="BF"/>
    </w:rPr>
  </w:style>
  <w:style w:type="character" w:styleId="IntenseReference">
    <w:name w:val="Intense Reference"/>
    <w:basedOn w:val="DefaultParagraphFont"/>
    <w:uiPriority w:val="32"/>
    <w:qFormat/>
    <w:rsid w:val="00C537FD"/>
    <w:rPr>
      <w:b/>
      <w:bCs/>
      <w:smallCaps/>
      <w:color w:val="0F4761" w:themeColor="accent1" w:themeShade="BF"/>
      <w:spacing w:val="5"/>
    </w:rPr>
  </w:style>
  <w:style w:type="paragraph" w:styleId="Header">
    <w:name w:val="header"/>
    <w:basedOn w:val="Normal"/>
    <w:link w:val="HeaderChar"/>
    <w:uiPriority w:val="99"/>
    <w:unhideWhenUsed/>
    <w:rsid w:val="00C5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FD"/>
    <w:rPr>
      <w:kern w:val="0"/>
      <w:sz w:val="22"/>
      <w:szCs w:val="22"/>
      <w14:ligatures w14:val="none"/>
    </w:rPr>
  </w:style>
  <w:style w:type="paragraph" w:styleId="Footer">
    <w:name w:val="footer"/>
    <w:basedOn w:val="Normal"/>
    <w:link w:val="FooterChar"/>
    <w:uiPriority w:val="99"/>
    <w:unhideWhenUsed/>
    <w:rsid w:val="00C53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7FD"/>
    <w:rPr>
      <w:kern w:val="0"/>
      <w:sz w:val="22"/>
      <w:szCs w:val="22"/>
      <w14:ligatures w14:val="none"/>
    </w:rPr>
  </w:style>
  <w:style w:type="table" w:styleId="TableGrid">
    <w:name w:val="Table Grid"/>
    <w:basedOn w:val="TableNormal"/>
    <w:uiPriority w:val="39"/>
    <w:rsid w:val="008214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463"/>
    <w:rPr>
      <w:color w:val="467886" w:themeColor="hyperlink"/>
      <w:u w:val="single"/>
    </w:rPr>
  </w:style>
  <w:style w:type="paragraph" w:customStyle="1" w:styleId="bulletstyle-1">
    <w:name w:val="bullet style-1"/>
    <w:basedOn w:val="ListParagraph"/>
    <w:uiPriority w:val="99"/>
    <w:semiHidden/>
    <w:qFormat/>
    <w:rsid w:val="00821463"/>
    <w:pPr>
      <w:autoSpaceDE w:val="0"/>
      <w:autoSpaceDN w:val="0"/>
      <w:spacing w:before="120" w:after="120" w:line="240" w:lineRule="auto"/>
      <w:ind w:left="0"/>
      <w:contextualSpacing w:val="0"/>
    </w:pPr>
    <w:rPr>
      <w:rFonts w:ascii="Calibri" w:eastAsia="Arial" w:hAnsi="Calibri" w:cs="Arial"/>
      <w:color w:val="000000" w:themeColor="text1"/>
    </w:rPr>
  </w:style>
  <w:style w:type="character" w:styleId="FollowedHyperlink">
    <w:name w:val="FollowedHyperlink"/>
    <w:basedOn w:val="DefaultParagraphFont"/>
    <w:uiPriority w:val="99"/>
    <w:semiHidden/>
    <w:unhideWhenUsed/>
    <w:rsid w:val="008214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u.co1.qualtrics.com/jfe/form/SV_8iR6czUH4e8vPGC" TargetMode="External"/><Relationship Id="rId5" Type="http://schemas.openxmlformats.org/officeDocument/2006/relationships/hyperlink" Target="https://wsu.co1.qualtrics.com/jfe/form/SV_8iR6czUH4e8vPG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5648</TotalTime>
  <Pages>10</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Health Sciences</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Girardot Putnam, Katherine</dc:creator>
  <cp:keywords/>
  <dc:description/>
  <cp:lastModifiedBy>Girardot Putnam, Katherine</cp:lastModifiedBy>
  <cp:revision>2</cp:revision>
  <dcterms:created xsi:type="dcterms:W3CDTF">2025-03-07T17:26:00Z</dcterms:created>
  <dcterms:modified xsi:type="dcterms:W3CDTF">2025-03-13T16:39:00Z</dcterms:modified>
</cp:coreProperties>
</file>