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3B7C1" w14:textId="557EE645" w:rsidR="000C6C4E" w:rsidRPr="00C26882" w:rsidRDefault="000C6C4E" w:rsidP="00135691">
      <w:pPr>
        <w:pStyle w:val="Heading1"/>
        <w:spacing w:before="0"/>
        <w:rPr>
          <w:color w:val="A60F2D"/>
        </w:rPr>
      </w:pPr>
      <w:r w:rsidRPr="00C26882">
        <w:rPr>
          <w:color w:val="A60F2D"/>
        </w:rPr>
        <w:t>Interprofessional</w:t>
      </w:r>
      <w:r w:rsidR="00211B47" w:rsidRPr="00C26882">
        <w:rPr>
          <w:color w:val="A60F2D"/>
        </w:rPr>
        <w:t xml:space="preserve"> </w:t>
      </w:r>
      <w:r w:rsidRPr="00C26882">
        <w:rPr>
          <w:color w:val="A60F2D"/>
        </w:rPr>
        <w:t>Treatment Plan</w:t>
      </w:r>
    </w:p>
    <w:p w14:paraId="712FA660" w14:textId="0054DB3C" w:rsidR="006C283A" w:rsidRDefault="0044336C" w:rsidP="006C283A">
      <w:bookmarkStart w:id="0" w:name="IPTreatmentPlan"/>
      <w:bookmarkEnd w:id="0"/>
      <w:r w:rsidRPr="00EF614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213545" wp14:editId="05B9DB36">
                <wp:simplePos x="0" y="0"/>
                <wp:positionH relativeFrom="margin">
                  <wp:align>right</wp:align>
                </wp:positionH>
                <wp:positionV relativeFrom="paragraph">
                  <wp:posOffset>59183</wp:posOffset>
                </wp:positionV>
                <wp:extent cx="6086475" cy="3269615"/>
                <wp:effectExtent l="0" t="0" r="28575" b="260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46150" y="1353312"/>
                          <a:ext cx="6086475" cy="3269615"/>
                        </a:xfrm>
                        <a:prstGeom prst="roundRect">
                          <a:avLst>
                            <a:gd name="adj" fmla="val 9345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6CC8E592" w14:textId="51855D4F" w:rsidR="002F0FC2" w:rsidRDefault="002E130A" w:rsidP="00F108A8">
                            <w:pPr>
                              <w:pStyle w:val="bulletstyle-1"/>
                              <w:numPr>
                                <w:ilvl w:val="3"/>
                                <w:numId w:val="16"/>
                              </w:numPr>
                              <w:spacing w:before="60" w:after="0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>Complete the sections below as a team</w:t>
                            </w:r>
                            <w:r w:rsidR="00EF6FC4">
                              <w:rPr>
                                <w:rFonts w:asciiTheme="majorHAnsi" w:hAnsiTheme="majorHAnsi" w:cstheme="majorHAnsi"/>
                              </w:rPr>
                              <w:t xml:space="preserve"> during the breakout session</w:t>
                            </w: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 xml:space="preserve">. </w:t>
                            </w:r>
                            <w:r w:rsidR="00EF6FC4">
                              <w:rPr>
                                <w:rFonts w:asciiTheme="majorHAnsi" w:hAnsiTheme="majorHAnsi" w:cstheme="majorHAnsi"/>
                              </w:rPr>
                              <w:t>Y</w:t>
                            </w: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>our team’s I</w:t>
                            </w:r>
                            <w:r w:rsidR="0061242F">
                              <w:rPr>
                                <w:rFonts w:asciiTheme="majorHAnsi" w:hAnsiTheme="majorHAnsi" w:cstheme="majorHAnsi"/>
                              </w:rPr>
                              <w:t>nterprofessional</w:t>
                            </w: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 xml:space="preserve"> Treatment Plan should be </w:t>
                            </w:r>
                            <w:r w:rsidRPr="003F44B8">
                              <w:rPr>
                                <w:rFonts w:asciiTheme="majorHAnsi" w:hAnsiTheme="majorHAnsi" w:cstheme="majorHAnsi"/>
                              </w:rPr>
                              <w:t>holistic</w:t>
                            </w:r>
                            <w:r w:rsidR="00EF6FC4"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="00A04FD7" w:rsidRPr="00A04FD7">
                              <w:t xml:space="preserve"> </w:t>
                            </w:r>
                            <w:r w:rsidR="00A04FD7" w:rsidRPr="00A04FD7">
                              <w:rPr>
                                <w:rFonts w:asciiTheme="majorHAnsi" w:hAnsiTheme="majorHAnsi" w:cstheme="majorHAnsi"/>
                              </w:rPr>
                              <w:t>reflect input from multiple team members,</w:t>
                            </w: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 xml:space="preserve"> and demonstrate shared decision-making</w:t>
                            </w:r>
                            <w:r w:rsidR="00A04FD7">
                              <w:rPr>
                                <w:rFonts w:asciiTheme="majorHAnsi" w:hAnsiTheme="majorHAnsi" w:cstheme="majorHAnsi"/>
                              </w:rPr>
                              <w:t xml:space="preserve"> (including the patient)</w:t>
                            </w:r>
                            <w:r w:rsidRPr="00742408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2F0FC2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</w:p>
                          <w:p w14:paraId="08E45C03" w14:textId="36ACE718" w:rsidR="0017489A" w:rsidRPr="00BA2730" w:rsidRDefault="003F43B2" w:rsidP="00F108A8">
                            <w:pPr>
                              <w:pStyle w:val="bulletstyle-1"/>
                              <w:numPr>
                                <w:ilvl w:val="3"/>
                                <w:numId w:val="16"/>
                              </w:numPr>
                              <w:spacing w:before="60" w:after="60"/>
                              <w:ind w:left="36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A2730">
                              <w:rPr>
                                <w:rFonts w:asciiTheme="majorHAnsi" w:hAnsiTheme="majorHAnsi" w:cstheme="majorHAnsi"/>
                              </w:rPr>
                              <w:t xml:space="preserve">At the end of the breakout session, the team </w:t>
                            </w:r>
                            <w:r w:rsidRPr="00C2688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A60F2D"/>
                              </w:rPr>
                              <w:t>Notetaker</w:t>
                            </w:r>
                            <w:r w:rsidRPr="00BA273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DC26C3" w:rsidRPr="00BA2730">
                              <w:rPr>
                                <w:rFonts w:asciiTheme="majorHAnsi" w:hAnsiTheme="majorHAnsi" w:cstheme="majorHAnsi"/>
                              </w:rPr>
                              <w:t>must</w:t>
                            </w:r>
                            <w:r w:rsidR="0032385B" w:rsidRPr="00BA273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E76EA" w:rsidRPr="00BA2730">
                              <w:rPr>
                                <w:rFonts w:asciiTheme="majorHAnsi" w:hAnsiTheme="majorHAnsi" w:cstheme="majorHAnsi"/>
                              </w:rPr>
                              <w:t>submit</w:t>
                            </w:r>
                            <w:r w:rsidR="0032385B" w:rsidRPr="00BA2730">
                              <w:rPr>
                                <w:rFonts w:asciiTheme="majorHAnsi" w:hAnsiTheme="majorHAnsi" w:cstheme="majorHAnsi"/>
                              </w:rPr>
                              <w:t xml:space="preserve"> the I</w:t>
                            </w:r>
                            <w:r w:rsidR="0061242F">
                              <w:rPr>
                                <w:rFonts w:asciiTheme="majorHAnsi" w:hAnsiTheme="majorHAnsi" w:cstheme="majorHAnsi"/>
                              </w:rPr>
                              <w:t>nterprofessional</w:t>
                            </w:r>
                            <w:r w:rsidR="0032385B" w:rsidRPr="00BA2730">
                              <w:rPr>
                                <w:rFonts w:asciiTheme="majorHAnsi" w:hAnsiTheme="majorHAnsi" w:cstheme="majorHAnsi"/>
                              </w:rPr>
                              <w:t xml:space="preserve"> Treatment Plan</w:t>
                            </w:r>
                            <w:r w:rsidR="00DC26C3" w:rsidRPr="00BA2730">
                              <w:rPr>
                                <w:rFonts w:asciiTheme="majorHAnsi" w:hAnsiTheme="majorHAnsi" w:cstheme="majorHAnsi"/>
                              </w:rPr>
                              <w:t xml:space="preserve"> as a </w:t>
                            </w:r>
                            <w:r w:rsidR="00DC26C3" w:rsidRPr="0061242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Word</w:t>
                            </w:r>
                            <w:r w:rsidR="00DC26C3" w:rsidRPr="00BA2730">
                              <w:rPr>
                                <w:rFonts w:asciiTheme="majorHAnsi" w:hAnsiTheme="majorHAnsi" w:cstheme="majorHAnsi"/>
                              </w:rPr>
                              <w:t xml:space="preserve"> or </w:t>
                            </w:r>
                            <w:r w:rsidR="00DC26C3" w:rsidRPr="0061242F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pdf</w:t>
                            </w:r>
                            <w:r w:rsidR="00DC26C3" w:rsidRPr="00BA2730">
                              <w:rPr>
                                <w:rFonts w:asciiTheme="majorHAnsi" w:hAnsiTheme="majorHAnsi" w:cstheme="majorHAnsi"/>
                              </w:rPr>
                              <w:t xml:space="preserve"> file</w:t>
                            </w:r>
                            <w:r w:rsidR="00F83EA6" w:rsidRPr="00BA2730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B68F5" w:rsidRPr="00BA2730">
                              <w:rPr>
                                <w:rFonts w:asciiTheme="majorHAnsi" w:hAnsiTheme="majorHAnsi" w:cstheme="majorHAnsi"/>
                              </w:rPr>
                              <w:t>via</w:t>
                            </w:r>
                            <w:r w:rsidR="00F83EA6" w:rsidRPr="00BA2730">
                              <w:rPr>
                                <w:rFonts w:asciiTheme="majorHAnsi" w:hAnsiTheme="majorHAnsi" w:cstheme="majorHAnsi"/>
                              </w:rPr>
                              <w:t xml:space="preserve"> Qualtrics</w:t>
                            </w:r>
                            <w:r w:rsidR="00025334" w:rsidRPr="00BA2730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BA2730">
                              <w:rPr>
                                <w:rFonts w:asciiTheme="majorHAnsi" w:hAnsiTheme="majorHAnsi" w:cstheme="majorHAnsi"/>
                              </w:rPr>
                              <w:t xml:space="preserve">  </w:t>
                            </w:r>
                            <w:r w:rsidR="00025334" w:rsidRPr="00BA2730">
                              <w:rPr>
                                <w:rFonts w:asciiTheme="majorHAnsi" w:hAnsiTheme="majorHAnsi" w:cstheme="majorHAnsi"/>
                              </w:rPr>
                              <w:t>To submit</w:t>
                            </w:r>
                            <w:r w:rsidR="00365003" w:rsidRPr="00BA2730">
                              <w:rPr>
                                <w:rFonts w:asciiTheme="majorHAnsi" w:hAnsiTheme="majorHAnsi" w:cstheme="majorHAnsi"/>
                              </w:rPr>
                              <w:t>,</w:t>
                            </w:r>
                            <w:r w:rsidR="00025334" w:rsidRPr="00BA2730">
                              <w:rPr>
                                <w:rFonts w:ascii="Calibri Light" w:hAnsi="Calibri Light" w:cs="Calibri Light"/>
                              </w:rPr>
                              <w:t xml:space="preserve"> </w:t>
                            </w:r>
                            <w:r w:rsidR="0017489A" w:rsidRPr="00BA2730">
                              <w:rPr>
                                <w:rFonts w:ascii="Calibri Light" w:hAnsi="Calibri Light" w:cs="Calibri Light"/>
                              </w:rPr>
                              <w:t xml:space="preserve">the </w:t>
                            </w:r>
                            <w:r w:rsidR="0017489A" w:rsidRPr="00C26882">
                              <w:rPr>
                                <w:rFonts w:asciiTheme="majorHAnsi" w:eastAsia="Calibri" w:hAnsiTheme="majorHAnsi" w:cs="Times New Roman"/>
                                <w:b/>
                                <w:bCs/>
                                <w:color w:val="A60F2D"/>
                                <w:szCs w:val="24"/>
                              </w:rPr>
                              <w:t>Notetaker</w:t>
                            </w:r>
                            <w:r w:rsidR="0017489A" w:rsidRPr="00BA2730">
                              <w:rPr>
                                <w:rFonts w:ascii="Calibri Light" w:hAnsi="Calibri Light" w:cs="Calibri Light"/>
                              </w:rPr>
                              <w:t xml:space="preserve"> should:</w:t>
                            </w:r>
                          </w:p>
                          <w:p w14:paraId="555EA8E2" w14:textId="77777777" w:rsidR="00167991" w:rsidRDefault="00167991" w:rsidP="001679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0" w:after="60"/>
                              <w:ind w:left="900"/>
                            </w:pPr>
                            <w:r w:rsidRPr="00AC6996">
                              <w:t xml:space="preserve">Rename </w:t>
                            </w:r>
                            <w:r>
                              <w:t>the</w:t>
                            </w:r>
                            <w:r w:rsidRPr="00AC6996">
                              <w:t xml:space="preserve"> file to include: </w:t>
                            </w:r>
                          </w:p>
                          <w:p w14:paraId="2B81B8F9" w14:textId="77777777" w:rsidR="00167991" w:rsidRDefault="00167991" w:rsidP="00167991">
                            <w:pPr>
                              <w:pStyle w:val="bulletstyle-1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hanging="18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The team’s Zoom breakout room number</w:t>
                            </w:r>
                          </w:p>
                          <w:p w14:paraId="2AA1FE40" w14:textId="77777777" w:rsidR="00167991" w:rsidRPr="004C0351" w:rsidRDefault="00167991" w:rsidP="00167991">
                            <w:pPr>
                              <w:pStyle w:val="bulletstyle-1"/>
                              <w:numPr>
                                <w:ilvl w:val="0"/>
                                <w:numId w:val="19"/>
                              </w:numPr>
                              <w:spacing w:before="60" w:after="60"/>
                              <w:ind w:hanging="180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eastAsiaTheme="minorHAnsi" w:hAnsiTheme="majorHAnsi" w:cstheme="majorHAnsi"/>
                              </w:rPr>
                              <w:t xml:space="preserve">The </w:t>
                            </w:r>
                            <w:r w:rsidRPr="00212E07">
                              <w:rPr>
                                <w:rFonts w:asciiTheme="majorHAnsi" w:eastAsiaTheme="minorHAnsi" w:hAnsiTheme="majorHAnsi" w:cstheme="majorHAnsi"/>
                              </w:rPr>
                              <w:t xml:space="preserve">IPE session date and start time; </w:t>
                            </w:r>
                            <w:r w:rsidRPr="006A76C4">
                              <w:rPr>
                                <w:rFonts w:asciiTheme="majorHAnsi" w:eastAsiaTheme="minorHAnsi" w:hAnsiTheme="majorHAnsi" w:cstheme="majorHAnsi"/>
                              </w:rPr>
                              <w:t>for example: “</w:t>
                            </w:r>
                            <w:r>
                              <w:rPr>
                                <w:rFonts w:asciiTheme="majorHAnsi" w:eastAsiaTheme="minorHAnsi" w:hAnsiTheme="majorHAnsi" w:cstheme="majorHAnsi"/>
                              </w:rPr>
                              <w:t>Room 7 3.22 5pm</w:t>
                            </w:r>
                            <w:r w:rsidRPr="006A76C4">
                              <w:rPr>
                                <w:rFonts w:asciiTheme="majorHAnsi" w:eastAsiaTheme="minorHAnsi" w:hAnsiTheme="majorHAnsi" w:cstheme="majorHAnsi"/>
                              </w:rPr>
                              <w:t>.docx”</w:t>
                            </w:r>
                          </w:p>
                          <w:p w14:paraId="23A3B644" w14:textId="351B80BE" w:rsidR="00167991" w:rsidRPr="00B0189D" w:rsidRDefault="00167991" w:rsidP="001679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0" w:after="60"/>
                              <w:ind w:left="900"/>
                            </w:pPr>
                            <w:r w:rsidRPr="00092823">
                              <w:rPr>
                                <w:rFonts w:eastAsia="Arial" w:cstheme="majorHAnsi"/>
                                <w:b/>
                                <w:bCs/>
                                <w:color w:val="981E32"/>
                                <w:szCs w:val="22"/>
                              </w:rPr>
                              <w:t>Upload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the Word or pdf file via Qualtrics </w:t>
                            </w:r>
                            <w:hyperlink r:id="rId8" w:history="1">
                              <w:r w:rsidRPr="006606FC">
                                <w:rPr>
                                  <w:rStyle w:val="Hyperlink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 and follow the instructions for submitting.</w:t>
                            </w:r>
                          </w:p>
                          <w:p w14:paraId="5A942073" w14:textId="77777777" w:rsidR="00167991" w:rsidRDefault="00167991" w:rsidP="00167991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0" w:after="60"/>
                              <w:ind w:left="900"/>
                            </w:pPr>
                            <w:r w:rsidRPr="00AC6996">
                              <w:t>Share the completed IP Treatment Plan with all team members via email or the Zoom Chat function</w:t>
                            </w:r>
                            <w:r>
                              <w:t>.</w:t>
                            </w:r>
                          </w:p>
                          <w:p w14:paraId="7FADBC22" w14:textId="77777777" w:rsidR="00167991" w:rsidRPr="00070E9A" w:rsidRDefault="00167991" w:rsidP="00167991">
                            <w:pPr>
                              <w:pStyle w:val="bulletstyle-1"/>
                              <w:numPr>
                                <w:ilvl w:val="0"/>
                                <w:numId w:val="29"/>
                              </w:numPr>
                              <w:spacing w:before="60" w:after="60"/>
                              <w:ind w:hanging="18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F6542">
                              <w:rPr>
                                <w:rFonts w:asciiTheme="majorHAnsi" w:hAnsiTheme="majorHAnsi" w:cstheme="majorHAnsi"/>
                              </w:rPr>
                              <w:t xml:space="preserve">The team 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981E32"/>
                              </w:rPr>
                              <w:t>Spokesperson</w:t>
                            </w:r>
                            <w:r w:rsidRPr="001F6542">
                              <w:rPr>
                                <w:rFonts w:asciiTheme="majorHAnsi" w:hAnsiTheme="majorHAnsi" w:cstheme="majorHAnsi"/>
                              </w:rPr>
                              <w:t xml:space="preserve"> will reference the IP Treatment Plan during the large group debrief.</w:t>
                            </w:r>
                            <w:r>
                              <w:t xml:space="preserve"> </w:t>
                            </w:r>
                          </w:p>
                          <w:p w14:paraId="471754D2" w14:textId="77777777" w:rsidR="00167991" w:rsidRPr="001F6542" w:rsidRDefault="00167991" w:rsidP="0044336C">
                            <w:pPr>
                              <w:pStyle w:val="bulletstyle-1"/>
                              <w:numPr>
                                <w:ilvl w:val="0"/>
                                <w:numId w:val="29"/>
                              </w:numPr>
                              <w:spacing w:before="60" w:after="60"/>
                              <w:ind w:hanging="18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Some programs require students to individually upload their completed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Interprofessional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T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reatment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P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lan to their respective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L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earning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M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 xml:space="preserve">anagement 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S</w:t>
                            </w:r>
                            <w:r w:rsidRPr="00070E9A">
                              <w:rPr>
                                <w:rFonts w:asciiTheme="majorHAnsi" w:hAnsiTheme="majorHAnsi" w:cstheme="majorHAnsi"/>
                              </w:rPr>
                              <w:t>ystem.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13545" id="Text Box 20" o:spid="_x0000_s1026" style="position:absolute;margin-left:428.05pt;margin-top:4.65pt;width:479.25pt;height:257.4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61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" fillcolor="#d9d9d9" strokecolor="#d9d9d9" strokeweight=".5pt">
                <v:textbox>
                  <w:txbxContent>
                    <w:p w14:paraId="6CC8E592" w14:textId="51855D4F" w:rsidR="002F0FC2" w:rsidRDefault="002E130A" w:rsidP="00F108A8">
                      <w:pPr>
                        <w:pStyle w:val="bulletstyle-1"/>
                        <w:numPr>
                          <w:ilvl w:val="3"/>
                          <w:numId w:val="16"/>
                        </w:numPr>
                        <w:spacing w:before="60" w:after="0"/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742408">
                        <w:rPr>
                          <w:rFonts w:asciiTheme="majorHAnsi" w:hAnsiTheme="majorHAnsi" w:cstheme="majorHAnsi"/>
                        </w:rPr>
                        <w:t>Complete the sections below as a team</w:t>
                      </w:r>
                      <w:r w:rsidR="00EF6FC4">
                        <w:rPr>
                          <w:rFonts w:asciiTheme="majorHAnsi" w:hAnsiTheme="majorHAnsi" w:cstheme="majorHAnsi"/>
                        </w:rPr>
                        <w:t xml:space="preserve"> during the breakout session</w:t>
                      </w:r>
                      <w:r w:rsidRPr="00742408">
                        <w:rPr>
                          <w:rFonts w:asciiTheme="majorHAnsi" w:hAnsiTheme="majorHAnsi" w:cstheme="majorHAnsi"/>
                        </w:rPr>
                        <w:t xml:space="preserve">. </w:t>
                      </w:r>
                      <w:r w:rsidR="00EF6FC4">
                        <w:rPr>
                          <w:rFonts w:asciiTheme="majorHAnsi" w:hAnsiTheme="majorHAnsi" w:cstheme="majorHAnsi"/>
                        </w:rPr>
                        <w:t>Y</w:t>
                      </w:r>
                      <w:r w:rsidRPr="00742408">
                        <w:rPr>
                          <w:rFonts w:asciiTheme="majorHAnsi" w:hAnsiTheme="majorHAnsi" w:cstheme="majorHAnsi"/>
                        </w:rPr>
                        <w:t>our team’s I</w:t>
                      </w:r>
                      <w:r w:rsidR="0061242F">
                        <w:rPr>
                          <w:rFonts w:asciiTheme="majorHAnsi" w:hAnsiTheme="majorHAnsi" w:cstheme="majorHAnsi"/>
                        </w:rPr>
                        <w:t>nterprofessional</w:t>
                      </w:r>
                      <w:r w:rsidRPr="00742408">
                        <w:rPr>
                          <w:rFonts w:asciiTheme="majorHAnsi" w:hAnsiTheme="majorHAnsi" w:cstheme="majorHAnsi"/>
                        </w:rPr>
                        <w:t xml:space="preserve"> Treatment Plan should be </w:t>
                      </w:r>
                      <w:r w:rsidRPr="003F44B8">
                        <w:rPr>
                          <w:rFonts w:asciiTheme="majorHAnsi" w:hAnsiTheme="majorHAnsi" w:cstheme="majorHAnsi"/>
                        </w:rPr>
                        <w:t>holistic</w:t>
                      </w:r>
                      <w:r w:rsidR="00EF6FC4"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="00A04FD7" w:rsidRPr="00A04FD7">
                        <w:t xml:space="preserve"> </w:t>
                      </w:r>
                      <w:r w:rsidR="00A04FD7" w:rsidRPr="00A04FD7">
                        <w:rPr>
                          <w:rFonts w:asciiTheme="majorHAnsi" w:hAnsiTheme="majorHAnsi" w:cstheme="majorHAnsi"/>
                        </w:rPr>
                        <w:t>reflect input from multiple team members,</w:t>
                      </w:r>
                      <w:r w:rsidRPr="00742408">
                        <w:rPr>
                          <w:rFonts w:asciiTheme="majorHAnsi" w:hAnsiTheme="majorHAnsi" w:cstheme="majorHAnsi"/>
                        </w:rPr>
                        <w:t xml:space="preserve"> and demonstrate shared decision-making</w:t>
                      </w:r>
                      <w:r w:rsidR="00A04FD7">
                        <w:rPr>
                          <w:rFonts w:asciiTheme="majorHAnsi" w:hAnsiTheme="majorHAnsi" w:cstheme="majorHAnsi"/>
                        </w:rPr>
                        <w:t xml:space="preserve"> (including the patient)</w:t>
                      </w:r>
                      <w:r w:rsidRPr="00742408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2F0FC2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</w:p>
                    <w:p w14:paraId="08E45C03" w14:textId="36ACE718" w:rsidR="0017489A" w:rsidRPr="00BA2730" w:rsidRDefault="003F43B2" w:rsidP="00F108A8">
                      <w:pPr>
                        <w:pStyle w:val="bulletstyle-1"/>
                        <w:numPr>
                          <w:ilvl w:val="3"/>
                          <w:numId w:val="16"/>
                        </w:numPr>
                        <w:spacing w:before="60" w:after="60"/>
                        <w:ind w:left="360"/>
                        <w:rPr>
                          <w:rFonts w:asciiTheme="majorHAnsi" w:hAnsiTheme="majorHAnsi" w:cstheme="majorHAnsi"/>
                        </w:rPr>
                      </w:pPr>
                      <w:r w:rsidRPr="00BA2730">
                        <w:rPr>
                          <w:rFonts w:asciiTheme="majorHAnsi" w:hAnsiTheme="majorHAnsi" w:cstheme="majorHAnsi"/>
                        </w:rPr>
                        <w:t xml:space="preserve">At the end of the breakout session, the team </w:t>
                      </w:r>
                      <w:r w:rsidRPr="00C26882">
                        <w:rPr>
                          <w:rFonts w:asciiTheme="majorHAnsi" w:hAnsiTheme="majorHAnsi" w:cstheme="majorHAnsi"/>
                          <w:b/>
                          <w:bCs/>
                          <w:color w:val="A60F2D"/>
                        </w:rPr>
                        <w:t>Notetaker</w:t>
                      </w:r>
                      <w:r w:rsidRPr="00BA273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DC26C3" w:rsidRPr="00BA2730">
                        <w:rPr>
                          <w:rFonts w:asciiTheme="majorHAnsi" w:hAnsiTheme="majorHAnsi" w:cstheme="majorHAnsi"/>
                        </w:rPr>
                        <w:t>must</w:t>
                      </w:r>
                      <w:r w:rsidR="0032385B" w:rsidRPr="00BA273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E76EA" w:rsidRPr="00BA2730">
                        <w:rPr>
                          <w:rFonts w:asciiTheme="majorHAnsi" w:hAnsiTheme="majorHAnsi" w:cstheme="majorHAnsi"/>
                        </w:rPr>
                        <w:t>submit</w:t>
                      </w:r>
                      <w:r w:rsidR="0032385B" w:rsidRPr="00BA2730">
                        <w:rPr>
                          <w:rFonts w:asciiTheme="majorHAnsi" w:hAnsiTheme="majorHAnsi" w:cstheme="majorHAnsi"/>
                        </w:rPr>
                        <w:t xml:space="preserve"> the I</w:t>
                      </w:r>
                      <w:r w:rsidR="0061242F">
                        <w:rPr>
                          <w:rFonts w:asciiTheme="majorHAnsi" w:hAnsiTheme="majorHAnsi" w:cstheme="majorHAnsi"/>
                        </w:rPr>
                        <w:t>nterprofessional</w:t>
                      </w:r>
                      <w:r w:rsidR="0032385B" w:rsidRPr="00BA2730">
                        <w:rPr>
                          <w:rFonts w:asciiTheme="majorHAnsi" w:hAnsiTheme="majorHAnsi" w:cstheme="majorHAnsi"/>
                        </w:rPr>
                        <w:t xml:space="preserve"> Treatment Plan</w:t>
                      </w:r>
                      <w:r w:rsidR="00DC26C3" w:rsidRPr="00BA2730">
                        <w:rPr>
                          <w:rFonts w:asciiTheme="majorHAnsi" w:hAnsiTheme="majorHAnsi" w:cstheme="majorHAnsi"/>
                        </w:rPr>
                        <w:t xml:space="preserve"> as a </w:t>
                      </w:r>
                      <w:r w:rsidR="00DC26C3" w:rsidRPr="0061242F">
                        <w:rPr>
                          <w:rFonts w:asciiTheme="majorHAnsi" w:hAnsiTheme="majorHAnsi" w:cstheme="majorHAnsi"/>
                          <w:b/>
                          <w:bCs/>
                        </w:rPr>
                        <w:t>Word</w:t>
                      </w:r>
                      <w:r w:rsidR="00DC26C3" w:rsidRPr="00BA2730">
                        <w:rPr>
                          <w:rFonts w:asciiTheme="majorHAnsi" w:hAnsiTheme="majorHAnsi" w:cstheme="majorHAnsi"/>
                        </w:rPr>
                        <w:t xml:space="preserve"> or </w:t>
                      </w:r>
                      <w:r w:rsidR="00DC26C3" w:rsidRPr="0061242F">
                        <w:rPr>
                          <w:rFonts w:asciiTheme="majorHAnsi" w:hAnsiTheme="majorHAnsi" w:cstheme="majorHAnsi"/>
                          <w:b/>
                          <w:bCs/>
                        </w:rPr>
                        <w:t>pdf</w:t>
                      </w:r>
                      <w:r w:rsidR="00DC26C3" w:rsidRPr="00BA2730">
                        <w:rPr>
                          <w:rFonts w:asciiTheme="majorHAnsi" w:hAnsiTheme="majorHAnsi" w:cstheme="majorHAnsi"/>
                        </w:rPr>
                        <w:t xml:space="preserve"> file</w:t>
                      </w:r>
                      <w:r w:rsidR="00F83EA6" w:rsidRPr="00BA2730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B68F5" w:rsidRPr="00BA2730">
                        <w:rPr>
                          <w:rFonts w:asciiTheme="majorHAnsi" w:hAnsiTheme="majorHAnsi" w:cstheme="majorHAnsi"/>
                        </w:rPr>
                        <w:t>via</w:t>
                      </w:r>
                      <w:r w:rsidR="00F83EA6" w:rsidRPr="00BA2730">
                        <w:rPr>
                          <w:rFonts w:asciiTheme="majorHAnsi" w:hAnsiTheme="majorHAnsi" w:cstheme="majorHAnsi"/>
                        </w:rPr>
                        <w:t xml:space="preserve"> Qualtrics</w:t>
                      </w:r>
                      <w:r w:rsidR="00025334" w:rsidRPr="00BA2730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BA2730">
                        <w:rPr>
                          <w:rFonts w:asciiTheme="majorHAnsi" w:hAnsiTheme="majorHAnsi" w:cstheme="majorHAnsi"/>
                        </w:rPr>
                        <w:t xml:space="preserve">  </w:t>
                      </w:r>
                      <w:r w:rsidR="00025334" w:rsidRPr="00BA2730">
                        <w:rPr>
                          <w:rFonts w:asciiTheme="majorHAnsi" w:hAnsiTheme="majorHAnsi" w:cstheme="majorHAnsi"/>
                        </w:rPr>
                        <w:t>To submit</w:t>
                      </w:r>
                      <w:r w:rsidR="00365003" w:rsidRPr="00BA2730">
                        <w:rPr>
                          <w:rFonts w:asciiTheme="majorHAnsi" w:hAnsiTheme="majorHAnsi" w:cstheme="majorHAnsi"/>
                        </w:rPr>
                        <w:t>,</w:t>
                      </w:r>
                      <w:r w:rsidR="00025334" w:rsidRPr="00BA2730">
                        <w:rPr>
                          <w:rFonts w:ascii="Calibri Light" w:hAnsi="Calibri Light" w:cs="Calibri Light"/>
                        </w:rPr>
                        <w:t xml:space="preserve"> </w:t>
                      </w:r>
                      <w:r w:rsidR="0017489A" w:rsidRPr="00BA2730">
                        <w:rPr>
                          <w:rFonts w:ascii="Calibri Light" w:hAnsi="Calibri Light" w:cs="Calibri Light"/>
                        </w:rPr>
                        <w:t xml:space="preserve">the </w:t>
                      </w:r>
                      <w:r w:rsidR="0017489A" w:rsidRPr="00C26882">
                        <w:rPr>
                          <w:rFonts w:asciiTheme="majorHAnsi" w:eastAsia="Calibri" w:hAnsiTheme="majorHAnsi" w:cs="Times New Roman"/>
                          <w:b/>
                          <w:bCs/>
                          <w:color w:val="A60F2D"/>
                          <w:szCs w:val="24"/>
                        </w:rPr>
                        <w:t>Notetaker</w:t>
                      </w:r>
                      <w:r w:rsidR="0017489A" w:rsidRPr="00BA2730">
                        <w:rPr>
                          <w:rFonts w:ascii="Calibri Light" w:hAnsi="Calibri Light" w:cs="Calibri Light"/>
                        </w:rPr>
                        <w:t xml:space="preserve"> should:</w:t>
                      </w:r>
                    </w:p>
                    <w:p w14:paraId="555EA8E2" w14:textId="77777777" w:rsidR="00167991" w:rsidRDefault="00167991" w:rsidP="001679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0" w:after="60"/>
                        <w:ind w:left="900"/>
                      </w:pPr>
                      <w:r w:rsidRPr="00AC6996">
                        <w:t xml:space="preserve">Rename </w:t>
                      </w:r>
                      <w:r>
                        <w:t>the</w:t>
                      </w:r>
                      <w:r w:rsidRPr="00AC6996">
                        <w:t xml:space="preserve"> file to include: </w:t>
                      </w:r>
                    </w:p>
                    <w:p w14:paraId="2B81B8F9" w14:textId="77777777" w:rsidR="00167991" w:rsidRDefault="00167991" w:rsidP="00167991">
                      <w:pPr>
                        <w:pStyle w:val="bulletstyle-1"/>
                        <w:numPr>
                          <w:ilvl w:val="0"/>
                          <w:numId w:val="19"/>
                        </w:numPr>
                        <w:spacing w:before="60" w:after="60"/>
                        <w:ind w:hanging="18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The team’s Zoom breakout room number</w:t>
                      </w:r>
                    </w:p>
                    <w:p w14:paraId="2AA1FE40" w14:textId="77777777" w:rsidR="00167991" w:rsidRPr="004C0351" w:rsidRDefault="00167991" w:rsidP="00167991">
                      <w:pPr>
                        <w:pStyle w:val="bulletstyle-1"/>
                        <w:numPr>
                          <w:ilvl w:val="0"/>
                          <w:numId w:val="19"/>
                        </w:numPr>
                        <w:spacing w:before="60" w:after="60"/>
                        <w:ind w:hanging="180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eastAsiaTheme="minorHAnsi" w:hAnsiTheme="majorHAnsi" w:cstheme="majorHAnsi"/>
                        </w:rPr>
                        <w:t xml:space="preserve">The </w:t>
                      </w:r>
                      <w:r w:rsidRPr="00212E07">
                        <w:rPr>
                          <w:rFonts w:asciiTheme="majorHAnsi" w:eastAsiaTheme="minorHAnsi" w:hAnsiTheme="majorHAnsi" w:cstheme="majorHAnsi"/>
                        </w:rPr>
                        <w:t xml:space="preserve">IPE session date and start time; </w:t>
                      </w:r>
                      <w:r w:rsidRPr="006A76C4">
                        <w:rPr>
                          <w:rFonts w:asciiTheme="majorHAnsi" w:eastAsiaTheme="minorHAnsi" w:hAnsiTheme="majorHAnsi" w:cstheme="majorHAnsi"/>
                        </w:rPr>
                        <w:t>for example: “</w:t>
                      </w:r>
                      <w:r>
                        <w:rPr>
                          <w:rFonts w:asciiTheme="majorHAnsi" w:eastAsiaTheme="minorHAnsi" w:hAnsiTheme="majorHAnsi" w:cstheme="majorHAnsi"/>
                        </w:rPr>
                        <w:t>Room 7 3.22 5pm</w:t>
                      </w:r>
                      <w:r w:rsidRPr="006A76C4">
                        <w:rPr>
                          <w:rFonts w:asciiTheme="majorHAnsi" w:eastAsiaTheme="minorHAnsi" w:hAnsiTheme="majorHAnsi" w:cstheme="majorHAnsi"/>
                        </w:rPr>
                        <w:t>.docx”</w:t>
                      </w:r>
                    </w:p>
                    <w:p w14:paraId="23A3B644" w14:textId="351B80BE" w:rsidR="00167991" w:rsidRPr="00B0189D" w:rsidRDefault="00167991" w:rsidP="001679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0" w:after="60"/>
                        <w:ind w:left="900"/>
                      </w:pPr>
                      <w:r w:rsidRPr="00092823">
                        <w:rPr>
                          <w:rFonts w:eastAsia="Arial" w:cstheme="majorHAnsi"/>
                          <w:b/>
                          <w:bCs/>
                          <w:color w:val="981E32"/>
                          <w:szCs w:val="22"/>
                        </w:rPr>
                        <w:t>Upload</w:t>
                      </w:r>
                      <w:r>
                        <w:t xml:space="preserve">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the Word or pdf file via Qualtrics </w:t>
                      </w:r>
                      <w:hyperlink r:id="rId9" w:history="1">
                        <w:r w:rsidRPr="006606FC">
                          <w:rPr>
                            <w:rStyle w:val="Hyperlink"/>
                          </w:rPr>
                          <w:t>here</w:t>
                        </w:r>
                      </w:hyperlink>
                      <w:r>
                        <w:rPr>
                          <w:rFonts w:ascii="Calibri Light" w:hAnsi="Calibri Light" w:cs="Calibri Light"/>
                        </w:rPr>
                        <w:t xml:space="preserve"> and follow the instructions for submitting.</w:t>
                      </w:r>
                    </w:p>
                    <w:p w14:paraId="5A942073" w14:textId="77777777" w:rsidR="00167991" w:rsidRDefault="00167991" w:rsidP="00167991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0" w:after="60"/>
                        <w:ind w:left="900"/>
                      </w:pPr>
                      <w:r w:rsidRPr="00AC6996">
                        <w:t>Share the completed IP Treatment Plan with all team members via email or the Zoom Chat function</w:t>
                      </w:r>
                      <w:r>
                        <w:t>.</w:t>
                      </w:r>
                    </w:p>
                    <w:p w14:paraId="7FADBC22" w14:textId="77777777" w:rsidR="00167991" w:rsidRPr="00070E9A" w:rsidRDefault="00167991" w:rsidP="00167991">
                      <w:pPr>
                        <w:pStyle w:val="bulletstyle-1"/>
                        <w:numPr>
                          <w:ilvl w:val="0"/>
                          <w:numId w:val="29"/>
                        </w:numPr>
                        <w:spacing w:before="60" w:after="60"/>
                        <w:ind w:hanging="180"/>
                        <w:rPr>
                          <w:rFonts w:asciiTheme="majorHAnsi" w:hAnsiTheme="majorHAnsi" w:cstheme="majorHAnsi"/>
                        </w:rPr>
                      </w:pPr>
                      <w:r w:rsidRPr="001F6542">
                        <w:rPr>
                          <w:rFonts w:asciiTheme="majorHAnsi" w:hAnsiTheme="majorHAnsi" w:cstheme="majorHAnsi"/>
                        </w:rPr>
                        <w:t xml:space="preserve">The team </w:t>
                      </w:r>
                      <w:r w:rsidRPr="00070E9A">
                        <w:rPr>
                          <w:rFonts w:asciiTheme="majorHAnsi" w:hAnsiTheme="majorHAnsi" w:cstheme="majorHAnsi"/>
                          <w:b/>
                          <w:bCs/>
                          <w:color w:val="981E32"/>
                        </w:rPr>
                        <w:t>Spokesperson</w:t>
                      </w:r>
                      <w:r w:rsidRPr="001F6542">
                        <w:rPr>
                          <w:rFonts w:asciiTheme="majorHAnsi" w:hAnsiTheme="majorHAnsi" w:cstheme="majorHAnsi"/>
                        </w:rPr>
                        <w:t xml:space="preserve"> will reference the IP Treatment Plan during the large group debrief.</w:t>
                      </w:r>
                      <w:r>
                        <w:t xml:space="preserve"> </w:t>
                      </w:r>
                    </w:p>
                    <w:p w14:paraId="471754D2" w14:textId="77777777" w:rsidR="00167991" w:rsidRPr="001F6542" w:rsidRDefault="00167991" w:rsidP="0044336C">
                      <w:pPr>
                        <w:pStyle w:val="bulletstyle-1"/>
                        <w:numPr>
                          <w:ilvl w:val="0"/>
                          <w:numId w:val="29"/>
                        </w:numPr>
                        <w:spacing w:before="60" w:after="60"/>
                        <w:ind w:hanging="180"/>
                        <w:rPr>
                          <w:rFonts w:asciiTheme="majorHAnsi" w:hAnsiTheme="majorHAnsi" w:cstheme="majorHAnsi"/>
                        </w:rPr>
                      </w:pP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Some programs require students to individually upload their completed </w:t>
                      </w:r>
                      <w:r>
                        <w:rPr>
                          <w:rFonts w:asciiTheme="majorHAnsi" w:hAnsiTheme="majorHAnsi" w:cstheme="majorHAnsi"/>
                        </w:rPr>
                        <w:t>Interprofessional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</w:rPr>
                        <w:t>T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reatment </w:t>
                      </w:r>
                      <w:r>
                        <w:rPr>
                          <w:rFonts w:asciiTheme="majorHAnsi" w:hAnsiTheme="majorHAnsi" w:cstheme="majorHAnsi"/>
                        </w:rPr>
                        <w:t>P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lan to their respective </w:t>
                      </w:r>
                      <w:r>
                        <w:rPr>
                          <w:rFonts w:asciiTheme="majorHAnsi" w:hAnsiTheme="majorHAnsi" w:cstheme="majorHAnsi"/>
                        </w:rPr>
                        <w:t>L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earning </w:t>
                      </w:r>
                      <w:r>
                        <w:rPr>
                          <w:rFonts w:asciiTheme="majorHAnsi" w:hAnsiTheme="majorHAnsi" w:cstheme="majorHAnsi"/>
                        </w:rPr>
                        <w:t>M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 xml:space="preserve">anagement </w:t>
                      </w:r>
                      <w:r>
                        <w:rPr>
                          <w:rFonts w:asciiTheme="majorHAnsi" w:hAnsiTheme="majorHAnsi" w:cstheme="majorHAnsi"/>
                        </w:rPr>
                        <w:t>S</w:t>
                      </w:r>
                      <w:r w:rsidRPr="00070E9A">
                        <w:rPr>
                          <w:rFonts w:asciiTheme="majorHAnsi" w:hAnsiTheme="majorHAnsi" w:cstheme="majorHAnsi"/>
                        </w:rPr>
                        <w:t>ystem.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8FE1E9" w14:textId="5667E9D5" w:rsidR="006C283A" w:rsidRDefault="006C283A" w:rsidP="006C283A"/>
    <w:p w14:paraId="7B445C9A" w14:textId="2664AA14" w:rsidR="006C283A" w:rsidRDefault="006C283A" w:rsidP="006C283A"/>
    <w:p w14:paraId="3733DE2D" w14:textId="1FABD644" w:rsidR="006C283A" w:rsidRDefault="006C283A" w:rsidP="006C283A"/>
    <w:p w14:paraId="33E03B23" w14:textId="5CD79769" w:rsidR="006C283A" w:rsidRDefault="006C283A" w:rsidP="006C283A"/>
    <w:p w14:paraId="17598513" w14:textId="0E402F3E" w:rsidR="006C283A" w:rsidRDefault="006C283A" w:rsidP="006C283A"/>
    <w:p w14:paraId="1A60F77D" w14:textId="5F40A44B" w:rsidR="002F0FC2" w:rsidRDefault="002F0FC2" w:rsidP="006C283A"/>
    <w:p w14:paraId="34E0C158" w14:textId="3531BF24" w:rsidR="002F0FC2" w:rsidRDefault="002F0FC2" w:rsidP="006C283A"/>
    <w:p w14:paraId="43C05B4D" w14:textId="1B2891CD" w:rsidR="002F0FC2" w:rsidRDefault="002F0FC2" w:rsidP="006C283A"/>
    <w:p w14:paraId="1C2FA4A1" w14:textId="59745AB0" w:rsidR="00821784" w:rsidRDefault="00821784" w:rsidP="006C283A"/>
    <w:p w14:paraId="369F49B1" w14:textId="56B6559D" w:rsidR="003E73A8" w:rsidRDefault="003E73A8" w:rsidP="006C283A"/>
    <w:p w14:paraId="597E975F" w14:textId="2AE671B8" w:rsidR="00A247C2" w:rsidRDefault="00A247C2" w:rsidP="006C283A"/>
    <w:p w14:paraId="2ABD3D55" w14:textId="77777777" w:rsidR="00251A97" w:rsidRDefault="00251A97" w:rsidP="006C283A"/>
    <w:p w14:paraId="3721D8E7" w14:textId="77777777" w:rsidR="00251A97" w:rsidRDefault="00251A97" w:rsidP="006C283A"/>
    <w:p w14:paraId="76366A79" w14:textId="77777777" w:rsidR="00251A97" w:rsidRDefault="00251A97" w:rsidP="006C283A"/>
    <w:p w14:paraId="24502E56" w14:textId="77777777" w:rsidR="00251A97" w:rsidRDefault="00251A97" w:rsidP="006C283A"/>
    <w:p w14:paraId="4B566A54" w14:textId="77777777" w:rsidR="00251A97" w:rsidRDefault="00251A97" w:rsidP="006C283A"/>
    <w:p w14:paraId="1F116F4A" w14:textId="6535FE3F" w:rsidR="00C41A2A" w:rsidRDefault="00C41A2A" w:rsidP="00C41A2A">
      <w:pPr>
        <w:rPr>
          <w:sz w:val="20"/>
          <w:szCs w:val="20"/>
        </w:rPr>
      </w:pPr>
    </w:p>
    <w:p w14:paraId="5E6E57C5" w14:textId="635FFFDF" w:rsidR="00DF7289" w:rsidRDefault="00DF7289" w:rsidP="00C41A2A">
      <w:pPr>
        <w:rPr>
          <w:sz w:val="20"/>
          <w:szCs w:val="20"/>
        </w:rPr>
      </w:pPr>
    </w:p>
    <w:p w14:paraId="4713E3EF" w14:textId="027D5EEE" w:rsidR="00DF7289" w:rsidRDefault="00DF7289" w:rsidP="00C41A2A">
      <w:pPr>
        <w:rPr>
          <w:sz w:val="20"/>
          <w:szCs w:val="20"/>
        </w:rPr>
      </w:pPr>
    </w:p>
    <w:p w14:paraId="2EC9AB28" w14:textId="77777777" w:rsidR="00B254ED" w:rsidRDefault="00B254ED" w:rsidP="00C41A2A">
      <w:pPr>
        <w:rPr>
          <w:sz w:val="20"/>
          <w:szCs w:val="20"/>
        </w:rPr>
      </w:pPr>
    </w:p>
    <w:tbl>
      <w:tblPr>
        <w:tblStyle w:val="TableGrid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0F3A76" w:rsidRPr="00A37467" w14:paraId="48C58313" w14:textId="77777777" w:rsidTr="00C26882">
        <w:trPr>
          <w:trHeight w:val="242"/>
        </w:trPr>
        <w:tc>
          <w:tcPr>
            <w:tcW w:w="9350" w:type="dxa"/>
            <w:shd w:val="clear" w:color="auto" w:fill="4D4D4D"/>
          </w:tcPr>
          <w:p w14:paraId="5966688B" w14:textId="2CADD332" w:rsidR="000F3A76" w:rsidRPr="0088445A" w:rsidRDefault="000F3A76" w:rsidP="00AC50EB">
            <w:pPr>
              <w:spacing w:before="40" w:after="40"/>
              <w:rPr>
                <w:rFonts w:asciiTheme="minorHAnsi" w:hAnsiTheme="minorHAnsi" w:cstheme="minorHAnsi"/>
                <w:color w:val="1B1B1B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Section 1</w:t>
            </w:r>
            <w:r w:rsidR="00215497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: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</w:t>
            </w:r>
            <w:r w:rsidR="00D47A97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Questions for the patient</w:t>
            </w:r>
          </w:p>
        </w:tc>
      </w:tr>
      <w:tr w:rsidR="000F3A76" w:rsidRPr="00A37467" w14:paraId="742845CF" w14:textId="77777777" w:rsidTr="00B933E6">
        <w:trPr>
          <w:trHeight w:val="287"/>
        </w:trPr>
        <w:tc>
          <w:tcPr>
            <w:tcW w:w="9350" w:type="dxa"/>
            <w:tcBorders>
              <w:bottom w:val="single" w:sz="4" w:space="0" w:color="4D4D4D"/>
              <w:right w:val="single" w:sz="4" w:space="0" w:color="4D4D4D"/>
            </w:tcBorders>
            <w:shd w:val="clear" w:color="auto" w:fill="FFFFFF" w:themeFill="background1"/>
          </w:tcPr>
          <w:p w14:paraId="5C423CED" w14:textId="43359DE9" w:rsidR="000F3A76" w:rsidRPr="0051476C" w:rsidRDefault="000F3A76" w:rsidP="00AC50EB">
            <w:pPr>
              <w:rPr>
                <w:rFonts w:eastAsia="Calibri"/>
              </w:rPr>
            </w:pPr>
            <w:r w:rsidRPr="0051476C">
              <w:rPr>
                <w:rFonts w:eastAsia="Times New Roman"/>
              </w:rPr>
              <w:t>In the space</w:t>
            </w:r>
            <w:r>
              <w:rPr>
                <w:rFonts w:eastAsia="Times New Roman"/>
              </w:rPr>
              <w:t>s</w:t>
            </w:r>
            <w:r w:rsidRPr="0051476C">
              <w:rPr>
                <w:rFonts w:eastAsia="Times New Roman"/>
              </w:rPr>
              <w:t xml:space="preserve"> below, </w:t>
            </w:r>
            <w:r>
              <w:rPr>
                <w:rFonts w:eastAsia="Times New Roman"/>
              </w:rPr>
              <w:t xml:space="preserve">document team questions for </w:t>
            </w:r>
            <w:r w:rsidR="00D47A97">
              <w:rPr>
                <w:rFonts w:eastAsia="Times New Roman"/>
              </w:rPr>
              <w:t xml:space="preserve">the patient. </w:t>
            </w:r>
            <w:r w:rsidR="00D47A97" w:rsidRPr="00C26882">
              <w:rPr>
                <w:rFonts w:eastAsia="Times New Roman"/>
                <w:b/>
                <w:bCs/>
                <w:color w:val="4D4D4D"/>
              </w:rPr>
              <w:t>The text box will expand.</w:t>
            </w:r>
          </w:p>
        </w:tc>
      </w:tr>
    </w:tbl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0F3A76" w:rsidRPr="003B3BE0" w14:paraId="11A8E1CC" w14:textId="77777777" w:rsidTr="00B933E6">
        <w:trPr>
          <w:trHeight w:val="530"/>
        </w:trPr>
        <w:tc>
          <w:tcPr>
            <w:tcW w:w="9350" w:type="dxa"/>
            <w:tcBorders>
              <w:top w:val="single" w:sz="4" w:space="0" w:color="D9D9D9" w:themeColor="background1" w:themeShade="D9"/>
              <w:left w:val="single" w:sz="4" w:space="0" w:color="4D4D4D"/>
              <w:bottom w:val="single" w:sz="4" w:space="0" w:color="4D4D4D"/>
              <w:right w:val="single" w:sz="4" w:space="0" w:color="4D4D4D"/>
            </w:tcBorders>
            <w:shd w:val="clear" w:color="auto" w:fill="FFFFFF" w:themeFill="background1"/>
            <w:vAlign w:val="center"/>
          </w:tcPr>
          <w:p w14:paraId="022255A2" w14:textId="77777777" w:rsidR="000F3A76" w:rsidRDefault="000F3A76" w:rsidP="00AC50EB">
            <w:pPr>
              <w:spacing w:before="40" w:after="40"/>
              <w:rPr>
                <w:rFonts w:eastAsia="Times New Roman"/>
              </w:rPr>
            </w:pPr>
          </w:p>
          <w:p w14:paraId="0F78CD01" w14:textId="77777777" w:rsidR="005E3D7A" w:rsidRDefault="005E3D7A" w:rsidP="00AC50EB">
            <w:pPr>
              <w:spacing w:before="40" w:after="40"/>
              <w:rPr>
                <w:rFonts w:eastAsia="Times New Roman"/>
              </w:rPr>
            </w:pPr>
          </w:p>
          <w:p w14:paraId="33D8206E" w14:textId="77777777" w:rsidR="00056E8D" w:rsidRDefault="00056E8D" w:rsidP="00AC50EB">
            <w:pPr>
              <w:spacing w:before="40" w:after="40"/>
              <w:rPr>
                <w:rFonts w:eastAsia="Times New Roman"/>
              </w:rPr>
            </w:pPr>
          </w:p>
          <w:p w14:paraId="7152C735" w14:textId="77777777" w:rsidR="00056E8D" w:rsidRDefault="00056E8D" w:rsidP="00AC50EB">
            <w:pPr>
              <w:spacing w:before="40" w:after="40"/>
              <w:rPr>
                <w:rFonts w:eastAsia="Times New Roman"/>
              </w:rPr>
            </w:pPr>
          </w:p>
          <w:p w14:paraId="5243E4AF" w14:textId="6D1666F6" w:rsidR="005E3D7A" w:rsidRPr="003B3BE0" w:rsidRDefault="005E3D7A" w:rsidP="00AC50EB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16EB08E2" w14:textId="77777777" w:rsidR="000F3A76" w:rsidRPr="00B3409D" w:rsidRDefault="000F3A76" w:rsidP="000F3A76">
      <w:pPr>
        <w:rPr>
          <w:sz w:val="16"/>
          <w:szCs w:val="16"/>
        </w:rPr>
      </w:pPr>
    </w:p>
    <w:tbl>
      <w:tblPr>
        <w:tblStyle w:val="TableGrid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DE2059" w:rsidRPr="00A37467" w14:paraId="7B3FD77C" w14:textId="77777777" w:rsidTr="00C26882">
        <w:trPr>
          <w:trHeight w:val="242"/>
        </w:trPr>
        <w:tc>
          <w:tcPr>
            <w:tcW w:w="9350" w:type="dxa"/>
            <w:shd w:val="clear" w:color="auto" w:fill="4D4D4D"/>
          </w:tcPr>
          <w:p w14:paraId="1A48F085" w14:textId="6F2A68B1" w:rsidR="00DE2059" w:rsidRPr="0088445A" w:rsidRDefault="00DE2059" w:rsidP="002B424E">
            <w:pPr>
              <w:spacing w:before="40" w:after="40"/>
              <w:rPr>
                <w:rFonts w:asciiTheme="minorHAnsi" w:hAnsiTheme="minorHAnsi" w:cstheme="minorHAnsi"/>
                <w:color w:val="1B1B1B"/>
                <w:szCs w:val="22"/>
                <w:shd w:val="clear" w:color="auto" w:fill="FFFFFF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Section </w:t>
            </w:r>
            <w:r w:rsidR="00D47A97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2</w:t>
            </w:r>
            <w:r w:rsidR="00215497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:</w:t>
            </w:r>
            <w:r w:rsidR="00361ED1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G</w:t>
            </w:r>
            <w:r w:rsidR="00835D31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oals</w:t>
            </w:r>
          </w:p>
        </w:tc>
      </w:tr>
      <w:tr w:rsidR="000117CF" w:rsidRPr="00A37467" w14:paraId="08C50A88" w14:textId="77777777" w:rsidTr="00970725">
        <w:trPr>
          <w:trHeight w:val="530"/>
        </w:trPr>
        <w:tc>
          <w:tcPr>
            <w:tcW w:w="9350" w:type="dxa"/>
            <w:tcBorders>
              <w:bottom w:val="single" w:sz="2" w:space="0" w:color="4D4D4D"/>
            </w:tcBorders>
            <w:shd w:val="clear" w:color="auto" w:fill="FFFFFF" w:themeFill="background1"/>
          </w:tcPr>
          <w:p w14:paraId="36AC3DA1" w14:textId="4A03C579" w:rsidR="000117CF" w:rsidRPr="0051476C" w:rsidRDefault="000117CF" w:rsidP="002B424E">
            <w:pPr>
              <w:rPr>
                <w:rFonts w:eastAsia="Calibri"/>
              </w:rPr>
            </w:pPr>
            <w:r w:rsidRPr="0051476C">
              <w:rPr>
                <w:rFonts w:eastAsia="Times New Roman"/>
              </w:rPr>
              <w:t>In the space</w:t>
            </w:r>
            <w:r w:rsidR="006853E4">
              <w:rPr>
                <w:rFonts w:eastAsia="Times New Roman"/>
              </w:rPr>
              <w:t>s</w:t>
            </w:r>
            <w:r w:rsidRPr="0051476C">
              <w:rPr>
                <w:rFonts w:eastAsia="Times New Roman"/>
              </w:rPr>
              <w:t xml:space="preserve"> below, list </w:t>
            </w:r>
            <w:r>
              <w:rPr>
                <w:rFonts w:eastAsia="Times New Roman"/>
              </w:rPr>
              <w:t xml:space="preserve">and prioritize goals for the patient and the interprofessional team. </w:t>
            </w:r>
            <w:r w:rsidRPr="00C26882">
              <w:rPr>
                <w:rFonts w:eastAsia="Times New Roman"/>
                <w:b/>
                <w:bCs/>
                <w:color w:val="4D4D4D"/>
              </w:rPr>
              <w:t>The text boxes will expand.</w:t>
            </w:r>
          </w:p>
        </w:tc>
      </w:tr>
    </w:tbl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DE2059" w:rsidRPr="006A2336" w14:paraId="5272F4BF" w14:textId="77777777" w:rsidTr="00B933E6">
        <w:trPr>
          <w:trHeight w:val="530"/>
        </w:trPr>
        <w:tc>
          <w:tcPr>
            <w:tcW w:w="715" w:type="dxa"/>
            <w:tcBorders>
              <w:top w:val="single" w:sz="4" w:space="0" w:color="4D4D4D"/>
            </w:tcBorders>
            <w:shd w:val="clear" w:color="auto" w:fill="D9D9D9" w:themeFill="background1" w:themeFillShade="D9"/>
            <w:vAlign w:val="center"/>
          </w:tcPr>
          <w:p w14:paraId="38FE5D88" w14:textId="77777777" w:rsidR="00DE2059" w:rsidRPr="00C26882" w:rsidRDefault="00DE2059" w:rsidP="002B424E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 w:rsidRPr="00C26882">
              <w:rPr>
                <w:rFonts w:asciiTheme="minorHAnsi" w:hAnsiTheme="minorHAnsi" w:cstheme="minorHAnsi"/>
                <w:b/>
                <w:bCs/>
                <w:color w:val="A60F2D"/>
              </w:rPr>
              <w:t>A</w:t>
            </w:r>
          </w:p>
        </w:tc>
        <w:tc>
          <w:tcPr>
            <w:tcW w:w="8635" w:type="dxa"/>
            <w:tcBorders>
              <w:top w:val="single" w:sz="4" w:space="0" w:color="4D4D4D"/>
            </w:tcBorders>
            <w:shd w:val="clear" w:color="auto" w:fill="D9D9D9" w:themeFill="background1" w:themeFillShade="D9"/>
            <w:vAlign w:val="center"/>
          </w:tcPr>
          <w:p w14:paraId="1157054C" w14:textId="18841BAF" w:rsidR="00DE2059" w:rsidRPr="00C26882" w:rsidRDefault="00DC1D7F" w:rsidP="002B424E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C26882">
              <w:rPr>
                <w:rFonts w:eastAsia="Times New Roman"/>
                <w:b/>
                <w:bCs/>
                <w:color w:val="A60F2D"/>
              </w:rPr>
              <w:t>H</w:t>
            </w:r>
            <w:r w:rsidR="00DE2059" w:rsidRPr="00C26882">
              <w:rPr>
                <w:rFonts w:eastAsia="Times New Roman"/>
                <w:b/>
                <w:bCs/>
                <w:color w:val="A60F2D"/>
              </w:rPr>
              <w:t>ealth priorities and goals</w:t>
            </w:r>
            <w:r w:rsidRPr="00C26882">
              <w:rPr>
                <w:rFonts w:eastAsia="Times New Roman"/>
                <w:b/>
                <w:bCs/>
                <w:color w:val="A60F2D"/>
              </w:rPr>
              <w:t xml:space="preserve"> of the patient</w:t>
            </w:r>
          </w:p>
        </w:tc>
      </w:tr>
      <w:tr w:rsidR="00DE2059" w:rsidRPr="003B3BE0" w14:paraId="4A4AEBAB" w14:textId="77777777" w:rsidTr="003A0AF1">
        <w:trPr>
          <w:trHeight w:val="620"/>
        </w:trPr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14:paraId="2B28D5E3" w14:textId="77777777" w:rsidR="00DE2059" w:rsidRDefault="00DE2059" w:rsidP="002B424E">
            <w:pPr>
              <w:spacing w:before="40" w:after="40"/>
              <w:rPr>
                <w:rFonts w:eastAsia="Times New Roman"/>
              </w:rPr>
            </w:pPr>
          </w:p>
          <w:p w14:paraId="1F242FCF" w14:textId="3D1A0B1B" w:rsidR="005E3D7A" w:rsidRPr="003B3BE0" w:rsidRDefault="005E3D7A" w:rsidP="002B424E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6E253F7A" w14:textId="77777777" w:rsidR="00DE2059" w:rsidRPr="00B3409D" w:rsidRDefault="00DE2059" w:rsidP="00C41A2A">
      <w:pPr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835D31" w:rsidRPr="006A2336" w14:paraId="08F02E8D" w14:textId="77777777" w:rsidTr="00B933E6">
        <w:trPr>
          <w:trHeight w:val="530"/>
        </w:trPr>
        <w:tc>
          <w:tcPr>
            <w:tcW w:w="715" w:type="dxa"/>
            <w:tcBorders>
              <w:bottom w:val="single" w:sz="4" w:space="0" w:color="4D4D4D"/>
            </w:tcBorders>
            <w:shd w:val="clear" w:color="auto" w:fill="D9D9D9" w:themeFill="background1" w:themeFillShade="D9"/>
            <w:vAlign w:val="center"/>
          </w:tcPr>
          <w:p w14:paraId="237505BD" w14:textId="7F0A63DC" w:rsidR="00835D31" w:rsidRPr="006B6590" w:rsidRDefault="00E20C40" w:rsidP="002B424E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 w:rsidRPr="006B6590">
              <w:rPr>
                <w:rFonts w:asciiTheme="minorHAnsi" w:hAnsiTheme="minorHAnsi"/>
                <w:b/>
                <w:bCs/>
                <w:color w:val="A60F2D"/>
              </w:rPr>
              <w:t>B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5B69E7D8" w14:textId="1E9A753A" w:rsidR="00835D31" w:rsidRPr="006B6590" w:rsidRDefault="00186EFD" w:rsidP="002B424E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6B6590">
              <w:rPr>
                <w:rFonts w:eastAsia="Times New Roman"/>
                <w:b/>
                <w:bCs/>
                <w:color w:val="A60F2D"/>
              </w:rPr>
              <w:t>Goals the interprofessional team</w:t>
            </w:r>
            <w:r w:rsidR="007310AB" w:rsidRPr="006B6590">
              <w:rPr>
                <w:rFonts w:eastAsia="Times New Roman"/>
                <w:b/>
                <w:bCs/>
                <w:color w:val="A60F2D"/>
              </w:rPr>
              <w:t xml:space="preserve"> </w:t>
            </w:r>
            <w:r w:rsidR="00EF06C1" w:rsidRPr="006B6590">
              <w:rPr>
                <w:rFonts w:eastAsia="Times New Roman"/>
                <w:b/>
                <w:bCs/>
                <w:color w:val="A60F2D"/>
              </w:rPr>
              <w:t xml:space="preserve">has </w:t>
            </w:r>
            <w:r w:rsidR="00404973" w:rsidRPr="006B6590">
              <w:rPr>
                <w:rFonts w:eastAsia="Times New Roman"/>
                <w:b/>
                <w:bCs/>
                <w:color w:val="A60F2D"/>
              </w:rPr>
              <w:t xml:space="preserve">for the patient </w:t>
            </w:r>
          </w:p>
        </w:tc>
      </w:tr>
      <w:tr w:rsidR="00835D31" w:rsidRPr="003B3BE0" w14:paraId="24A4A481" w14:textId="77777777" w:rsidTr="00B933E6">
        <w:trPr>
          <w:trHeight w:val="530"/>
        </w:trPr>
        <w:tc>
          <w:tcPr>
            <w:tcW w:w="9350" w:type="dxa"/>
            <w:gridSpan w:val="2"/>
            <w:tcBorders>
              <w:top w:val="single" w:sz="4" w:space="0" w:color="4D4D4D"/>
            </w:tcBorders>
            <w:shd w:val="clear" w:color="auto" w:fill="FFFFFF" w:themeFill="background1"/>
            <w:vAlign w:val="center"/>
          </w:tcPr>
          <w:p w14:paraId="009DF071" w14:textId="77777777" w:rsidR="00835D31" w:rsidRDefault="00835D31" w:rsidP="002B424E">
            <w:pPr>
              <w:spacing w:before="40" w:after="40"/>
              <w:rPr>
                <w:rFonts w:eastAsia="Times New Roman"/>
              </w:rPr>
            </w:pPr>
          </w:p>
          <w:p w14:paraId="01368BFA" w14:textId="5B1CF2DD" w:rsidR="005E3D7A" w:rsidRPr="003B3BE0" w:rsidRDefault="005E3D7A" w:rsidP="002B424E">
            <w:pPr>
              <w:spacing w:before="40" w:after="40"/>
              <w:rPr>
                <w:rFonts w:eastAsia="Times New Roman"/>
              </w:rPr>
            </w:pPr>
          </w:p>
        </w:tc>
      </w:tr>
    </w:tbl>
    <w:p w14:paraId="2915F598" w14:textId="77777777" w:rsidR="00DE2059" w:rsidRDefault="00DE2059" w:rsidP="00C41A2A">
      <w:pPr>
        <w:rPr>
          <w:sz w:val="20"/>
          <w:szCs w:val="20"/>
        </w:rPr>
      </w:pPr>
    </w:p>
    <w:p w14:paraId="71649A32" w14:textId="77777777" w:rsidR="003A0AF1" w:rsidRDefault="003A0AF1" w:rsidP="00C41A2A">
      <w:pPr>
        <w:rPr>
          <w:sz w:val="20"/>
          <w:szCs w:val="20"/>
        </w:rPr>
      </w:pPr>
    </w:p>
    <w:tbl>
      <w:tblPr>
        <w:tblStyle w:val="TableGrid2"/>
        <w:tblW w:w="9349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3"/>
        <w:gridCol w:w="4416"/>
      </w:tblGrid>
      <w:tr w:rsidR="00825755" w:rsidRPr="00A37467" w14:paraId="73AA4BD6" w14:textId="3B5E9A7D" w:rsidTr="00C26882">
        <w:trPr>
          <w:trHeight w:val="145"/>
        </w:trPr>
        <w:tc>
          <w:tcPr>
            <w:tcW w:w="4933" w:type="dxa"/>
            <w:shd w:val="clear" w:color="auto" w:fill="4D4D4D"/>
          </w:tcPr>
          <w:p w14:paraId="2A32A32A" w14:textId="4AD2535F" w:rsidR="00825755" w:rsidRPr="0088445A" w:rsidRDefault="00825755" w:rsidP="00B6726B">
            <w:pPr>
              <w:spacing w:before="40" w:after="40"/>
              <w:rPr>
                <w:rFonts w:asciiTheme="minorHAnsi" w:hAnsiTheme="minorHAnsi" w:cstheme="minorHAnsi"/>
                <w:color w:val="1B1B1B"/>
                <w:szCs w:val="22"/>
                <w:shd w:val="clear" w:color="auto" w:fill="FFFFFF"/>
              </w:rPr>
            </w:pPr>
            <w:bookmarkStart w:id="1" w:name="_Hlk59530808"/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lastRenderedPageBreak/>
              <w:t xml:space="preserve">Section </w:t>
            </w:r>
            <w:r w:rsidR="005E3D7A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3</w:t>
            </w:r>
            <w:r w:rsidR="00215497"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>:</w:t>
            </w:r>
            <w:r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  <w:t xml:space="preserve"> Problem list</w:t>
            </w:r>
          </w:p>
        </w:tc>
        <w:tc>
          <w:tcPr>
            <w:tcW w:w="4415" w:type="dxa"/>
            <w:shd w:val="clear" w:color="auto" w:fill="4D4D4D"/>
          </w:tcPr>
          <w:p w14:paraId="37598082" w14:textId="77777777" w:rsidR="00825755" w:rsidRDefault="00825755" w:rsidP="00B6726B">
            <w:pPr>
              <w:spacing w:before="40" w:after="40"/>
              <w:rPr>
                <w:rFonts w:asciiTheme="minorHAnsi" w:hAnsiTheme="minorHAnsi"/>
                <w:b/>
                <w:bCs/>
                <w:color w:val="FFFFFF" w:themeColor="background1"/>
                <w:szCs w:val="22"/>
              </w:rPr>
            </w:pPr>
          </w:p>
        </w:tc>
      </w:tr>
      <w:tr w:rsidR="00825755" w:rsidRPr="00A37467" w14:paraId="748DAFEB" w14:textId="2D82ADAD" w:rsidTr="000B472F">
        <w:trPr>
          <w:trHeight w:val="319"/>
        </w:trPr>
        <w:tc>
          <w:tcPr>
            <w:tcW w:w="9349" w:type="dxa"/>
            <w:gridSpan w:val="2"/>
            <w:shd w:val="clear" w:color="auto" w:fill="FFFFFF" w:themeFill="background1"/>
          </w:tcPr>
          <w:p w14:paraId="094DA29D" w14:textId="77A77D6C" w:rsidR="00825755" w:rsidRPr="0051476C" w:rsidRDefault="00825755" w:rsidP="0051476C">
            <w:pPr>
              <w:rPr>
                <w:rFonts w:eastAsia="Times New Roman"/>
              </w:rPr>
            </w:pPr>
            <w:r w:rsidRPr="0051476C">
              <w:rPr>
                <w:rFonts w:eastAsia="Times New Roman"/>
              </w:rPr>
              <w:t xml:space="preserve">In the space below, list </w:t>
            </w:r>
            <w:r>
              <w:rPr>
                <w:rFonts w:eastAsia="Times New Roman"/>
              </w:rPr>
              <w:t xml:space="preserve">and </w:t>
            </w:r>
            <w:r w:rsidRPr="006B6590">
              <w:rPr>
                <w:rFonts w:eastAsia="Arial" w:cstheme="majorHAnsi"/>
                <w:b/>
                <w:bCs/>
                <w:color w:val="A60F2D"/>
                <w:szCs w:val="22"/>
              </w:rPr>
              <w:t>prioritize</w:t>
            </w:r>
            <w:r>
              <w:rPr>
                <w:rFonts w:eastAsia="Times New Roman"/>
              </w:rPr>
              <w:t xml:space="preserve"> </w:t>
            </w:r>
            <w:r w:rsidRPr="0051476C">
              <w:rPr>
                <w:rFonts w:eastAsia="Times New Roman"/>
              </w:rPr>
              <w:t>all relevant problems your team identified</w:t>
            </w:r>
            <w:r w:rsidR="003A0AF1">
              <w:rPr>
                <w:rFonts w:eastAsia="Times New Roman"/>
              </w:rPr>
              <w:t>,</w:t>
            </w:r>
            <w:r w:rsidR="00633A2F">
              <w:rPr>
                <w:rFonts w:eastAsia="Times New Roman"/>
              </w:rPr>
              <w:t xml:space="preserve"> including any </w:t>
            </w:r>
            <w:r w:rsidR="00633A2F" w:rsidRPr="000B472F">
              <w:rPr>
                <w:rFonts w:eastAsia="Arial" w:cstheme="majorHAnsi"/>
                <w:b/>
                <w:bCs/>
                <w:color w:val="981E32"/>
                <w:szCs w:val="22"/>
              </w:rPr>
              <w:t xml:space="preserve">safety </w:t>
            </w:r>
            <w:r w:rsidR="00633A2F" w:rsidRPr="006B6590">
              <w:rPr>
                <w:rFonts w:eastAsia="Arial" w:cstheme="majorHAnsi"/>
                <w:b/>
                <w:bCs/>
                <w:color w:val="A60F2D"/>
                <w:szCs w:val="22"/>
              </w:rPr>
              <w:t>concerns</w:t>
            </w:r>
            <w:r w:rsidRPr="0051476C">
              <w:rPr>
                <w:rFonts w:eastAsia="Times New Roman"/>
              </w:rPr>
              <w:t xml:space="preserve">.  For each of the problems, provide brief rationale. </w:t>
            </w:r>
            <w:r w:rsidRPr="008A5CFD">
              <w:rPr>
                <w:rFonts w:eastAsia="Times New Roman"/>
                <w:b/>
                <w:bCs/>
                <w:color w:val="4D4D4D"/>
              </w:rPr>
              <w:t>The text box</w:t>
            </w:r>
            <w:r w:rsidR="00FA48A5" w:rsidRPr="008A5CFD">
              <w:rPr>
                <w:rFonts w:eastAsia="Times New Roman"/>
                <w:b/>
                <w:bCs/>
                <w:color w:val="4D4D4D"/>
              </w:rPr>
              <w:t>es</w:t>
            </w:r>
            <w:r w:rsidRPr="008A5CFD">
              <w:rPr>
                <w:rFonts w:eastAsia="Times New Roman"/>
                <w:b/>
                <w:bCs/>
                <w:color w:val="4D4D4D"/>
              </w:rPr>
              <w:t xml:space="preserve"> will expand.</w:t>
            </w:r>
          </w:p>
        </w:tc>
      </w:tr>
      <w:tr w:rsidR="00825755" w:rsidRPr="00A37467" w14:paraId="26CDD608" w14:textId="082311F4" w:rsidTr="000B472F">
        <w:trPr>
          <w:trHeight w:val="26"/>
        </w:trPr>
        <w:tc>
          <w:tcPr>
            <w:tcW w:w="4933" w:type="dxa"/>
            <w:shd w:val="clear" w:color="auto" w:fill="FFFFFF" w:themeFill="background1"/>
          </w:tcPr>
          <w:p w14:paraId="18E5111A" w14:textId="4CC52F0B" w:rsidR="00825755" w:rsidRPr="008A5CFD" w:rsidRDefault="00FA48A5" w:rsidP="000B472F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A5CFD">
              <w:rPr>
                <w:rFonts w:eastAsia="Times New Roman"/>
                <w:b/>
                <w:bCs/>
                <w:color w:val="4D4D4D"/>
              </w:rPr>
              <w:t>Problem</w:t>
            </w:r>
            <w:r w:rsidR="002403B2" w:rsidRPr="008A5CFD">
              <w:rPr>
                <w:rFonts w:eastAsia="Times New Roman"/>
                <w:b/>
                <w:bCs/>
                <w:color w:val="4D4D4D"/>
              </w:rPr>
              <w:t>(s)</w:t>
            </w:r>
            <w:r w:rsidRPr="008A5CFD">
              <w:rPr>
                <w:rFonts w:eastAsia="Times New Roman"/>
                <w:b/>
                <w:bCs/>
                <w:color w:val="4D4D4D"/>
              </w:rPr>
              <w:t>:</w:t>
            </w:r>
          </w:p>
        </w:tc>
        <w:tc>
          <w:tcPr>
            <w:tcW w:w="4415" w:type="dxa"/>
            <w:shd w:val="clear" w:color="auto" w:fill="FFFFFF" w:themeFill="background1"/>
          </w:tcPr>
          <w:p w14:paraId="447463C7" w14:textId="0424086A" w:rsidR="00825755" w:rsidRPr="008A5CFD" w:rsidRDefault="00FA48A5" w:rsidP="000B472F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A5CFD">
              <w:rPr>
                <w:rFonts w:eastAsia="Times New Roman"/>
                <w:b/>
                <w:bCs/>
                <w:color w:val="4D4D4D"/>
              </w:rPr>
              <w:t>Rationale:</w:t>
            </w:r>
          </w:p>
        </w:tc>
      </w:tr>
      <w:tr w:rsidR="00FA48A5" w:rsidRPr="00A37467" w14:paraId="65F19CF0" w14:textId="77777777" w:rsidTr="000B472F">
        <w:trPr>
          <w:trHeight w:val="647"/>
        </w:trPr>
        <w:tc>
          <w:tcPr>
            <w:tcW w:w="4933" w:type="dxa"/>
            <w:shd w:val="clear" w:color="auto" w:fill="FFFFFF" w:themeFill="background1"/>
          </w:tcPr>
          <w:p w14:paraId="1A1C9202" w14:textId="77777777" w:rsidR="00FA48A5" w:rsidRDefault="00FA48A5" w:rsidP="0051476C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5" w:type="dxa"/>
            <w:shd w:val="clear" w:color="auto" w:fill="FFFFFF" w:themeFill="background1"/>
          </w:tcPr>
          <w:p w14:paraId="551A1DAF" w14:textId="77777777" w:rsidR="00FA48A5" w:rsidRPr="00306FF2" w:rsidRDefault="00FA48A5" w:rsidP="0051476C">
            <w:pPr>
              <w:rPr>
                <w:rFonts w:eastAsia="Times New Roman"/>
              </w:rPr>
            </w:pPr>
          </w:p>
        </w:tc>
      </w:tr>
      <w:bookmarkEnd w:id="1"/>
    </w:tbl>
    <w:p w14:paraId="4A17044B" w14:textId="369AFE4B" w:rsidR="006C2BD2" w:rsidRPr="00B3409D" w:rsidRDefault="006C2BD2" w:rsidP="00C41A2A">
      <w:pPr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0"/>
      </w:tblGrid>
      <w:tr w:rsidR="003B3BE0" w:rsidRPr="003B3BE0" w14:paraId="246AF361" w14:textId="77777777" w:rsidTr="00C26882">
        <w:trPr>
          <w:trHeight w:val="242"/>
        </w:trPr>
        <w:tc>
          <w:tcPr>
            <w:tcW w:w="9350" w:type="dxa"/>
            <w:shd w:val="clear" w:color="auto" w:fill="4D4D4D"/>
          </w:tcPr>
          <w:p w14:paraId="25BED12A" w14:textId="55BA2E4B" w:rsidR="003B3BE0" w:rsidRPr="003B3BE0" w:rsidRDefault="00FE2A03" w:rsidP="003B3BE0">
            <w:pPr>
              <w:spacing w:before="40" w:after="40"/>
              <w:rPr>
                <w:rFonts w:asciiTheme="minorHAnsi" w:eastAsia="Calibri" w:hAnsiTheme="minorHAnsi" w:cstheme="minorHAnsi"/>
                <w:color w:val="1B1B1B"/>
                <w:szCs w:val="22"/>
                <w:shd w:val="clear" w:color="auto" w:fill="FFFFFF"/>
              </w:rPr>
            </w:pPr>
            <w:r>
              <w:rPr>
                <w:rFonts w:asciiTheme="minorHAnsi" w:eastAsia="Calibri" w:hAnsiTheme="minorHAnsi" w:cs="Times New Roman"/>
                <w:b/>
                <w:bCs/>
                <w:color w:val="FFFFFF" w:themeColor="background1"/>
                <w:szCs w:val="22"/>
              </w:rPr>
              <w:t>Section</w:t>
            </w:r>
            <w:r w:rsidR="00A46594">
              <w:rPr>
                <w:rFonts w:asciiTheme="minorHAnsi" w:eastAsia="Calibri" w:hAnsiTheme="minorHAnsi" w:cs="Times New Roman"/>
                <w:b/>
                <w:bCs/>
                <w:color w:val="FFFFFF" w:themeColor="background1"/>
                <w:szCs w:val="22"/>
              </w:rPr>
              <w:t xml:space="preserve"> 4</w:t>
            </w:r>
            <w:r w:rsidR="00215497">
              <w:rPr>
                <w:rFonts w:asciiTheme="minorHAnsi" w:eastAsia="Calibri" w:hAnsiTheme="minorHAnsi" w:cs="Times New Roman"/>
                <w:b/>
                <w:bCs/>
                <w:color w:val="FFFFFF" w:themeColor="background1"/>
                <w:szCs w:val="22"/>
              </w:rPr>
              <w:t>:</w:t>
            </w:r>
            <w:r w:rsidR="001C2B17">
              <w:rPr>
                <w:rFonts w:asciiTheme="minorHAnsi" w:eastAsia="Calibri" w:hAnsiTheme="minorHAnsi" w:cs="Times New Roman"/>
                <w:b/>
                <w:bCs/>
                <w:color w:val="FFFFFF" w:themeColor="background1"/>
                <w:szCs w:val="22"/>
              </w:rPr>
              <w:t xml:space="preserve"> Treatment plan</w:t>
            </w:r>
          </w:p>
        </w:tc>
      </w:tr>
      <w:tr w:rsidR="00A6789D" w:rsidRPr="003B3BE0" w14:paraId="00CAAAF5" w14:textId="77777777" w:rsidTr="00F102F6">
        <w:trPr>
          <w:trHeight w:val="530"/>
        </w:trPr>
        <w:tc>
          <w:tcPr>
            <w:tcW w:w="9350" w:type="dxa"/>
            <w:shd w:val="clear" w:color="auto" w:fill="FFFFFF" w:themeFill="background1"/>
          </w:tcPr>
          <w:p w14:paraId="5B23A054" w14:textId="77A70B01" w:rsidR="00A6789D" w:rsidRPr="00422938" w:rsidRDefault="00A6789D" w:rsidP="000B472F">
            <w:pPr>
              <w:spacing w:before="40" w:after="40"/>
              <w:rPr>
                <w:rFonts w:eastAsia="Times New Roman"/>
              </w:rPr>
            </w:pPr>
            <w:r>
              <w:rPr>
                <w:rFonts w:eastAsia="Times New Roman"/>
              </w:rPr>
              <w:t>S</w:t>
            </w:r>
            <w:r w:rsidRPr="00F41F04">
              <w:rPr>
                <w:rFonts w:eastAsia="Times New Roman"/>
              </w:rPr>
              <w:t xml:space="preserve">ummarize </w:t>
            </w:r>
            <w:r>
              <w:rPr>
                <w:rFonts w:eastAsia="Times New Roman"/>
              </w:rPr>
              <w:t xml:space="preserve">your </w:t>
            </w:r>
            <w:r w:rsidRPr="00F41F04">
              <w:rPr>
                <w:rFonts w:eastAsia="Times New Roman"/>
              </w:rPr>
              <w:t>team’s</w:t>
            </w:r>
            <w:r>
              <w:rPr>
                <w:rFonts w:eastAsia="Times New Roman"/>
              </w:rPr>
              <w:t xml:space="preserve"> </w:t>
            </w:r>
            <w:r w:rsidRPr="006B6590">
              <w:rPr>
                <w:rFonts w:eastAsia="Arial" w:cstheme="majorHAnsi"/>
                <w:b/>
                <w:bCs/>
                <w:color w:val="A60F2D"/>
                <w:szCs w:val="22"/>
              </w:rPr>
              <w:t>prioritized</w:t>
            </w:r>
            <w:r>
              <w:rPr>
                <w:rFonts w:eastAsia="Times New Roman"/>
              </w:rPr>
              <w:t xml:space="preserve"> treatment </w:t>
            </w:r>
            <w:r w:rsidRPr="00F41F04">
              <w:rPr>
                <w:rFonts w:eastAsia="Times New Roman"/>
              </w:rPr>
              <w:t xml:space="preserve">plan </w:t>
            </w:r>
            <w:r>
              <w:rPr>
                <w:rFonts w:eastAsia="Times New Roman"/>
              </w:rPr>
              <w:t>in each section below</w:t>
            </w:r>
            <w:r w:rsidRPr="00F41F04">
              <w:rPr>
                <w:rFonts w:eastAsia="Times New Roman"/>
              </w:rPr>
              <w:t xml:space="preserve">.  When appropriate, include </w:t>
            </w:r>
            <w:r>
              <w:rPr>
                <w:rFonts w:eastAsia="Times New Roman"/>
              </w:rPr>
              <w:t xml:space="preserve">your rationale or </w:t>
            </w:r>
            <w:r w:rsidRPr="00F41F04">
              <w:rPr>
                <w:rFonts w:eastAsia="Times New Roman"/>
              </w:rPr>
              <w:t>evidence for your team’s plan.</w:t>
            </w:r>
            <w:r>
              <w:rPr>
                <w:rFonts w:eastAsia="Times New Roman"/>
              </w:rPr>
              <w:t xml:space="preserve"> Ensure alignment with the above problem list.</w:t>
            </w:r>
            <w:r w:rsidR="009066BF">
              <w:rPr>
                <w:rFonts w:eastAsia="Times New Roman"/>
              </w:rPr>
              <w:t xml:space="preserve"> Teams are encouraged to update the treatment plan following discussion with the </w:t>
            </w:r>
            <w:r w:rsidR="000035A1">
              <w:rPr>
                <w:rFonts w:eastAsia="Times New Roman"/>
              </w:rPr>
              <w:t xml:space="preserve">standardized </w:t>
            </w:r>
            <w:r w:rsidR="009066BF">
              <w:rPr>
                <w:rFonts w:eastAsia="Times New Roman"/>
              </w:rPr>
              <w:t xml:space="preserve">patient. </w:t>
            </w:r>
            <w:r>
              <w:rPr>
                <w:rFonts w:eastAsia="Times New Roman"/>
              </w:rPr>
              <w:t xml:space="preserve"> </w:t>
            </w:r>
            <w:r w:rsidRPr="004B53B6">
              <w:rPr>
                <w:rFonts w:eastAsia="Times New Roman"/>
                <w:b/>
                <w:bCs/>
                <w:color w:val="5E6A71"/>
              </w:rPr>
              <w:t>The text box</w:t>
            </w:r>
            <w:r>
              <w:rPr>
                <w:rFonts w:eastAsia="Times New Roman"/>
                <w:b/>
                <w:bCs/>
                <w:color w:val="5E6A71"/>
              </w:rPr>
              <w:t>es</w:t>
            </w:r>
            <w:r w:rsidRPr="004B53B6">
              <w:rPr>
                <w:rFonts w:eastAsia="Times New Roman"/>
                <w:b/>
                <w:bCs/>
                <w:color w:val="5E6A71"/>
              </w:rPr>
              <w:t xml:space="preserve"> will </w:t>
            </w:r>
            <w:r>
              <w:rPr>
                <w:rFonts w:eastAsia="Times New Roman"/>
                <w:b/>
                <w:bCs/>
                <w:color w:val="5E6A71"/>
              </w:rPr>
              <w:t>expand</w:t>
            </w:r>
            <w:r w:rsidRPr="004B53B6">
              <w:rPr>
                <w:rFonts w:eastAsia="Times New Roman"/>
                <w:b/>
                <w:bCs/>
                <w:color w:val="5E6A71"/>
              </w:rPr>
              <w:t>.</w:t>
            </w:r>
          </w:p>
        </w:tc>
      </w:tr>
    </w:tbl>
    <w:p w14:paraId="42DAE350" w14:textId="0A227BAD" w:rsidR="006A2336" w:rsidRPr="006A2336" w:rsidRDefault="006A2336" w:rsidP="006F1497">
      <w:pPr>
        <w:pStyle w:val="bulletstyle-1"/>
        <w:numPr>
          <w:ilvl w:val="0"/>
          <w:numId w:val="0"/>
        </w:numPr>
        <w:spacing w:before="0" w:after="0"/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6A2336" w:rsidRPr="006A2336" w14:paraId="6B0F3D61" w14:textId="77777777" w:rsidTr="00586BBF">
        <w:trPr>
          <w:trHeight w:val="53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29AB6A2" w14:textId="4D9E457B" w:rsidR="006A2336" w:rsidRPr="006B6590" w:rsidRDefault="00A6789D" w:rsidP="00711DB0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 w:rsidRPr="006B6590">
              <w:rPr>
                <w:rFonts w:asciiTheme="minorHAnsi" w:hAnsiTheme="minorHAnsi" w:cstheme="minorHAnsi"/>
                <w:b/>
                <w:bCs/>
                <w:color w:val="A60F2D"/>
              </w:rPr>
              <w:t>A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645D5192" w14:textId="4E0FA755" w:rsidR="006A2336" w:rsidRPr="006B6590" w:rsidRDefault="006A2336" w:rsidP="00586BBF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6B6590">
              <w:rPr>
                <w:rFonts w:eastAsia="Times New Roman"/>
                <w:b/>
                <w:bCs/>
                <w:color w:val="A60F2D"/>
              </w:rPr>
              <w:t>Specific non-pharmacologic interventions (if any)</w:t>
            </w:r>
          </w:p>
        </w:tc>
      </w:tr>
    </w:tbl>
    <w:tbl>
      <w:tblPr>
        <w:tblStyle w:val="TableGrid2"/>
        <w:tblW w:w="9355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7"/>
        <w:gridCol w:w="4418"/>
      </w:tblGrid>
      <w:tr w:rsidR="00025986" w:rsidRPr="00A37467" w14:paraId="650ABE2D" w14:textId="77777777" w:rsidTr="000B472F">
        <w:trPr>
          <w:trHeight w:val="26"/>
        </w:trPr>
        <w:tc>
          <w:tcPr>
            <w:tcW w:w="4937" w:type="dxa"/>
            <w:shd w:val="clear" w:color="auto" w:fill="FFFFFF" w:themeFill="background1"/>
          </w:tcPr>
          <w:p w14:paraId="7B456133" w14:textId="66DAB03B" w:rsidR="00025986" w:rsidRPr="0087437F" w:rsidRDefault="00025986" w:rsidP="002B424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Intervention(s):</w:t>
            </w:r>
          </w:p>
        </w:tc>
        <w:tc>
          <w:tcPr>
            <w:tcW w:w="4418" w:type="dxa"/>
            <w:shd w:val="clear" w:color="auto" w:fill="FFFFFF" w:themeFill="background1"/>
          </w:tcPr>
          <w:p w14:paraId="2FAEEEC5" w14:textId="77777777" w:rsidR="00025986" w:rsidRPr="0087437F" w:rsidRDefault="00025986" w:rsidP="002B424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Rationale:</w:t>
            </w:r>
          </w:p>
        </w:tc>
      </w:tr>
      <w:tr w:rsidR="00025986" w:rsidRPr="00A37467" w14:paraId="0C6B87C7" w14:textId="77777777" w:rsidTr="000B472F">
        <w:trPr>
          <w:trHeight w:val="638"/>
        </w:trPr>
        <w:tc>
          <w:tcPr>
            <w:tcW w:w="4937" w:type="dxa"/>
            <w:shd w:val="clear" w:color="auto" w:fill="FFFFFF" w:themeFill="background1"/>
          </w:tcPr>
          <w:p w14:paraId="682EB08B" w14:textId="77777777" w:rsidR="00025986" w:rsidRDefault="00025986" w:rsidP="002B42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18" w:type="dxa"/>
            <w:shd w:val="clear" w:color="auto" w:fill="FFFFFF" w:themeFill="background1"/>
          </w:tcPr>
          <w:p w14:paraId="6237A96C" w14:textId="77777777" w:rsidR="00025986" w:rsidRPr="00306FF2" w:rsidRDefault="00025986" w:rsidP="002B424E">
            <w:pPr>
              <w:rPr>
                <w:rFonts w:eastAsia="Times New Roman"/>
              </w:rPr>
            </w:pPr>
          </w:p>
        </w:tc>
      </w:tr>
    </w:tbl>
    <w:p w14:paraId="67EF4E46" w14:textId="7C43AA9B" w:rsidR="006A2336" w:rsidRPr="006A2336" w:rsidRDefault="006A2336" w:rsidP="006F1497">
      <w:pPr>
        <w:pStyle w:val="bulletstyle-1"/>
        <w:numPr>
          <w:ilvl w:val="0"/>
          <w:numId w:val="0"/>
        </w:numPr>
        <w:spacing w:before="0" w:after="0"/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6A2336" w:rsidRPr="006A2336" w14:paraId="7DCDA13C" w14:textId="77777777" w:rsidTr="00586BBF">
        <w:trPr>
          <w:trHeight w:val="53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17FB6D2" w14:textId="273FBE03" w:rsidR="006A2336" w:rsidRPr="006B6590" w:rsidRDefault="00A6789D" w:rsidP="00711DB0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 w:rsidRPr="006B6590">
              <w:rPr>
                <w:rFonts w:asciiTheme="minorHAnsi" w:hAnsiTheme="minorHAnsi" w:cstheme="minorHAnsi"/>
                <w:b/>
                <w:bCs/>
                <w:color w:val="A60F2D"/>
              </w:rPr>
              <w:t>B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0B956844" w14:textId="154718E9" w:rsidR="006A2336" w:rsidRPr="006B6590" w:rsidRDefault="006A2336" w:rsidP="00586BBF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6B6590">
              <w:rPr>
                <w:rFonts w:eastAsia="Times New Roman"/>
                <w:b/>
                <w:bCs/>
                <w:color w:val="A60F2D"/>
              </w:rPr>
              <w:t>Specific referrals/consultations (if any)</w:t>
            </w:r>
          </w:p>
        </w:tc>
      </w:tr>
    </w:tbl>
    <w:tbl>
      <w:tblPr>
        <w:tblStyle w:val="TableGrid2"/>
        <w:tblW w:w="9359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9"/>
        <w:gridCol w:w="4420"/>
      </w:tblGrid>
      <w:tr w:rsidR="0002270D" w:rsidRPr="00A37467" w14:paraId="1DFE12AC" w14:textId="77777777" w:rsidTr="000B472F">
        <w:trPr>
          <w:trHeight w:val="26"/>
        </w:trPr>
        <w:tc>
          <w:tcPr>
            <w:tcW w:w="4939" w:type="dxa"/>
            <w:shd w:val="clear" w:color="auto" w:fill="FFFFFF" w:themeFill="background1"/>
          </w:tcPr>
          <w:p w14:paraId="445B0A56" w14:textId="2C6C5CA7" w:rsidR="0002270D" w:rsidRPr="0087437F" w:rsidRDefault="008B71A4" w:rsidP="002B424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Referrals/consultation</w:t>
            </w:r>
            <w:r w:rsidR="0002270D" w:rsidRPr="0087437F">
              <w:rPr>
                <w:rFonts w:eastAsia="Times New Roman"/>
                <w:b/>
                <w:bCs/>
                <w:color w:val="4D4D4D"/>
              </w:rPr>
              <w:t>(s):</w:t>
            </w:r>
          </w:p>
        </w:tc>
        <w:tc>
          <w:tcPr>
            <w:tcW w:w="4420" w:type="dxa"/>
            <w:shd w:val="clear" w:color="auto" w:fill="FFFFFF" w:themeFill="background1"/>
          </w:tcPr>
          <w:p w14:paraId="73A86380" w14:textId="77777777" w:rsidR="0002270D" w:rsidRPr="0087437F" w:rsidRDefault="0002270D" w:rsidP="002B424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Rationale:</w:t>
            </w:r>
          </w:p>
        </w:tc>
      </w:tr>
      <w:tr w:rsidR="0002270D" w:rsidRPr="00A37467" w14:paraId="25836E81" w14:textId="77777777" w:rsidTr="000B472F">
        <w:trPr>
          <w:trHeight w:val="595"/>
        </w:trPr>
        <w:tc>
          <w:tcPr>
            <w:tcW w:w="4939" w:type="dxa"/>
            <w:shd w:val="clear" w:color="auto" w:fill="FFFFFF" w:themeFill="background1"/>
          </w:tcPr>
          <w:p w14:paraId="371F1CFD" w14:textId="77777777" w:rsidR="0002270D" w:rsidRDefault="0002270D" w:rsidP="002B424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20" w:type="dxa"/>
            <w:shd w:val="clear" w:color="auto" w:fill="FFFFFF" w:themeFill="background1"/>
          </w:tcPr>
          <w:p w14:paraId="3FA7DAD8" w14:textId="77777777" w:rsidR="0002270D" w:rsidRPr="00306FF2" w:rsidRDefault="0002270D" w:rsidP="002B424E">
            <w:pPr>
              <w:rPr>
                <w:rFonts w:eastAsia="Times New Roman"/>
              </w:rPr>
            </w:pPr>
          </w:p>
        </w:tc>
      </w:tr>
    </w:tbl>
    <w:p w14:paraId="4AF4EEF3" w14:textId="2AB29C55" w:rsidR="006A2336" w:rsidRDefault="006A2336" w:rsidP="006F1497">
      <w:pPr>
        <w:pStyle w:val="bulletstyle-1"/>
        <w:numPr>
          <w:ilvl w:val="0"/>
          <w:numId w:val="0"/>
        </w:numPr>
        <w:spacing w:before="0" w:after="0"/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AF3136" w:rsidRPr="006A2336" w14:paraId="0069DBFF" w14:textId="77777777" w:rsidTr="00C75FCE">
        <w:trPr>
          <w:trHeight w:val="53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58D0923" w14:textId="280D12BC" w:rsidR="00AF3136" w:rsidRPr="006B6590" w:rsidRDefault="00AF3136" w:rsidP="00C75FCE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60F2D"/>
              </w:rPr>
              <w:t>C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7EA44EA4" w14:textId="093179BC" w:rsidR="00AF3136" w:rsidRPr="006B6590" w:rsidRDefault="00AF3136" w:rsidP="00C75FCE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AF3136">
              <w:rPr>
                <w:rFonts w:eastAsia="Times New Roman"/>
                <w:b/>
                <w:bCs/>
                <w:color w:val="A60F2D"/>
              </w:rPr>
              <w:t>Changes to current medications (if any) or addition of new medications (if any). Include strengths and dosing of medications if appropriate. If tapering, recommend how to taper.</w:t>
            </w:r>
          </w:p>
        </w:tc>
      </w:tr>
    </w:tbl>
    <w:tbl>
      <w:tblPr>
        <w:tblStyle w:val="TableGrid2"/>
        <w:tblW w:w="9359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9"/>
        <w:gridCol w:w="4420"/>
      </w:tblGrid>
      <w:tr w:rsidR="00AF3136" w:rsidRPr="00A37467" w14:paraId="3627DF7A" w14:textId="77777777" w:rsidTr="00C75FCE">
        <w:trPr>
          <w:trHeight w:val="26"/>
        </w:trPr>
        <w:tc>
          <w:tcPr>
            <w:tcW w:w="4939" w:type="dxa"/>
            <w:shd w:val="clear" w:color="auto" w:fill="FFFFFF" w:themeFill="background1"/>
          </w:tcPr>
          <w:p w14:paraId="78298732" w14:textId="69296954" w:rsidR="00AF3136" w:rsidRPr="0087437F" w:rsidRDefault="00AF3136" w:rsidP="00C75FC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Medication change(s):</w:t>
            </w:r>
          </w:p>
        </w:tc>
        <w:tc>
          <w:tcPr>
            <w:tcW w:w="4420" w:type="dxa"/>
            <w:shd w:val="clear" w:color="auto" w:fill="FFFFFF" w:themeFill="background1"/>
          </w:tcPr>
          <w:p w14:paraId="6C3486E5" w14:textId="77777777" w:rsidR="00AF3136" w:rsidRPr="0087437F" w:rsidRDefault="00AF3136" w:rsidP="00C75FCE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Rationale:</w:t>
            </w:r>
          </w:p>
        </w:tc>
      </w:tr>
      <w:tr w:rsidR="00AF3136" w:rsidRPr="00A37467" w14:paraId="52041416" w14:textId="77777777" w:rsidTr="00C75FCE">
        <w:trPr>
          <w:trHeight w:val="595"/>
        </w:trPr>
        <w:tc>
          <w:tcPr>
            <w:tcW w:w="4939" w:type="dxa"/>
            <w:shd w:val="clear" w:color="auto" w:fill="FFFFFF" w:themeFill="background1"/>
          </w:tcPr>
          <w:p w14:paraId="32B50E88" w14:textId="77777777" w:rsidR="00AF3136" w:rsidRDefault="00AF3136" w:rsidP="00C75FCE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20" w:type="dxa"/>
            <w:shd w:val="clear" w:color="auto" w:fill="FFFFFF" w:themeFill="background1"/>
          </w:tcPr>
          <w:p w14:paraId="66FB4E9F" w14:textId="77777777" w:rsidR="00AF3136" w:rsidRPr="00306FF2" w:rsidRDefault="00AF3136" w:rsidP="00C75FCE">
            <w:pPr>
              <w:rPr>
                <w:rFonts w:eastAsia="Times New Roman"/>
              </w:rPr>
            </w:pPr>
          </w:p>
        </w:tc>
      </w:tr>
    </w:tbl>
    <w:p w14:paraId="52026DA1" w14:textId="77777777" w:rsidR="00E75966" w:rsidRPr="006A2336" w:rsidRDefault="00E75966" w:rsidP="006F1497">
      <w:pPr>
        <w:pStyle w:val="bulletstyle-1"/>
        <w:numPr>
          <w:ilvl w:val="0"/>
          <w:numId w:val="0"/>
        </w:numPr>
        <w:spacing w:before="0" w:after="0"/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2E728F" w:rsidRPr="006A2336" w14:paraId="4E2395A7" w14:textId="77777777" w:rsidTr="00AC50EB">
        <w:trPr>
          <w:trHeight w:val="53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799E230" w14:textId="44B595FB" w:rsidR="002E728F" w:rsidRPr="006B6590" w:rsidRDefault="009E57FF" w:rsidP="00AC50EB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 w:rsidRPr="006B6590">
              <w:rPr>
                <w:rFonts w:asciiTheme="minorHAnsi" w:hAnsiTheme="minorHAnsi" w:cstheme="minorHAnsi"/>
                <w:b/>
                <w:bCs/>
                <w:color w:val="A60F2D"/>
              </w:rPr>
              <w:t>D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25872F05" w14:textId="78CC4DBF" w:rsidR="002E728F" w:rsidRPr="006B6590" w:rsidRDefault="009E57FF" w:rsidP="00AC50EB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6B6590">
              <w:rPr>
                <w:rFonts w:eastAsia="Times New Roman"/>
                <w:b/>
                <w:bCs/>
                <w:color w:val="A60F2D"/>
              </w:rPr>
              <w:t>Other treatment plan options not documented above (if any)</w:t>
            </w:r>
          </w:p>
        </w:tc>
      </w:tr>
    </w:tbl>
    <w:tbl>
      <w:tblPr>
        <w:tblStyle w:val="TableGrid2"/>
        <w:tblW w:w="9357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37"/>
        <w:gridCol w:w="4420"/>
      </w:tblGrid>
      <w:tr w:rsidR="002E728F" w:rsidRPr="00A37467" w14:paraId="75B6ACA1" w14:textId="77777777" w:rsidTr="000B472F">
        <w:trPr>
          <w:trHeight w:val="29"/>
        </w:trPr>
        <w:tc>
          <w:tcPr>
            <w:tcW w:w="4937" w:type="dxa"/>
            <w:shd w:val="clear" w:color="auto" w:fill="FFFFFF" w:themeFill="background1"/>
          </w:tcPr>
          <w:p w14:paraId="46310268" w14:textId="6C223A58" w:rsidR="002E728F" w:rsidRPr="0087437F" w:rsidRDefault="009E57FF" w:rsidP="00AC50EB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Intervention</w:t>
            </w:r>
            <w:r w:rsidR="002E728F" w:rsidRPr="0087437F">
              <w:rPr>
                <w:rFonts w:eastAsia="Times New Roman"/>
                <w:b/>
                <w:bCs/>
                <w:color w:val="4D4D4D"/>
              </w:rPr>
              <w:t>(s):</w:t>
            </w:r>
          </w:p>
        </w:tc>
        <w:tc>
          <w:tcPr>
            <w:tcW w:w="4420" w:type="dxa"/>
            <w:shd w:val="clear" w:color="auto" w:fill="FFFFFF" w:themeFill="background1"/>
          </w:tcPr>
          <w:p w14:paraId="61362858" w14:textId="77777777" w:rsidR="002E728F" w:rsidRPr="0087437F" w:rsidRDefault="002E728F" w:rsidP="00AC50EB">
            <w:pPr>
              <w:jc w:val="center"/>
              <w:rPr>
                <w:rFonts w:eastAsia="Times New Roman"/>
                <w:b/>
                <w:bCs/>
                <w:color w:val="4D4D4D"/>
              </w:rPr>
            </w:pPr>
            <w:r w:rsidRPr="0087437F">
              <w:rPr>
                <w:rFonts w:eastAsia="Times New Roman"/>
                <w:b/>
                <w:bCs/>
                <w:color w:val="4D4D4D"/>
              </w:rPr>
              <w:t>Rationale:</w:t>
            </w:r>
          </w:p>
        </w:tc>
      </w:tr>
      <w:tr w:rsidR="00F21CF1" w:rsidRPr="00A37467" w14:paraId="1AC91B0C" w14:textId="77777777" w:rsidTr="00F21C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6"/>
        </w:trPr>
        <w:tc>
          <w:tcPr>
            <w:tcW w:w="4937" w:type="dxa"/>
          </w:tcPr>
          <w:p w14:paraId="3ABC6C15" w14:textId="77777777" w:rsidR="009E57FF" w:rsidRDefault="009E57FF" w:rsidP="00AC50EB">
            <w:pPr>
              <w:rPr>
                <w:rFonts w:eastAsia="Times New Roman"/>
                <w:b/>
                <w:bCs/>
              </w:rPr>
            </w:pPr>
          </w:p>
        </w:tc>
        <w:tc>
          <w:tcPr>
            <w:tcW w:w="4420" w:type="dxa"/>
          </w:tcPr>
          <w:p w14:paraId="698B29A2" w14:textId="77777777" w:rsidR="009E57FF" w:rsidRPr="00306FF2" w:rsidRDefault="009E57FF" w:rsidP="00AC50EB">
            <w:pPr>
              <w:rPr>
                <w:rFonts w:eastAsia="Times New Roman"/>
              </w:rPr>
            </w:pPr>
          </w:p>
        </w:tc>
      </w:tr>
    </w:tbl>
    <w:p w14:paraId="27C5FA11" w14:textId="77777777" w:rsidR="002E728F" w:rsidRPr="006A2336" w:rsidRDefault="002E728F" w:rsidP="006F1497">
      <w:pPr>
        <w:pStyle w:val="bulletstyle-1"/>
        <w:numPr>
          <w:ilvl w:val="0"/>
          <w:numId w:val="0"/>
        </w:numPr>
        <w:spacing w:before="0" w:after="0"/>
        <w:rPr>
          <w:sz w:val="16"/>
          <w:szCs w:val="16"/>
        </w:rPr>
      </w:pPr>
    </w:p>
    <w:tbl>
      <w:tblPr>
        <w:tblStyle w:val="TableGrid22"/>
        <w:tblW w:w="0" w:type="auto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15"/>
        <w:gridCol w:w="8635"/>
      </w:tblGrid>
      <w:tr w:rsidR="006A2336" w:rsidRPr="006A2336" w14:paraId="1FE66738" w14:textId="77777777" w:rsidTr="00586BBF">
        <w:trPr>
          <w:trHeight w:val="530"/>
        </w:trPr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226335DF" w14:textId="7AA7683C" w:rsidR="006A2336" w:rsidRPr="006B6590" w:rsidRDefault="0087437F" w:rsidP="00711DB0">
            <w:pPr>
              <w:spacing w:before="40" w:after="40"/>
              <w:ind w:left="240" w:hanging="90"/>
              <w:rPr>
                <w:rFonts w:asciiTheme="minorHAnsi" w:hAnsiTheme="minorHAnsi"/>
                <w:b/>
                <w:bCs/>
                <w:color w:val="A60F2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A60F2D"/>
              </w:rPr>
              <w:t>E</w:t>
            </w:r>
          </w:p>
        </w:tc>
        <w:tc>
          <w:tcPr>
            <w:tcW w:w="8635" w:type="dxa"/>
            <w:shd w:val="clear" w:color="auto" w:fill="D9D9D9" w:themeFill="background1" w:themeFillShade="D9"/>
            <w:vAlign w:val="center"/>
          </w:tcPr>
          <w:p w14:paraId="5316772A" w14:textId="159B11EC" w:rsidR="006A2336" w:rsidRPr="006B6590" w:rsidRDefault="006A2336" w:rsidP="00586BBF">
            <w:pPr>
              <w:spacing w:before="40" w:after="40"/>
              <w:rPr>
                <w:rFonts w:eastAsia="Times New Roman"/>
                <w:b/>
                <w:bCs/>
                <w:color w:val="A60F2D"/>
              </w:rPr>
            </w:pPr>
            <w:r w:rsidRPr="006B6590">
              <w:rPr>
                <w:rFonts w:eastAsia="Times New Roman"/>
                <w:b/>
                <w:bCs/>
                <w:color w:val="A60F2D"/>
              </w:rPr>
              <w:t>Monitoring and follow-up plan</w:t>
            </w:r>
          </w:p>
        </w:tc>
      </w:tr>
    </w:tbl>
    <w:tbl>
      <w:tblPr>
        <w:tblStyle w:val="TableGrid2"/>
        <w:tblW w:w="9359" w:type="dxa"/>
        <w:tblBorders>
          <w:top w:val="single" w:sz="4" w:space="0" w:color="5E6A71"/>
          <w:left w:val="single" w:sz="4" w:space="0" w:color="5E6A71"/>
          <w:bottom w:val="single" w:sz="4" w:space="0" w:color="5E6A71"/>
          <w:right w:val="single" w:sz="4" w:space="0" w:color="5E6A71"/>
          <w:insideH w:val="single" w:sz="4" w:space="0" w:color="5E6A71"/>
          <w:insideV w:val="single" w:sz="4" w:space="0" w:color="5E6A7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59"/>
      </w:tblGrid>
      <w:tr w:rsidR="001249CC" w:rsidRPr="00A37467" w14:paraId="1390C028" w14:textId="77777777" w:rsidTr="000B472F">
        <w:trPr>
          <w:trHeight w:val="743"/>
        </w:trPr>
        <w:tc>
          <w:tcPr>
            <w:tcW w:w="9359" w:type="dxa"/>
            <w:shd w:val="clear" w:color="auto" w:fill="FFFFFF" w:themeFill="background1"/>
          </w:tcPr>
          <w:p w14:paraId="6457B391" w14:textId="77777777" w:rsidR="001249CC" w:rsidRPr="00306FF2" w:rsidRDefault="001249CC" w:rsidP="002B424E">
            <w:pPr>
              <w:rPr>
                <w:rFonts w:eastAsia="Times New Roman"/>
              </w:rPr>
            </w:pPr>
          </w:p>
        </w:tc>
      </w:tr>
    </w:tbl>
    <w:p w14:paraId="0EF042A6" w14:textId="77777777" w:rsidR="000F3A76" w:rsidRPr="004724DD" w:rsidRDefault="000F3A76" w:rsidP="00E85729">
      <w:pPr>
        <w:pStyle w:val="bulletstyle-1"/>
        <w:numPr>
          <w:ilvl w:val="0"/>
          <w:numId w:val="0"/>
        </w:numPr>
        <w:spacing w:before="0" w:after="0"/>
        <w:rPr>
          <w:sz w:val="20"/>
          <w:szCs w:val="20"/>
        </w:rPr>
      </w:pPr>
    </w:p>
    <w:sectPr w:rsidR="000F3A76" w:rsidRPr="004724DD" w:rsidSect="0066038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3C4C" w14:textId="77777777" w:rsidR="005D1E54" w:rsidRDefault="005D1E54" w:rsidP="00640D7B">
      <w:r>
        <w:separator/>
      </w:r>
    </w:p>
    <w:p w14:paraId="037DE137" w14:textId="77777777" w:rsidR="005D1E54" w:rsidRDefault="005D1E54"/>
  </w:endnote>
  <w:endnote w:type="continuationSeparator" w:id="0">
    <w:p w14:paraId="1ADCBFE2" w14:textId="77777777" w:rsidR="005D1E54" w:rsidRDefault="005D1E54" w:rsidP="00640D7B">
      <w:r>
        <w:continuationSeparator/>
      </w:r>
    </w:p>
    <w:p w14:paraId="21BA05F6" w14:textId="77777777" w:rsidR="005D1E54" w:rsidRDefault="005D1E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2EDD" w14:textId="2323BBFE" w:rsidR="002E130A" w:rsidRPr="00F37A1D" w:rsidRDefault="00E85729" w:rsidP="00E85729">
    <w:pPr>
      <w:pStyle w:val="Footer"/>
      <w:jc w:val="left"/>
      <w:rPr>
        <w:sz w:val="14"/>
        <w:szCs w:val="14"/>
      </w:rPr>
    </w:pPr>
    <w:r>
      <w:tab/>
    </w:r>
    <w:r>
      <w:tab/>
    </w:r>
    <w:r w:rsidR="002E130A" w:rsidRPr="00A570A9">
      <w:t xml:space="preserve">Page </w:t>
    </w:r>
    <w:r w:rsidR="002E130A" w:rsidRPr="00A570A9">
      <w:fldChar w:fldCharType="begin"/>
    </w:r>
    <w:r w:rsidR="002E130A" w:rsidRPr="00A570A9">
      <w:instrText xml:space="preserve"> PAGE </w:instrText>
    </w:r>
    <w:r w:rsidR="002E130A" w:rsidRPr="00A570A9">
      <w:fldChar w:fldCharType="separate"/>
    </w:r>
    <w:r w:rsidR="002E130A" w:rsidRPr="00A570A9">
      <w:t>1</w:t>
    </w:r>
    <w:r w:rsidR="002E130A" w:rsidRPr="00A570A9">
      <w:fldChar w:fldCharType="end"/>
    </w:r>
    <w:r w:rsidR="002E130A" w:rsidRPr="00A570A9">
      <w:t xml:space="preserve"> of </w:t>
    </w:r>
    <w:r w:rsidR="002E130A">
      <w:fldChar w:fldCharType="begin"/>
    </w:r>
    <w:r w:rsidR="002E130A">
      <w:instrText xml:space="preserve"> NUMPAGES </w:instrText>
    </w:r>
    <w:r w:rsidR="002E130A">
      <w:fldChar w:fldCharType="separate"/>
    </w:r>
    <w:r w:rsidR="002E130A" w:rsidRPr="00A570A9">
      <w:t>1</w:t>
    </w:r>
    <w:r w:rsidR="002E130A">
      <w:fldChar w:fldCharType="end"/>
    </w:r>
  </w:p>
  <w:p w14:paraId="3C9E623B" w14:textId="53342985" w:rsidR="002E130A" w:rsidRDefault="00E85729"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27D4A7A" wp14:editId="3B465D34">
              <wp:simplePos x="0" y="0"/>
              <wp:positionH relativeFrom="margin">
                <wp:posOffset>204861</wp:posOffset>
              </wp:positionH>
              <wp:positionV relativeFrom="paragraph">
                <wp:posOffset>17878</wp:posOffset>
              </wp:positionV>
              <wp:extent cx="4712335" cy="1404620"/>
              <wp:effectExtent l="0" t="0" r="0" b="1905"/>
              <wp:wrapThrough wrapText="bothSides">
                <wp:wrapPolygon edited="0">
                  <wp:start x="0" y="0"/>
                  <wp:lineTo x="0" y="20623"/>
                  <wp:lineTo x="21481" y="20623"/>
                  <wp:lineTo x="21481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23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7CE141" w14:textId="143451EF" w:rsidR="004500EE" w:rsidRPr="000B472F" w:rsidRDefault="00633A4D" w:rsidP="000B472F">
                          <w:pPr>
                            <w:pStyle w:val="xmsonormal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6743F3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Interprofessional Opioid Curriculum</w:t>
                            </w:r>
                          </w:hyperlink>
                          <w:r w:rsidRPr="006743F3">
                            <w:rPr>
                              <w:sz w:val="12"/>
                              <w:szCs w:val="12"/>
                            </w:rPr>
                            <w:t xml:space="preserve"> is licensed to Washington State University under </w:t>
                          </w:r>
                          <w:hyperlink r:id="rId2" w:history="1">
                            <w:r w:rsidRPr="006743F3">
                              <w:rPr>
                                <w:rStyle w:val="Hyperlink"/>
                                <w:sz w:val="12"/>
                                <w:szCs w:val="12"/>
                              </w:rPr>
                              <w:t>CC BY-NC-SA 4.0</w:t>
                            </w:r>
                          </w:hyperlink>
                          <w:r w:rsidRPr="006743F3">
                            <w:rPr>
                              <w:sz w:val="12"/>
                              <w:szCs w:val="12"/>
                            </w:rPr>
                            <w:t xml:space="preserve">. 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7D4A7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.15pt;margin-top:1.4pt;width:371.0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" stroked="f">
              <v:textbox style="mso-fit-shape-to-text:t">
                <w:txbxContent>
                  <w:p w14:paraId="167CE141" w14:textId="143451EF" w:rsidR="004500EE" w:rsidRPr="000B472F" w:rsidRDefault="00633A4D" w:rsidP="000B472F">
                    <w:pPr>
                      <w:pStyle w:val="xmsonormal"/>
                      <w:rPr>
                        <w:sz w:val="18"/>
                        <w:szCs w:val="18"/>
                      </w:rPr>
                    </w:pPr>
                    <w:hyperlink r:id="rId3" w:history="1">
                      <w:r w:rsidRPr="006743F3">
                        <w:rPr>
                          <w:rStyle w:val="Hyperlink"/>
                          <w:sz w:val="12"/>
                          <w:szCs w:val="12"/>
                        </w:rPr>
                        <w:t>Interprofessional Opioid Curriculum</w:t>
                      </w:r>
                    </w:hyperlink>
                    <w:r w:rsidRPr="006743F3">
                      <w:rPr>
                        <w:sz w:val="12"/>
                        <w:szCs w:val="12"/>
                      </w:rPr>
                      <w:t xml:space="preserve"> is licensed to Washington State University under </w:t>
                    </w:r>
                    <w:hyperlink r:id="rId4" w:history="1">
                      <w:r w:rsidRPr="006743F3">
                        <w:rPr>
                          <w:rStyle w:val="Hyperlink"/>
                          <w:sz w:val="12"/>
                          <w:szCs w:val="12"/>
                        </w:rPr>
                        <w:t>CC BY-NC-SA 4.0</w:t>
                      </w:r>
                    </w:hyperlink>
                    <w:r w:rsidRPr="006743F3">
                      <w:rPr>
                        <w:sz w:val="12"/>
                        <w:szCs w:val="12"/>
                      </w:rPr>
                      <w:t xml:space="preserve">. 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EE84" w14:textId="77777777" w:rsidR="005D1E54" w:rsidRDefault="005D1E54" w:rsidP="00640D7B">
      <w:r>
        <w:separator/>
      </w:r>
    </w:p>
    <w:p w14:paraId="2FF4037D" w14:textId="77777777" w:rsidR="005D1E54" w:rsidRDefault="005D1E54"/>
  </w:footnote>
  <w:footnote w:type="continuationSeparator" w:id="0">
    <w:p w14:paraId="2CF701E4" w14:textId="77777777" w:rsidR="005D1E54" w:rsidRDefault="005D1E54" w:rsidP="00640D7B">
      <w:r>
        <w:continuationSeparator/>
      </w:r>
    </w:p>
    <w:p w14:paraId="1B10639E" w14:textId="77777777" w:rsidR="005D1E54" w:rsidRDefault="005D1E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A477" w14:textId="7AE4E311" w:rsidR="002E130A" w:rsidRDefault="005D745E" w:rsidP="00AA65AF">
    <w:pPr>
      <w:tabs>
        <w:tab w:val="left" w:pos="1350"/>
      </w:tabs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2F4153" wp14:editId="50E8B852">
              <wp:simplePos x="0" y="0"/>
              <wp:positionH relativeFrom="column">
                <wp:posOffset>2324100</wp:posOffset>
              </wp:positionH>
              <wp:positionV relativeFrom="paragraph">
                <wp:posOffset>-207645</wp:posOffset>
              </wp:positionV>
              <wp:extent cx="3676650" cy="3619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6650" cy="361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670F4" w14:textId="2426D10E" w:rsidR="002E130A" w:rsidRDefault="002E130A" w:rsidP="007A3ED1">
                          <w:pPr>
                            <w:jc w:val="right"/>
                          </w:pPr>
                          <w:r w:rsidRPr="00850D46">
                            <w:t>Interprofessional Team-based Opioid Education</w:t>
                          </w:r>
                          <w:r w:rsidR="00CB4F40">
                            <w:t xml:space="preserve"> (RESPECT)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F41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3pt;margin-top:-16.35pt;width:289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" fillcolor="white [3201]" stroked="f" strokeweight=".5pt">
              <v:textbox>
                <w:txbxContent>
                  <w:p w14:paraId="76D670F4" w14:textId="2426D10E" w:rsidR="002E130A" w:rsidRDefault="002E130A" w:rsidP="007A3ED1">
                    <w:pPr>
                      <w:jc w:val="right"/>
                    </w:pPr>
                    <w:r w:rsidRPr="00850D46">
                      <w:t>Interprofessional Team-based Opioid Education</w:t>
                    </w:r>
                    <w:r w:rsidR="00CB4F40">
                      <w:t xml:space="preserve"> (RESPECT)</w:t>
                    </w:r>
                  </w:p>
                </w:txbxContent>
              </v:textbox>
            </v:shape>
          </w:pict>
        </mc:Fallback>
      </mc:AlternateContent>
    </w:r>
    <w:r w:rsidR="007A3ED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900040" wp14:editId="39E7FD4F">
              <wp:simplePos x="0" y="0"/>
              <wp:positionH relativeFrom="margin">
                <wp:posOffset>-228600</wp:posOffset>
              </wp:positionH>
              <wp:positionV relativeFrom="paragraph">
                <wp:posOffset>-274320</wp:posOffset>
              </wp:positionV>
              <wp:extent cx="6496050" cy="809625"/>
              <wp:effectExtent l="0" t="0" r="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6050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97DD9E" w14:textId="190E3079" w:rsidR="002E130A" w:rsidRDefault="00ED419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6645B2" wp14:editId="7E8C948A">
                                <wp:extent cx="2000250" cy="483765"/>
                                <wp:effectExtent l="0" t="0" r="0" b="0"/>
                                <wp:docPr id="1630230211" name="Picture 1630230211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230211" name="Picture 1" descr="A close up of a logo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5019" cy="48733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00040" id="Text Box 3" o:spid="_x0000_s1028" type="#_x0000_t202" style="position:absolute;margin-left:-18pt;margin-top:-21.6pt;width:511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" fillcolor="white [3201]" stroked="f" strokeweight=".5pt">
              <v:textbox>
                <w:txbxContent>
                  <w:p w14:paraId="6097DD9E" w14:textId="190E3079" w:rsidR="002E130A" w:rsidRDefault="00ED4193">
                    <w:r>
                      <w:rPr>
                        <w:noProof/>
                      </w:rPr>
                      <w:drawing>
                        <wp:inline distT="0" distB="0" distL="0" distR="0" wp14:anchorId="506645B2" wp14:editId="7E8C948A">
                          <wp:extent cx="2000250" cy="483765"/>
                          <wp:effectExtent l="0" t="0" r="0" b="0"/>
                          <wp:docPr id="1630230211" name="Picture 1630230211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0230211" name="Picture 1" descr="A close up of a logo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5019" cy="48733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130A">
      <w:rPr>
        <w:sz w:val="18"/>
        <w:szCs w:val="18"/>
      </w:rPr>
      <w:tab/>
    </w:r>
  </w:p>
  <w:p w14:paraId="151F59B3" w14:textId="74D4C0DA" w:rsidR="002E130A" w:rsidRDefault="002E130A">
    <w:pPr>
      <w:rPr>
        <w:sz w:val="18"/>
        <w:szCs w:val="18"/>
      </w:rPr>
    </w:pPr>
  </w:p>
  <w:p w14:paraId="6EC0F427" w14:textId="09EB1B0E" w:rsidR="002E130A" w:rsidRPr="00A82D49" w:rsidRDefault="002E130A">
    <w:pPr>
      <w:rPr>
        <w:sz w:val="18"/>
        <w:szCs w:val="18"/>
      </w:rPr>
    </w:pPr>
  </w:p>
  <w:p w14:paraId="7B636AFC" w14:textId="4443335A" w:rsidR="002E130A" w:rsidRDefault="002E13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281"/>
    <w:multiLevelType w:val="hybridMultilevel"/>
    <w:tmpl w:val="0D0CDB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292043"/>
    <w:multiLevelType w:val="hybridMultilevel"/>
    <w:tmpl w:val="4BBAAFC8"/>
    <w:lvl w:ilvl="0" w:tplc="252C8E48">
      <w:start w:val="1"/>
      <w:numFmt w:val="bullet"/>
      <w:lvlText w:val="•"/>
      <w:lvlJc w:val="left"/>
      <w:pPr>
        <w:ind w:left="63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1D946F5"/>
    <w:multiLevelType w:val="hybridMultilevel"/>
    <w:tmpl w:val="A824F3C8"/>
    <w:lvl w:ilvl="0" w:tplc="0324D5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24C709C"/>
    <w:multiLevelType w:val="hybridMultilevel"/>
    <w:tmpl w:val="CED68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0937"/>
    <w:multiLevelType w:val="hybridMultilevel"/>
    <w:tmpl w:val="9948EFC8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B4A7F16"/>
    <w:multiLevelType w:val="hybridMultilevel"/>
    <w:tmpl w:val="9948EF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0A1D7F"/>
    <w:multiLevelType w:val="multilevel"/>
    <w:tmpl w:val="FBA23080"/>
    <w:lvl w:ilvl="0">
      <w:start w:val="1"/>
      <w:numFmt w:val="decimal"/>
      <w:pStyle w:val="ListParagraph"/>
      <w:lvlText w:val="%1"/>
      <w:lvlJc w:val="left"/>
      <w:pPr>
        <w:ind w:left="630" w:hanging="360"/>
      </w:pPr>
      <w:rPr>
        <w:rFonts w:ascii="Calibri" w:hAnsi="Calibri" w:hint="default"/>
        <w:b/>
        <w:i w:val="0"/>
        <w:color w:val="981E32"/>
        <w:sz w:val="20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50986"/>
    <w:multiLevelType w:val="hybridMultilevel"/>
    <w:tmpl w:val="9948EFC8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2613EE"/>
    <w:multiLevelType w:val="hybridMultilevel"/>
    <w:tmpl w:val="B5C83E40"/>
    <w:lvl w:ilvl="0" w:tplc="98C2CB7E">
      <w:start w:val="1"/>
      <w:numFmt w:val="bullet"/>
      <w:pStyle w:val="bulletstyle-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9000E4"/>
    <w:multiLevelType w:val="hybridMultilevel"/>
    <w:tmpl w:val="CAB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B3517"/>
    <w:multiLevelType w:val="hybridMultilevel"/>
    <w:tmpl w:val="D72C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B7F41"/>
    <w:multiLevelType w:val="hybridMultilevel"/>
    <w:tmpl w:val="7DFA8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84F"/>
    <w:multiLevelType w:val="hybridMultilevel"/>
    <w:tmpl w:val="9948EFC8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6897079">
    <w:abstractNumId w:val="8"/>
  </w:num>
  <w:num w:numId="2" w16cid:durableId="19721338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595777">
    <w:abstractNumId w:val="6"/>
  </w:num>
  <w:num w:numId="4" w16cid:durableId="5531539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338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505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195364">
    <w:abstractNumId w:val="9"/>
  </w:num>
  <w:num w:numId="8" w16cid:durableId="457408314">
    <w:abstractNumId w:val="11"/>
  </w:num>
  <w:num w:numId="9" w16cid:durableId="161505227">
    <w:abstractNumId w:val="1"/>
  </w:num>
  <w:num w:numId="10" w16cid:durableId="9298957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256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1473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792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4901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107769">
    <w:abstractNumId w:val="3"/>
  </w:num>
  <w:num w:numId="16" w16cid:durableId="1655793179">
    <w:abstractNumId w:val="10"/>
  </w:num>
  <w:num w:numId="17" w16cid:durableId="1655642445">
    <w:abstractNumId w:val="8"/>
  </w:num>
  <w:num w:numId="18" w16cid:durableId="1016661107">
    <w:abstractNumId w:val="2"/>
  </w:num>
  <w:num w:numId="19" w16cid:durableId="78333973">
    <w:abstractNumId w:val="5"/>
  </w:num>
  <w:num w:numId="20" w16cid:durableId="604046194">
    <w:abstractNumId w:val="12"/>
  </w:num>
  <w:num w:numId="21" w16cid:durableId="222369982">
    <w:abstractNumId w:val="0"/>
  </w:num>
  <w:num w:numId="22" w16cid:durableId="239218593">
    <w:abstractNumId w:val="6"/>
  </w:num>
  <w:num w:numId="23" w16cid:durableId="454645348">
    <w:abstractNumId w:val="6"/>
  </w:num>
  <w:num w:numId="24" w16cid:durableId="624970155">
    <w:abstractNumId w:val="8"/>
  </w:num>
  <w:num w:numId="25" w16cid:durableId="945035968">
    <w:abstractNumId w:val="8"/>
  </w:num>
  <w:num w:numId="26" w16cid:durableId="461461624">
    <w:abstractNumId w:val="8"/>
  </w:num>
  <w:num w:numId="27" w16cid:durableId="2052535891">
    <w:abstractNumId w:val="7"/>
  </w:num>
  <w:num w:numId="28" w16cid:durableId="1284115171">
    <w:abstractNumId w:val="8"/>
  </w:num>
  <w:num w:numId="29" w16cid:durableId="1066759325">
    <w:abstractNumId w:val="4"/>
  </w:num>
  <w:num w:numId="30" w16cid:durableId="160603938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B9"/>
    <w:rsid w:val="0000205C"/>
    <w:rsid w:val="000035A1"/>
    <w:rsid w:val="000039DC"/>
    <w:rsid w:val="00011063"/>
    <w:rsid w:val="000117CF"/>
    <w:rsid w:val="0001360F"/>
    <w:rsid w:val="00015B97"/>
    <w:rsid w:val="00017D67"/>
    <w:rsid w:val="0002270D"/>
    <w:rsid w:val="000238BD"/>
    <w:rsid w:val="000252FA"/>
    <w:rsid w:val="00025334"/>
    <w:rsid w:val="00025593"/>
    <w:rsid w:val="00025986"/>
    <w:rsid w:val="00035DD3"/>
    <w:rsid w:val="00036D63"/>
    <w:rsid w:val="00041FEF"/>
    <w:rsid w:val="0004270A"/>
    <w:rsid w:val="0005150F"/>
    <w:rsid w:val="000532CD"/>
    <w:rsid w:val="000542E4"/>
    <w:rsid w:val="00056E8D"/>
    <w:rsid w:val="00056F51"/>
    <w:rsid w:val="00064148"/>
    <w:rsid w:val="00072D61"/>
    <w:rsid w:val="00075B77"/>
    <w:rsid w:val="0007798D"/>
    <w:rsid w:val="00080D38"/>
    <w:rsid w:val="00090339"/>
    <w:rsid w:val="000905BD"/>
    <w:rsid w:val="000920A3"/>
    <w:rsid w:val="000A0018"/>
    <w:rsid w:val="000A37F5"/>
    <w:rsid w:val="000A3F44"/>
    <w:rsid w:val="000A618B"/>
    <w:rsid w:val="000B472F"/>
    <w:rsid w:val="000B4EF6"/>
    <w:rsid w:val="000B6CD5"/>
    <w:rsid w:val="000B6F84"/>
    <w:rsid w:val="000B71E5"/>
    <w:rsid w:val="000C54C9"/>
    <w:rsid w:val="000C6C4E"/>
    <w:rsid w:val="000C7739"/>
    <w:rsid w:val="000D20BA"/>
    <w:rsid w:val="000D4C4C"/>
    <w:rsid w:val="000D73C9"/>
    <w:rsid w:val="000E3551"/>
    <w:rsid w:val="000E4510"/>
    <w:rsid w:val="000E5248"/>
    <w:rsid w:val="000E77A0"/>
    <w:rsid w:val="000E7F1D"/>
    <w:rsid w:val="000F005D"/>
    <w:rsid w:val="000F085B"/>
    <w:rsid w:val="000F2C8F"/>
    <w:rsid w:val="000F3A76"/>
    <w:rsid w:val="000F3EA9"/>
    <w:rsid w:val="001013B6"/>
    <w:rsid w:val="0010320C"/>
    <w:rsid w:val="00103223"/>
    <w:rsid w:val="001033F1"/>
    <w:rsid w:val="00104381"/>
    <w:rsid w:val="001103ED"/>
    <w:rsid w:val="00115D22"/>
    <w:rsid w:val="00117199"/>
    <w:rsid w:val="00123BF6"/>
    <w:rsid w:val="001249CC"/>
    <w:rsid w:val="00126440"/>
    <w:rsid w:val="00130485"/>
    <w:rsid w:val="00130DCD"/>
    <w:rsid w:val="00131359"/>
    <w:rsid w:val="00135691"/>
    <w:rsid w:val="00142B4B"/>
    <w:rsid w:val="00143E4C"/>
    <w:rsid w:val="0014581F"/>
    <w:rsid w:val="00147852"/>
    <w:rsid w:val="0015390B"/>
    <w:rsid w:val="00160205"/>
    <w:rsid w:val="0016037C"/>
    <w:rsid w:val="00162C25"/>
    <w:rsid w:val="00163A3F"/>
    <w:rsid w:val="00166E54"/>
    <w:rsid w:val="00167991"/>
    <w:rsid w:val="00167ACB"/>
    <w:rsid w:val="0017099E"/>
    <w:rsid w:val="0017489A"/>
    <w:rsid w:val="00176046"/>
    <w:rsid w:val="001800F3"/>
    <w:rsid w:val="001810E6"/>
    <w:rsid w:val="00182643"/>
    <w:rsid w:val="00186377"/>
    <w:rsid w:val="00186A61"/>
    <w:rsid w:val="00186EFD"/>
    <w:rsid w:val="0018751A"/>
    <w:rsid w:val="00187823"/>
    <w:rsid w:val="00190EF4"/>
    <w:rsid w:val="00193C52"/>
    <w:rsid w:val="001942E2"/>
    <w:rsid w:val="001A165A"/>
    <w:rsid w:val="001A18F1"/>
    <w:rsid w:val="001A2A1E"/>
    <w:rsid w:val="001A2A2A"/>
    <w:rsid w:val="001A6541"/>
    <w:rsid w:val="001A744C"/>
    <w:rsid w:val="001B756D"/>
    <w:rsid w:val="001C02E0"/>
    <w:rsid w:val="001C2567"/>
    <w:rsid w:val="001C2B17"/>
    <w:rsid w:val="001C3D99"/>
    <w:rsid w:val="001C67AE"/>
    <w:rsid w:val="001D04F2"/>
    <w:rsid w:val="001D224F"/>
    <w:rsid w:val="001D59F6"/>
    <w:rsid w:val="001E28D7"/>
    <w:rsid w:val="001E2929"/>
    <w:rsid w:val="001F4D9F"/>
    <w:rsid w:val="001F5015"/>
    <w:rsid w:val="001F7A6A"/>
    <w:rsid w:val="002010C9"/>
    <w:rsid w:val="002065DC"/>
    <w:rsid w:val="00211B47"/>
    <w:rsid w:val="00212AC4"/>
    <w:rsid w:val="0021468E"/>
    <w:rsid w:val="00215497"/>
    <w:rsid w:val="0021579C"/>
    <w:rsid w:val="00217812"/>
    <w:rsid w:val="00224AD9"/>
    <w:rsid w:val="00225E5E"/>
    <w:rsid w:val="00227326"/>
    <w:rsid w:val="002320A5"/>
    <w:rsid w:val="00233364"/>
    <w:rsid w:val="002403B2"/>
    <w:rsid w:val="002404F8"/>
    <w:rsid w:val="00241514"/>
    <w:rsid w:val="0024151B"/>
    <w:rsid w:val="002417E6"/>
    <w:rsid w:val="00241935"/>
    <w:rsid w:val="00241A83"/>
    <w:rsid w:val="00241F6D"/>
    <w:rsid w:val="00242905"/>
    <w:rsid w:val="00243D0A"/>
    <w:rsid w:val="0024492E"/>
    <w:rsid w:val="00251A97"/>
    <w:rsid w:val="002529CE"/>
    <w:rsid w:val="00253841"/>
    <w:rsid w:val="0026184D"/>
    <w:rsid w:val="00261FC7"/>
    <w:rsid w:val="00262213"/>
    <w:rsid w:val="00262BCE"/>
    <w:rsid w:val="002632CF"/>
    <w:rsid w:val="00270961"/>
    <w:rsid w:val="0027099E"/>
    <w:rsid w:val="00271703"/>
    <w:rsid w:val="00271BB3"/>
    <w:rsid w:val="00272A4E"/>
    <w:rsid w:val="002744BF"/>
    <w:rsid w:val="002761BE"/>
    <w:rsid w:val="00281FA4"/>
    <w:rsid w:val="00286259"/>
    <w:rsid w:val="00294BB5"/>
    <w:rsid w:val="002A1077"/>
    <w:rsid w:val="002A289C"/>
    <w:rsid w:val="002A5486"/>
    <w:rsid w:val="002B1912"/>
    <w:rsid w:val="002B4DEE"/>
    <w:rsid w:val="002C22D4"/>
    <w:rsid w:val="002C2CC1"/>
    <w:rsid w:val="002C5921"/>
    <w:rsid w:val="002C656A"/>
    <w:rsid w:val="002D027D"/>
    <w:rsid w:val="002D1CC2"/>
    <w:rsid w:val="002D2342"/>
    <w:rsid w:val="002D3EA4"/>
    <w:rsid w:val="002D7549"/>
    <w:rsid w:val="002E12A4"/>
    <w:rsid w:val="002E130A"/>
    <w:rsid w:val="002E65D0"/>
    <w:rsid w:val="002E728F"/>
    <w:rsid w:val="002F0FC2"/>
    <w:rsid w:val="002F10FB"/>
    <w:rsid w:val="002F225D"/>
    <w:rsid w:val="00306FF2"/>
    <w:rsid w:val="003079E6"/>
    <w:rsid w:val="003112AE"/>
    <w:rsid w:val="0032385B"/>
    <w:rsid w:val="003257C5"/>
    <w:rsid w:val="00326A67"/>
    <w:rsid w:val="00327D0A"/>
    <w:rsid w:val="00334E9D"/>
    <w:rsid w:val="0033500E"/>
    <w:rsid w:val="00336D3E"/>
    <w:rsid w:val="00337C15"/>
    <w:rsid w:val="00346032"/>
    <w:rsid w:val="003464A0"/>
    <w:rsid w:val="00347C6F"/>
    <w:rsid w:val="00350BB8"/>
    <w:rsid w:val="00350F4B"/>
    <w:rsid w:val="0035573F"/>
    <w:rsid w:val="00361ED1"/>
    <w:rsid w:val="00362F59"/>
    <w:rsid w:val="003635B2"/>
    <w:rsid w:val="00365003"/>
    <w:rsid w:val="00367694"/>
    <w:rsid w:val="00367AF3"/>
    <w:rsid w:val="00372069"/>
    <w:rsid w:val="003725EF"/>
    <w:rsid w:val="00376234"/>
    <w:rsid w:val="0037653E"/>
    <w:rsid w:val="00377393"/>
    <w:rsid w:val="00380E66"/>
    <w:rsid w:val="003850AE"/>
    <w:rsid w:val="003855C1"/>
    <w:rsid w:val="00387886"/>
    <w:rsid w:val="003878BA"/>
    <w:rsid w:val="003911C1"/>
    <w:rsid w:val="00394446"/>
    <w:rsid w:val="00394FFE"/>
    <w:rsid w:val="003A0AF1"/>
    <w:rsid w:val="003A3076"/>
    <w:rsid w:val="003A3C7F"/>
    <w:rsid w:val="003A4C98"/>
    <w:rsid w:val="003A670D"/>
    <w:rsid w:val="003B3BE0"/>
    <w:rsid w:val="003B54BE"/>
    <w:rsid w:val="003B591F"/>
    <w:rsid w:val="003B68F5"/>
    <w:rsid w:val="003C1C6E"/>
    <w:rsid w:val="003C42D0"/>
    <w:rsid w:val="003C47E5"/>
    <w:rsid w:val="003C7C05"/>
    <w:rsid w:val="003D0636"/>
    <w:rsid w:val="003D0D26"/>
    <w:rsid w:val="003D2312"/>
    <w:rsid w:val="003D2700"/>
    <w:rsid w:val="003D3ECA"/>
    <w:rsid w:val="003E0B50"/>
    <w:rsid w:val="003E2115"/>
    <w:rsid w:val="003E328F"/>
    <w:rsid w:val="003E5336"/>
    <w:rsid w:val="003E6442"/>
    <w:rsid w:val="003E7105"/>
    <w:rsid w:val="003E73A8"/>
    <w:rsid w:val="003E76EA"/>
    <w:rsid w:val="003F43B2"/>
    <w:rsid w:val="003F44B8"/>
    <w:rsid w:val="00401BB3"/>
    <w:rsid w:val="00403826"/>
    <w:rsid w:val="00404973"/>
    <w:rsid w:val="004056AB"/>
    <w:rsid w:val="00407C86"/>
    <w:rsid w:val="00407D50"/>
    <w:rsid w:val="00411739"/>
    <w:rsid w:val="00413E6E"/>
    <w:rsid w:val="004177F6"/>
    <w:rsid w:val="00420EAB"/>
    <w:rsid w:val="00421895"/>
    <w:rsid w:val="00422938"/>
    <w:rsid w:val="00424046"/>
    <w:rsid w:val="004248E3"/>
    <w:rsid w:val="004259AC"/>
    <w:rsid w:val="004268AE"/>
    <w:rsid w:val="00426EBB"/>
    <w:rsid w:val="00427B69"/>
    <w:rsid w:val="00431EE3"/>
    <w:rsid w:val="00434236"/>
    <w:rsid w:val="0043624E"/>
    <w:rsid w:val="004373CF"/>
    <w:rsid w:val="00440E8A"/>
    <w:rsid w:val="0044140C"/>
    <w:rsid w:val="0044336C"/>
    <w:rsid w:val="00447CF9"/>
    <w:rsid w:val="004500EE"/>
    <w:rsid w:val="004515F0"/>
    <w:rsid w:val="004561E8"/>
    <w:rsid w:val="0045667E"/>
    <w:rsid w:val="004724DD"/>
    <w:rsid w:val="00477C99"/>
    <w:rsid w:val="00480A24"/>
    <w:rsid w:val="004813E3"/>
    <w:rsid w:val="0048339D"/>
    <w:rsid w:val="00483D2E"/>
    <w:rsid w:val="00484DC5"/>
    <w:rsid w:val="0048561A"/>
    <w:rsid w:val="004859B0"/>
    <w:rsid w:val="00485AB4"/>
    <w:rsid w:val="00492926"/>
    <w:rsid w:val="004939CE"/>
    <w:rsid w:val="00495DEB"/>
    <w:rsid w:val="004A1D0C"/>
    <w:rsid w:val="004A40B7"/>
    <w:rsid w:val="004A4961"/>
    <w:rsid w:val="004A57F3"/>
    <w:rsid w:val="004A58ED"/>
    <w:rsid w:val="004B16B0"/>
    <w:rsid w:val="004B3426"/>
    <w:rsid w:val="004B4399"/>
    <w:rsid w:val="004B4626"/>
    <w:rsid w:val="004B53B6"/>
    <w:rsid w:val="004B5B50"/>
    <w:rsid w:val="004B79E5"/>
    <w:rsid w:val="004D15EA"/>
    <w:rsid w:val="004D1BD8"/>
    <w:rsid w:val="004D2859"/>
    <w:rsid w:val="004D572C"/>
    <w:rsid w:val="004D7FB3"/>
    <w:rsid w:val="004E3138"/>
    <w:rsid w:val="004E3F9F"/>
    <w:rsid w:val="004E76F2"/>
    <w:rsid w:val="004F0057"/>
    <w:rsid w:val="004F0D64"/>
    <w:rsid w:val="004F42AC"/>
    <w:rsid w:val="004F551B"/>
    <w:rsid w:val="004F6E93"/>
    <w:rsid w:val="00500748"/>
    <w:rsid w:val="00500864"/>
    <w:rsid w:val="005017F4"/>
    <w:rsid w:val="00502B77"/>
    <w:rsid w:val="005037D9"/>
    <w:rsid w:val="00503F52"/>
    <w:rsid w:val="0050568A"/>
    <w:rsid w:val="005060AE"/>
    <w:rsid w:val="005064C9"/>
    <w:rsid w:val="00511F72"/>
    <w:rsid w:val="00512942"/>
    <w:rsid w:val="005139F6"/>
    <w:rsid w:val="005146E7"/>
    <w:rsid w:val="0051476C"/>
    <w:rsid w:val="00515214"/>
    <w:rsid w:val="00517D9B"/>
    <w:rsid w:val="005209D4"/>
    <w:rsid w:val="00520A6F"/>
    <w:rsid w:val="00520C5E"/>
    <w:rsid w:val="00521B81"/>
    <w:rsid w:val="005232C1"/>
    <w:rsid w:val="00526330"/>
    <w:rsid w:val="00527A3D"/>
    <w:rsid w:val="005304F2"/>
    <w:rsid w:val="0053134E"/>
    <w:rsid w:val="0053241C"/>
    <w:rsid w:val="0053280E"/>
    <w:rsid w:val="00534052"/>
    <w:rsid w:val="00536BD4"/>
    <w:rsid w:val="00536F9D"/>
    <w:rsid w:val="005425AE"/>
    <w:rsid w:val="005529EB"/>
    <w:rsid w:val="00552FCF"/>
    <w:rsid w:val="005550D0"/>
    <w:rsid w:val="0055529E"/>
    <w:rsid w:val="0056143F"/>
    <w:rsid w:val="00563A4C"/>
    <w:rsid w:val="00570874"/>
    <w:rsid w:val="005709E7"/>
    <w:rsid w:val="00572AE6"/>
    <w:rsid w:val="00573897"/>
    <w:rsid w:val="00580059"/>
    <w:rsid w:val="005829F3"/>
    <w:rsid w:val="005849FE"/>
    <w:rsid w:val="00584D3B"/>
    <w:rsid w:val="00592B0F"/>
    <w:rsid w:val="0059349E"/>
    <w:rsid w:val="005A0903"/>
    <w:rsid w:val="005A3B84"/>
    <w:rsid w:val="005B4ABC"/>
    <w:rsid w:val="005B5330"/>
    <w:rsid w:val="005B7B48"/>
    <w:rsid w:val="005C03A9"/>
    <w:rsid w:val="005C27C5"/>
    <w:rsid w:val="005C4271"/>
    <w:rsid w:val="005C53D2"/>
    <w:rsid w:val="005D1E54"/>
    <w:rsid w:val="005D2024"/>
    <w:rsid w:val="005D5201"/>
    <w:rsid w:val="005D745E"/>
    <w:rsid w:val="005E0AD0"/>
    <w:rsid w:val="005E3D7A"/>
    <w:rsid w:val="005E59BA"/>
    <w:rsid w:val="005F2A8C"/>
    <w:rsid w:val="00600C03"/>
    <w:rsid w:val="00604DAA"/>
    <w:rsid w:val="0060676E"/>
    <w:rsid w:val="0061242F"/>
    <w:rsid w:val="00612FAC"/>
    <w:rsid w:val="00614E84"/>
    <w:rsid w:val="0061730C"/>
    <w:rsid w:val="00620053"/>
    <w:rsid w:val="00620C4F"/>
    <w:rsid w:val="00626270"/>
    <w:rsid w:val="0062655C"/>
    <w:rsid w:val="00626668"/>
    <w:rsid w:val="00632B06"/>
    <w:rsid w:val="00633A2F"/>
    <w:rsid w:val="00633A4D"/>
    <w:rsid w:val="00640D7B"/>
    <w:rsid w:val="00641487"/>
    <w:rsid w:val="00647ACA"/>
    <w:rsid w:val="00650DDA"/>
    <w:rsid w:val="006524F2"/>
    <w:rsid w:val="00654E79"/>
    <w:rsid w:val="0065603D"/>
    <w:rsid w:val="00657477"/>
    <w:rsid w:val="0066038E"/>
    <w:rsid w:val="00660430"/>
    <w:rsid w:val="006624CF"/>
    <w:rsid w:val="006627F8"/>
    <w:rsid w:val="00662C85"/>
    <w:rsid w:val="00666CF0"/>
    <w:rsid w:val="006746ED"/>
    <w:rsid w:val="00674B37"/>
    <w:rsid w:val="006760F4"/>
    <w:rsid w:val="0068174C"/>
    <w:rsid w:val="006817A9"/>
    <w:rsid w:val="00681DCB"/>
    <w:rsid w:val="00682DA0"/>
    <w:rsid w:val="006853E4"/>
    <w:rsid w:val="0068642B"/>
    <w:rsid w:val="006910A7"/>
    <w:rsid w:val="00692D14"/>
    <w:rsid w:val="00692FE6"/>
    <w:rsid w:val="006941D9"/>
    <w:rsid w:val="00694810"/>
    <w:rsid w:val="006A0388"/>
    <w:rsid w:val="006A1FF0"/>
    <w:rsid w:val="006A2336"/>
    <w:rsid w:val="006A2B54"/>
    <w:rsid w:val="006A5686"/>
    <w:rsid w:val="006A63D1"/>
    <w:rsid w:val="006B2317"/>
    <w:rsid w:val="006B6301"/>
    <w:rsid w:val="006B6590"/>
    <w:rsid w:val="006B6B4F"/>
    <w:rsid w:val="006C013F"/>
    <w:rsid w:val="006C05AE"/>
    <w:rsid w:val="006C283A"/>
    <w:rsid w:val="006C2BD2"/>
    <w:rsid w:val="006C7377"/>
    <w:rsid w:val="006C7544"/>
    <w:rsid w:val="006D152F"/>
    <w:rsid w:val="006D76E1"/>
    <w:rsid w:val="006E6127"/>
    <w:rsid w:val="006E66D8"/>
    <w:rsid w:val="006E6EE8"/>
    <w:rsid w:val="006E74E0"/>
    <w:rsid w:val="006F1497"/>
    <w:rsid w:val="006F2B78"/>
    <w:rsid w:val="006F5ACB"/>
    <w:rsid w:val="006F6463"/>
    <w:rsid w:val="007008B4"/>
    <w:rsid w:val="00701FD9"/>
    <w:rsid w:val="0070390D"/>
    <w:rsid w:val="00706C99"/>
    <w:rsid w:val="00711DB0"/>
    <w:rsid w:val="00712355"/>
    <w:rsid w:val="0071362D"/>
    <w:rsid w:val="00717C18"/>
    <w:rsid w:val="00720587"/>
    <w:rsid w:val="00720B9F"/>
    <w:rsid w:val="0072679A"/>
    <w:rsid w:val="00726F43"/>
    <w:rsid w:val="007310AB"/>
    <w:rsid w:val="00734E9B"/>
    <w:rsid w:val="00734F51"/>
    <w:rsid w:val="00735005"/>
    <w:rsid w:val="00736655"/>
    <w:rsid w:val="00741257"/>
    <w:rsid w:val="00742408"/>
    <w:rsid w:val="00744CDF"/>
    <w:rsid w:val="00745740"/>
    <w:rsid w:val="00746D03"/>
    <w:rsid w:val="007505BD"/>
    <w:rsid w:val="007506BB"/>
    <w:rsid w:val="00752550"/>
    <w:rsid w:val="0075331A"/>
    <w:rsid w:val="00754A64"/>
    <w:rsid w:val="00755DBC"/>
    <w:rsid w:val="00761A84"/>
    <w:rsid w:val="00761BEA"/>
    <w:rsid w:val="007633A2"/>
    <w:rsid w:val="00763598"/>
    <w:rsid w:val="007636C3"/>
    <w:rsid w:val="007675FD"/>
    <w:rsid w:val="00770DB9"/>
    <w:rsid w:val="0077235F"/>
    <w:rsid w:val="00772F72"/>
    <w:rsid w:val="00780C58"/>
    <w:rsid w:val="00790FC5"/>
    <w:rsid w:val="00791AEC"/>
    <w:rsid w:val="00793DA1"/>
    <w:rsid w:val="00794B63"/>
    <w:rsid w:val="00794E7C"/>
    <w:rsid w:val="007955FA"/>
    <w:rsid w:val="00795F93"/>
    <w:rsid w:val="00796891"/>
    <w:rsid w:val="007974F9"/>
    <w:rsid w:val="007A1C43"/>
    <w:rsid w:val="007A21FF"/>
    <w:rsid w:val="007A3ED1"/>
    <w:rsid w:val="007A581C"/>
    <w:rsid w:val="007A7E2B"/>
    <w:rsid w:val="007B0603"/>
    <w:rsid w:val="007B0BC1"/>
    <w:rsid w:val="007B1130"/>
    <w:rsid w:val="007B7AE2"/>
    <w:rsid w:val="007C1ADE"/>
    <w:rsid w:val="007C3174"/>
    <w:rsid w:val="007C6EC0"/>
    <w:rsid w:val="007D05C8"/>
    <w:rsid w:val="007D2906"/>
    <w:rsid w:val="007D3765"/>
    <w:rsid w:val="007D3C37"/>
    <w:rsid w:val="007D4AB4"/>
    <w:rsid w:val="007D5D8A"/>
    <w:rsid w:val="007D5E8B"/>
    <w:rsid w:val="007D72C4"/>
    <w:rsid w:val="007D745D"/>
    <w:rsid w:val="007E051C"/>
    <w:rsid w:val="007E151E"/>
    <w:rsid w:val="007E2883"/>
    <w:rsid w:val="007E6982"/>
    <w:rsid w:val="007E78F2"/>
    <w:rsid w:val="007E7C83"/>
    <w:rsid w:val="007F5D75"/>
    <w:rsid w:val="007F7CEF"/>
    <w:rsid w:val="008004C4"/>
    <w:rsid w:val="0080256E"/>
    <w:rsid w:val="00805B01"/>
    <w:rsid w:val="008170CB"/>
    <w:rsid w:val="00820A6D"/>
    <w:rsid w:val="00820C01"/>
    <w:rsid w:val="00820FB9"/>
    <w:rsid w:val="00821784"/>
    <w:rsid w:val="00821D32"/>
    <w:rsid w:val="008234A6"/>
    <w:rsid w:val="00825755"/>
    <w:rsid w:val="008259B7"/>
    <w:rsid w:val="00825DD3"/>
    <w:rsid w:val="00826EB7"/>
    <w:rsid w:val="00833773"/>
    <w:rsid w:val="00835D31"/>
    <w:rsid w:val="0083728C"/>
    <w:rsid w:val="008375FC"/>
    <w:rsid w:val="00841BE7"/>
    <w:rsid w:val="00843329"/>
    <w:rsid w:val="00844553"/>
    <w:rsid w:val="008457ED"/>
    <w:rsid w:val="00846370"/>
    <w:rsid w:val="00850B68"/>
    <w:rsid w:val="00850D46"/>
    <w:rsid w:val="008525D2"/>
    <w:rsid w:val="00856BA2"/>
    <w:rsid w:val="008620FF"/>
    <w:rsid w:val="0086284B"/>
    <w:rsid w:val="008700F5"/>
    <w:rsid w:val="00870228"/>
    <w:rsid w:val="00870D3F"/>
    <w:rsid w:val="008732AA"/>
    <w:rsid w:val="0087437F"/>
    <w:rsid w:val="0087441A"/>
    <w:rsid w:val="00874947"/>
    <w:rsid w:val="0087578B"/>
    <w:rsid w:val="00875FD4"/>
    <w:rsid w:val="008810FD"/>
    <w:rsid w:val="0088267F"/>
    <w:rsid w:val="0088445A"/>
    <w:rsid w:val="00887FAA"/>
    <w:rsid w:val="00894594"/>
    <w:rsid w:val="00895491"/>
    <w:rsid w:val="008A3566"/>
    <w:rsid w:val="008A3B8F"/>
    <w:rsid w:val="008A5CFD"/>
    <w:rsid w:val="008B306F"/>
    <w:rsid w:val="008B349B"/>
    <w:rsid w:val="008B71A4"/>
    <w:rsid w:val="008C0736"/>
    <w:rsid w:val="008C3742"/>
    <w:rsid w:val="008C6576"/>
    <w:rsid w:val="008D06E6"/>
    <w:rsid w:val="008D465D"/>
    <w:rsid w:val="008E10DA"/>
    <w:rsid w:val="008E2E49"/>
    <w:rsid w:val="008E4269"/>
    <w:rsid w:val="008F15D4"/>
    <w:rsid w:val="008F4420"/>
    <w:rsid w:val="008F7CEE"/>
    <w:rsid w:val="0090006E"/>
    <w:rsid w:val="009010CB"/>
    <w:rsid w:val="009019F0"/>
    <w:rsid w:val="00903391"/>
    <w:rsid w:val="009053AC"/>
    <w:rsid w:val="00905BC2"/>
    <w:rsid w:val="009066BF"/>
    <w:rsid w:val="0091041E"/>
    <w:rsid w:val="009118F2"/>
    <w:rsid w:val="00911B94"/>
    <w:rsid w:val="00911BFA"/>
    <w:rsid w:val="00912308"/>
    <w:rsid w:val="00913535"/>
    <w:rsid w:val="00916618"/>
    <w:rsid w:val="009174CA"/>
    <w:rsid w:val="0092115C"/>
    <w:rsid w:val="00921F8E"/>
    <w:rsid w:val="0092686C"/>
    <w:rsid w:val="009334D0"/>
    <w:rsid w:val="00934242"/>
    <w:rsid w:val="00936D2A"/>
    <w:rsid w:val="00936EC1"/>
    <w:rsid w:val="009435FE"/>
    <w:rsid w:val="00943F15"/>
    <w:rsid w:val="00945FB9"/>
    <w:rsid w:val="009550F2"/>
    <w:rsid w:val="009602B6"/>
    <w:rsid w:val="00963889"/>
    <w:rsid w:val="00964813"/>
    <w:rsid w:val="009654D2"/>
    <w:rsid w:val="00965675"/>
    <w:rsid w:val="00965956"/>
    <w:rsid w:val="009667FB"/>
    <w:rsid w:val="00970498"/>
    <w:rsid w:val="00970725"/>
    <w:rsid w:val="00972137"/>
    <w:rsid w:val="00974BDB"/>
    <w:rsid w:val="009750B1"/>
    <w:rsid w:val="0098388E"/>
    <w:rsid w:val="009853C6"/>
    <w:rsid w:val="00991617"/>
    <w:rsid w:val="00991ABB"/>
    <w:rsid w:val="009923FB"/>
    <w:rsid w:val="00993408"/>
    <w:rsid w:val="00993B42"/>
    <w:rsid w:val="0099444A"/>
    <w:rsid w:val="009A02E8"/>
    <w:rsid w:val="009A032A"/>
    <w:rsid w:val="009A05BA"/>
    <w:rsid w:val="009A2ADD"/>
    <w:rsid w:val="009A5172"/>
    <w:rsid w:val="009A5C9E"/>
    <w:rsid w:val="009A6BD5"/>
    <w:rsid w:val="009A7401"/>
    <w:rsid w:val="009A7C3B"/>
    <w:rsid w:val="009B1835"/>
    <w:rsid w:val="009B6DD2"/>
    <w:rsid w:val="009B6E76"/>
    <w:rsid w:val="009C0A94"/>
    <w:rsid w:val="009C1630"/>
    <w:rsid w:val="009C5393"/>
    <w:rsid w:val="009C5F4F"/>
    <w:rsid w:val="009C6111"/>
    <w:rsid w:val="009C788B"/>
    <w:rsid w:val="009D232F"/>
    <w:rsid w:val="009E3795"/>
    <w:rsid w:val="009E3EFB"/>
    <w:rsid w:val="009E421F"/>
    <w:rsid w:val="009E4B1E"/>
    <w:rsid w:val="009E57FF"/>
    <w:rsid w:val="009E6F83"/>
    <w:rsid w:val="009E77E1"/>
    <w:rsid w:val="009E7F60"/>
    <w:rsid w:val="009F2A15"/>
    <w:rsid w:val="009F55F2"/>
    <w:rsid w:val="009F7938"/>
    <w:rsid w:val="00A04FD7"/>
    <w:rsid w:val="00A0511A"/>
    <w:rsid w:val="00A0699D"/>
    <w:rsid w:val="00A07071"/>
    <w:rsid w:val="00A135D2"/>
    <w:rsid w:val="00A147F8"/>
    <w:rsid w:val="00A21F47"/>
    <w:rsid w:val="00A22080"/>
    <w:rsid w:val="00A2285E"/>
    <w:rsid w:val="00A247C2"/>
    <w:rsid w:val="00A255E2"/>
    <w:rsid w:val="00A25BE0"/>
    <w:rsid w:val="00A300F9"/>
    <w:rsid w:val="00A3135E"/>
    <w:rsid w:val="00A37467"/>
    <w:rsid w:val="00A37668"/>
    <w:rsid w:val="00A4165D"/>
    <w:rsid w:val="00A42232"/>
    <w:rsid w:val="00A42903"/>
    <w:rsid w:val="00A43F9E"/>
    <w:rsid w:val="00A4535B"/>
    <w:rsid w:val="00A46594"/>
    <w:rsid w:val="00A508E4"/>
    <w:rsid w:val="00A50EFC"/>
    <w:rsid w:val="00A523A8"/>
    <w:rsid w:val="00A53175"/>
    <w:rsid w:val="00A551B4"/>
    <w:rsid w:val="00A55EDA"/>
    <w:rsid w:val="00A5621E"/>
    <w:rsid w:val="00A570A9"/>
    <w:rsid w:val="00A5760A"/>
    <w:rsid w:val="00A60E75"/>
    <w:rsid w:val="00A616A0"/>
    <w:rsid w:val="00A6268D"/>
    <w:rsid w:val="00A666A6"/>
    <w:rsid w:val="00A6789D"/>
    <w:rsid w:val="00A704A5"/>
    <w:rsid w:val="00A72709"/>
    <w:rsid w:val="00A73C4A"/>
    <w:rsid w:val="00A73EC9"/>
    <w:rsid w:val="00A75138"/>
    <w:rsid w:val="00A7686F"/>
    <w:rsid w:val="00A76F61"/>
    <w:rsid w:val="00A76FD2"/>
    <w:rsid w:val="00A80AC3"/>
    <w:rsid w:val="00A82D49"/>
    <w:rsid w:val="00A8447F"/>
    <w:rsid w:val="00A84FFE"/>
    <w:rsid w:val="00A91147"/>
    <w:rsid w:val="00A93394"/>
    <w:rsid w:val="00A952EE"/>
    <w:rsid w:val="00A95320"/>
    <w:rsid w:val="00A96D12"/>
    <w:rsid w:val="00A978D2"/>
    <w:rsid w:val="00AA26F3"/>
    <w:rsid w:val="00AA65AF"/>
    <w:rsid w:val="00AB221D"/>
    <w:rsid w:val="00AB4E5B"/>
    <w:rsid w:val="00AB6A78"/>
    <w:rsid w:val="00AC0A87"/>
    <w:rsid w:val="00AC462C"/>
    <w:rsid w:val="00AC77BF"/>
    <w:rsid w:val="00AD2E0B"/>
    <w:rsid w:val="00AD704C"/>
    <w:rsid w:val="00AD7845"/>
    <w:rsid w:val="00AE483A"/>
    <w:rsid w:val="00AF09BD"/>
    <w:rsid w:val="00AF156E"/>
    <w:rsid w:val="00AF3136"/>
    <w:rsid w:val="00AF3BF2"/>
    <w:rsid w:val="00AF4972"/>
    <w:rsid w:val="00B011F4"/>
    <w:rsid w:val="00B01EB9"/>
    <w:rsid w:val="00B04BEB"/>
    <w:rsid w:val="00B059B7"/>
    <w:rsid w:val="00B07D1C"/>
    <w:rsid w:val="00B15859"/>
    <w:rsid w:val="00B15C73"/>
    <w:rsid w:val="00B15EE2"/>
    <w:rsid w:val="00B17869"/>
    <w:rsid w:val="00B254ED"/>
    <w:rsid w:val="00B2656D"/>
    <w:rsid w:val="00B30FDF"/>
    <w:rsid w:val="00B325F6"/>
    <w:rsid w:val="00B32C31"/>
    <w:rsid w:val="00B3409D"/>
    <w:rsid w:val="00B361CD"/>
    <w:rsid w:val="00B37F88"/>
    <w:rsid w:val="00B433D5"/>
    <w:rsid w:val="00B45674"/>
    <w:rsid w:val="00B467F3"/>
    <w:rsid w:val="00B4784B"/>
    <w:rsid w:val="00B502EA"/>
    <w:rsid w:val="00B512D3"/>
    <w:rsid w:val="00B53FF7"/>
    <w:rsid w:val="00B55B65"/>
    <w:rsid w:val="00B6726B"/>
    <w:rsid w:val="00B676BA"/>
    <w:rsid w:val="00B70B0A"/>
    <w:rsid w:val="00B757E5"/>
    <w:rsid w:val="00B77417"/>
    <w:rsid w:val="00B8248B"/>
    <w:rsid w:val="00B82A5D"/>
    <w:rsid w:val="00B834AD"/>
    <w:rsid w:val="00B83E64"/>
    <w:rsid w:val="00B91793"/>
    <w:rsid w:val="00B933E6"/>
    <w:rsid w:val="00B93913"/>
    <w:rsid w:val="00B945EE"/>
    <w:rsid w:val="00BA2730"/>
    <w:rsid w:val="00BA6A2D"/>
    <w:rsid w:val="00BA6AD4"/>
    <w:rsid w:val="00BA770C"/>
    <w:rsid w:val="00BB1A6B"/>
    <w:rsid w:val="00BB247A"/>
    <w:rsid w:val="00BB52D3"/>
    <w:rsid w:val="00BC1716"/>
    <w:rsid w:val="00BC47D4"/>
    <w:rsid w:val="00BC5277"/>
    <w:rsid w:val="00BC6E08"/>
    <w:rsid w:val="00BD3D2B"/>
    <w:rsid w:val="00BD7F98"/>
    <w:rsid w:val="00BE2197"/>
    <w:rsid w:val="00BE4AFB"/>
    <w:rsid w:val="00BE6B06"/>
    <w:rsid w:val="00BF10B4"/>
    <w:rsid w:val="00BF4F5B"/>
    <w:rsid w:val="00BF56E0"/>
    <w:rsid w:val="00BF5B49"/>
    <w:rsid w:val="00BF6E8A"/>
    <w:rsid w:val="00BF710E"/>
    <w:rsid w:val="00C0059D"/>
    <w:rsid w:val="00C1048B"/>
    <w:rsid w:val="00C105C2"/>
    <w:rsid w:val="00C1154A"/>
    <w:rsid w:val="00C14218"/>
    <w:rsid w:val="00C144CE"/>
    <w:rsid w:val="00C20E8C"/>
    <w:rsid w:val="00C26124"/>
    <w:rsid w:val="00C26882"/>
    <w:rsid w:val="00C301AF"/>
    <w:rsid w:val="00C324EE"/>
    <w:rsid w:val="00C34E2A"/>
    <w:rsid w:val="00C35B0F"/>
    <w:rsid w:val="00C36E66"/>
    <w:rsid w:val="00C40A49"/>
    <w:rsid w:val="00C41A2A"/>
    <w:rsid w:val="00C44388"/>
    <w:rsid w:val="00C50B82"/>
    <w:rsid w:val="00C50BE0"/>
    <w:rsid w:val="00C52A23"/>
    <w:rsid w:val="00C60F9B"/>
    <w:rsid w:val="00C61C74"/>
    <w:rsid w:val="00C62FD1"/>
    <w:rsid w:val="00C6671A"/>
    <w:rsid w:val="00C671A0"/>
    <w:rsid w:val="00C70BD9"/>
    <w:rsid w:val="00C7300A"/>
    <w:rsid w:val="00C75DEB"/>
    <w:rsid w:val="00C7653D"/>
    <w:rsid w:val="00C771A1"/>
    <w:rsid w:val="00C77732"/>
    <w:rsid w:val="00C81DDE"/>
    <w:rsid w:val="00C848C3"/>
    <w:rsid w:val="00C86FD7"/>
    <w:rsid w:val="00C94AEE"/>
    <w:rsid w:val="00C95F5F"/>
    <w:rsid w:val="00C96870"/>
    <w:rsid w:val="00CA1845"/>
    <w:rsid w:val="00CA391A"/>
    <w:rsid w:val="00CA4127"/>
    <w:rsid w:val="00CA7B9A"/>
    <w:rsid w:val="00CB4F40"/>
    <w:rsid w:val="00CC0973"/>
    <w:rsid w:val="00CC1163"/>
    <w:rsid w:val="00CC4EF8"/>
    <w:rsid w:val="00CC7469"/>
    <w:rsid w:val="00CD74A0"/>
    <w:rsid w:val="00CE38F0"/>
    <w:rsid w:val="00CE40DA"/>
    <w:rsid w:val="00CE7D39"/>
    <w:rsid w:val="00CF0BBE"/>
    <w:rsid w:val="00CF2466"/>
    <w:rsid w:val="00CF4530"/>
    <w:rsid w:val="00D01ED6"/>
    <w:rsid w:val="00D0406B"/>
    <w:rsid w:val="00D04A83"/>
    <w:rsid w:val="00D05070"/>
    <w:rsid w:val="00D05185"/>
    <w:rsid w:val="00D0592D"/>
    <w:rsid w:val="00D05F30"/>
    <w:rsid w:val="00D07CBC"/>
    <w:rsid w:val="00D160B9"/>
    <w:rsid w:val="00D17865"/>
    <w:rsid w:val="00D17CD7"/>
    <w:rsid w:val="00D2234E"/>
    <w:rsid w:val="00D24455"/>
    <w:rsid w:val="00D244A1"/>
    <w:rsid w:val="00D27106"/>
    <w:rsid w:val="00D30916"/>
    <w:rsid w:val="00D31E0A"/>
    <w:rsid w:val="00D3375F"/>
    <w:rsid w:val="00D3495D"/>
    <w:rsid w:val="00D3724D"/>
    <w:rsid w:val="00D4099C"/>
    <w:rsid w:val="00D41266"/>
    <w:rsid w:val="00D42434"/>
    <w:rsid w:val="00D4372A"/>
    <w:rsid w:val="00D46A14"/>
    <w:rsid w:val="00D46ED2"/>
    <w:rsid w:val="00D47A97"/>
    <w:rsid w:val="00D509DC"/>
    <w:rsid w:val="00D51B5E"/>
    <w:rsid w:val="00D51CF7"/>
    <w:rsid w:val="00D52EE4"/>
    <w:rsid w:val="00D53336"/>
    <w:rsid w:val="00D5434A"/>
    <w:rsid w:val="00D60CE3"/>
    <w:rsid w:val="00D61000"/>
    <w:rsid w:val="00D624A1"/>
    <w:rsid w:val="00D625CC"/>
    <w:rsid w:val="00D6408B"/>
    <w:rsid w:val="00D6496F"/>
    <w:rsid w:val="00D659AB"/>
    <w:rsid w:val="00D72831"/>
    <w:rsid w:val="00D72F6B"/>
    <w:rsid w:val="00D75CC9"/>
    <w:rsid w:val="00D804EE"/>
    <w:rsid w:val="00D841E9"/>
    <w:rsid w:val="00D845F6"/>
    <w:rsid w:val="00D84928"/>
    <w:rsid w:val="00D869BA"/>
    <w:rsid w:val="00D910CF"/>
    <w:rsid w:val="00D9395B"/>
    <w:rsid w:val="00D93A9A"/>
    <w:rsid w:val="00D97805"/>
    <w:rsid w:val="00DA217A"/>
    <w:rsid w:val="00DA2316"/>
    <w:rsid w:val="00DA325A"/>
    <w:rsid w:val="00DA605A"/>
    <w:rsid w:val="00DB0401"/>
    <w:rsid w:val="00DB640E"/>
    <w:rsid w:val="00DC1D7F"/>
    <w:rsid w:val="00DC26C3"/>
    <w:rsid w:val="00DC3DF2"/>
    <w:rsid w:val="00DC459D"/>
    <w:rsid w:val="00DD0D0C"/>
    <w:rsid w:val="00DD2E1C"/>
    <w:rsid w:val="00DD3D89"/>
    <w:rsid w:val="00DD4B6E"/>
    <w:rsid w:val="00DD6799"/>
    <w:rsid w:val="00DD6931"/>
    <w:rsid w:val="00DD6C1D"/>
    <w:rsid w:val="00DD7C26"/>
    <w:rsid w:val="00DE1813"/>
    <w:rsid w:val="00DE2059"/>
    <w:rsid w:val="00DE7990"/>
    <w:rsid w:val="00DF7289"/>
    <w:rsid w:val="00E021E0"/>
    <w:rsid w:val="00E05336"/>
    <w:rsid w:val="00E07BEB"/>
    <w:rsid w:val="00E12A19"/>
    <w:rsid w:val="00E16A72"/>
    <w:rsid w:val="00E16B76"/>
    <w:rsid w:val="00E16D73"/>
    <w:rsid w:val="00E20C40"/>
    <w:rsid w:val="00E22ACA"/>
    <w:rsid w:val="00E23CBE"/>
    <w:rsid w:val="00E252AA"/>
    <w:rsid w:val="00E30363"/>
    <w:rsid w:val="00E30400"/>
    <w:rsid w:val="00E340EB"/>
    <w:rsid w:val="00E3577D"/>
    <w:rsid w:val="00E43FD7"/>
    <w:rsid w:val="00E47C51"/>
    <w:rsid w:val="00E53BB0"/>
    <w:rsid w:val="00E53CFB"/>
    <w:rsid w:val="00E621F2"/>
    <w:rsid w:val="00E65C31"/>
    <w:rsid w:val="00E73261"/>
    <w:rsid w:val="00E75966"/>
    <w:rsid w:val="00E76145"/>
    <w:rsid w:val="00E8135C"/>
    <w:rsid w:val="00E82EDC"/>
    <w:rsid w:val="00E85729"/>
    <w:rsid w:val="00E86BD9"/>
    <w:rsid w:val="00E908B7"/>
    <w:rsid w:val="00E91154"/>
    <w:rsid w:val="00E919CA"/>
    <w:rsid w:val="00E955EF"/>
    <w:rsid w:val="00E975EF"/>
    <w:rsid w:val="00E97A0A"/>
    <w:rsid w:val="00EA1439"/>
    <w:rsid w:val="00EA2076"/>
    <w:rsid w:val="00EA59EB"/>
    <w:rsid w:val="00EA7289"/>
    <w:rsid w:val="00EA7F24"/>
    <w:rsid w:val="00EB001B"/>
    <w:rsid w:val="00EB3E93"/>
    <w:rsid w:val="00EC0EE5"/>
    <w:rsid w:val="00ED0C0A"/>
    <w:rsid w:val="00ED147C"/>
    <w:rsid w:val="00ED18E3"/>
    <w:rsid w:val="00ED4193"/>
    <w:rsid w:val="00EE3335"/>
    <w:rsid w:val="00EE4278"/>
    <w:rsid w:val="00EE43C0"/>
    <w:rsid w:val="00EE73CF"/>
    <w:rsid w:val="00EF06C1"/>
    <w:rsid w:val="00EF1B6A"/>
    <w:rsid w:val="00EF6141"/>
    <w:rsid w:val="00EF6754"/>
    <w:rsid w:val="00EF6FC4"/>
    <w:rsid w:val="00F108A8"/>
    <w:rsid w:val="00F11830"/>
    <w:rsid w:val="00F137C5"/>
    <w:rsid w:val="00F14670"/>
    <w:rsid w:val="00F14FF3"/>
    <w:rsid w:val="00F152E7"/>
    <w:rsid w:val="00F15C72"/>
    <w:rsid w:val="00F15D9D"/>
    <w:rsid w:val="00F2023A"/>
    <w:rsid w:val="00F21CF1"/>
    <w:rsid w:val="00F21DBB"/>
    <w:rsid w:val="00F2281E"/>
    <w:rsid w:val="00F22FED"/>
    <w:rsid w:val="00F27BE3"/>
    <w:rsid w:val="00F300B5"/>
    <w:rsid w:val="00F31C0B"/>
    <w:rsid w:val="00F345D2"/>
    <w:rsid w:val="00F36799"/>
    <w:rsid w:val="00F367A3"/>
    <w:rsid w:val="00F37A1D"/>
    <w:rsid w:val="00F41F04"/>
    <w:rsid w:val="00F43058"/>
    <w:rsid w:val="00F43664"/>
    <w:rsid w:val="00F44BF7"/>
    <w:rsid w:val="00F4717F"/>
    <w:rsid w:val="00F57EE3"/>
    <w:rsid w:val="00F60B47"/>
    <w:rsid w:val="00F61094"/>
    <w:rsid w:val="00F643F8"/>
    <w:rsid w:val="00F65C9A"/>
    <w:rsid w:val="00F8345E"/>
    <w:rsid w:val="00F83EA6"/>
    <w:rsid w:val="00F842F9"/>
    <w:rsid w:val="00F93C38"/>
    <w:rsid w:val="00F94544"/>
    <w:rsid w:val="00F95DC6"/>
    <w:rsid w:val="00F95FA2"/>
    <w:rsid w:val="00F975DB"/>
    <w:rsid w:val="00FA082B"/>
    <w:rsid w:val="00FA0B10"/>
    <w:rsid w:val="00FA1E68"/>
    <w:rsid w:val="00FA48A5"/>
    <w:rsid w:val="00FA569E"/>
    <w:rsid w:val="00FA61F9"/>
    <w:rsid w:val="00FA6752"/>
    <w:rsid w:val="00FB0323"/>
    <w:rsid w:val="00FB0722"/>
    <w:rsid w:val="00FB7E4E"/>
    <w:rsid w:val="00FC0972"/>
    <w:rsid w:val="00FC155C"/>
    <w:rsid w:val="00FC2416"/>
    <w:rsid w:val="00FC4E4B"/>
    <w:rsid w:val="00FD07E1"/>
    <w:rsid w:val="00FD2FC4"/>
    <w:rsid w:val="00FD54F2"/>
    <w:rsid w:val="00FE2A03"/>
    <w:rsid w:val="00FE2AAF"/>
    <w:rsid w:val="00FE375D"/>
    <w:rsid w:val="00FF0ABD"/>
    <w:rsid w:val="00FF0F84"/>
    <w:rsid w:val="00FF29F3"/>
    <w:rsid w:val="36869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796D8"/>
  <w15:chartTrackingRefBased/>
  <w15:docId w15:val="{F686FB3F-8798-4797-ADC7-40896E83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B3BE0"/>
    <w:rPr>
      <w:rFonts w:asciiTheme="majorHAnsi" w:hAnsiTheme="majorHAnsi"/>
      <w:color w:val="000000" w:themeColor="text1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63D1"/>
    <w:pPr>
      <w:keepNext/>
      <w:keepLines/>
      <w:spacing w:before="240"/>
      <w:outlineLvl w:val="0"/>
    </w:pPr>
    <w:rPr>
      <w:rFonts w:ascii="Calibri Light" w:eastAsia="Times New Roman" w:hAnsi="Calibri Light"/>
      <w:b/>
      <w:color w:val="C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D9"/>
    <w:pPr>
      <w:keepNext/>
      <w:keepLines/>
      <w:spacing w:before="480" w:after="40"/>
      <w:outlineLvl w:val="1"/>
    </w:pPr>
    <w:rPr>
      <w:rFonts w:ascii="Calibri Light" w:eastAsia="Times New Roman" w:hAnsi="Calibri Light"/>
      <w:color w:val="C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9DC"/>
    <w:pPr>
      <w:keepNext/>
      <w:keepLines/>
      <w:spacing w:before="480"/>
      <w:outlineLvl w:val="2"/>
    </w:pPr>
    <w:rPr>
      <w:rFonts w:ascii="Calibri Light" w:eastAsia="Times New Roman" w:hAnsi="Calibri Light"/>
      <w:caps/>
      <w:color w:val="808080" w:themeColor="background1" w:themeShade="80"/>
      <w:spacing w:val="2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09DC"/>
    <w:pPr>
      <w:keepNext/>
      <w:keepLines/>
      <w:spacing w:before="480"/>
      <w:outlineLvl w:val="3"/>
    </w:pPr>
    <w:rPr>
      <w:rFonts w:ascii="Calibri Light" w:eastAsia="Times New Roman" w:hAnsi="Calibri Light"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24AD9"/>
    <w:rPr>
      <w:rFonts w:ascii="Calibri Light" w:eastAsia="Times New Roman" w:hAnsi="Calibri Light" w:cs="Times New Roman"/>
      <w:color w:val="C00000"/>
      <w:sz w:val="26"/>
      <w:szCs w:val="26"/>
    </w:rPr>
  </w:style>
  <w:style w:type="character" w:customStyle="1" w:styleId="normaltextrun">
    <w:name w:val="normaltextrun"/>
    <w:basedOn w:val="DefaultParagraphFont"/>
    <w:rsid w:val="00224AD9"/>
  </w:style>
  <w:style w:type="character" w:customStyle="1" w:styleId="eop">
    <w:name w:val="eop"/>
    <w:basedOn w:val="DefaultParagraphFont"/>
    <w:rsid w:val="00224AD9"/>
  </w:style>
  <w:style w:type="character" w:styleId="Hyperlink">
    <w:name w:val="Hyperlink"/>
    <w:uiPriority w:val="99"/>
    <w:unhideWhenUsed/>
    <w:rsid w:val="00224AD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70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70A9"/>
    <w:rPr>
      <w:sz w:val="22"/>
      <w:szCs w:val="24"/>
    </w:rPr>
  </w:style>
  <w:style w:type="paragraph" w:customStyle="1" w:styleId="bulletstyle-1">
    <w:name w:val="bullet style-1"/>
    <w:basedOn w:val="ListParagraph"/>
    <w:qFormat/>
    <w:rsid w:val="00C34E2A"/>
    <w:pPr>
      <w:numPr>
        <w:numId w:val="1"/>
      </w:numPr>
    </w:pPr>
    <w:rPr>
      <w:rFonts w:ascii="Calibri" w:eastAsia="Arial" w:hAnsi="Calibri" w:cs="Arial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C34E2A"/>
    <w:pPr>
      <w:numPr>
        <w:numId w:val="3"/>
      </w:numPr>
      <w:autoSpaceDE w:val="0"/>
      <w:autoSpaceDN w:val="0"/>
      <w:spacing w:before="120" w:after="120"/>
    </w:pPr>
  </w:style>
  <w:style w:type="paragraph" w:styleId="Revision">
    <w:name w:val="Revision"/>
    <w:hidden/>
    <w:uiPriority w:val="99"/>
    <w:semiHidden/>
    <w:rsid w:val="002D7549"/>
    <w:rPr>
      <w:sz w:val="22"/>
      <w:szCs w:val="24"/>
    </w:rPr>
  </w:style>
  <w:style w:type="character" w:styleId="CommentReference">
    <w:name w:val="annotation reference"/>
    <w:uiPriority w:val="99"/>
    <w:semiHidden/>
    <w:unhideWhenUsed/>
    <w:rsid w:val="002D7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5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D7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5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D75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549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7549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uiPriority w:val="99"/>
    <w:rsid w:val="002D754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23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23BF6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6A63D1"/>
    <w:rPr>
      <w:rFonts w:ascii="Calibri Light" w:eastAsia="Times New Roman" w:hAnsi="Calibri Light"/>
      <w:b/>
      <w:color w:val="C0000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2E130A"/>
    <w:rPr>
      <w:rFonts w:ascii="Calibri" w:hAnsi="Calibri" w:cs="Calibri"/>
      <w:b/>
      <w:bCs/>
      <w:i/>
      <w:iCs/>
      <w:color w:val="000000"/>
      <w:sz w:val="24"/>
    </w:rPr>
  </w:style>
  <w:style w:type="character" w:customStyle="1" w:styleId="Heading3Char">
    <w:name w:val="Heading 3 Char"/>
    <w:link w:val="Heading3"/>
    <w:uiPriority w:val="9"/>
    <w:rsid w:val="00D509DC"/>
    <w:rPr>
      <w:rFonts w:ascii="Calibri Light" w:eastAsia="Times New Roman" w:hAnsi="Calibri Light"/>
      <w:caps/>
      <w:color w:val="808080" w:themeColor="background1" w:themeShade="80"/>
      <w:spacing w:val="22"/>
      <w:sz w:val="24"/>
      <w:szCs w:val="24"/>
    </w:rPr>
  </w:style>
  <w:style w:type="character" w:customStyle="1" w:styleId="Heading4Char">
    <w:name w:val="Heading 4 Char"/>
    <w:link w:val="Heading4"/>
    <w:uiPriority w:val="9"/>
    <w:rsid w:val="00D509DC"/>
    <w:rPr>
      <w:rFonts w:ascii="Calibri Light" w:eastAsia="Times New Roman" w:hAnsi="Calibri Light"/>
      <w:color w:val="808080" w:themeColor="background1" w:themeShade="80"/>
      <w:sz w:val="22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B77417"/>
    <w:pPr>
      <w:ind w:left="440"/>
    </w:pPr>
    <w:rPr>
      <w:rFonts w:ascii="Calibri" w:hAnsi="Calibri" w:cs="Calibri"/>
      <w:color w:val="808080" w:themeColor="background1" w:themeShade="8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570A9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uiPriority w:val="99"/>
    <w:rsid w:val="00A570A9"/>
    <w:rPr>
      <w:color w:val="808080"/>
      <w:sz w:val="22"/>
      <w:szCs w:val="24"/>
    </w:rPr>
  </w:style>
  <w:style w:type="paragraph" w:styleId="BodyText">
    <w:name w:val="Body Text"/>
    <w:aliases w:val="alert"/>
    <w:basedOn w:val="Normal"/>
    <w:link w:val="BodyTextChar"/>
    <w:uiPriority w:val="1"/>
    <w:qFormat/>
    <w:rsid w:val="0070390D"/>
    <w:pPr>
      <w:keepLines/>
      <w:autoSpaceDE w:val="0"/>
      <w:autoSpaceDN w:val="0"/>
    </w:pPr>
    <w:rPr>
      <w:rFonts w:eastAsia="Arial" w:cs="Arial"/>
      <w:b/>
      <w:color w:val="C00000"/>
      <w:szCs w:val="20"/>
    </w:rPr>
  </w:style>
  <w:style w:type="character" w:customStyle="1" w:styleId="BodyTextChar">
    <w:name w:val="Body Text Char"/>
    <w:aliases w:val="alert Char"/>
    <w:link w:val="BodyText"/>
    <w:uiPriority w:val="1"/>
    <w:rsid w:val="0070390D"/>
    <w:rPr>
      <w:rFonts w:eastAsia="Arial" w:cs="Arial"/>
      <w:b/>
      <w:color w:val="C00000"/>
      <w:sz w:val="22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41BE7"/>
    <w:pPr>
      <w:tabs>
        <w:tab w:val="right" w:leader="dot" w:pos="9350"/>
      </w:tabs>
      <w:spacing w:before="40"/>
      <w:ind w:left="216"/>
    </w:pPr>
    <w:rPr>
      <w:rFonts w:ascii="Calibri" w:hAnsi="Calibri" w:cs="Calibri"/>
      <w:b/>
      <w:bCs/>
      <w:noProof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209D4"/>
    <w:pPr>
      <w:spacing w:before="480" w:line="276" w:lineRule="auto"/>
      <w:outlineLvl w:val="9"/>
    </w:pPr>
    <w:rPr>
      <w:bCs/>
      <w:caps/>
      <w:spacing w:val="32"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B77417"/>
    <w:pPr>
      <w:ind w:left="660"/>
    </w:pPr>
    <w:rPr>
      <w:rFonts w:ascii="Calibri" w:hAnsi="Calibri" w:cs="Calibri"/>
      <w:color w:val="808080" w:themeColor="background1" w:themeShade="80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34242"/>
    <w:pPr>
      <w:ind w:left="88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34242"/>
    <w:pPr>
      <w:ind w:left="110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34242"/>
    <w:pPr>
      <w:ind w:left="132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34242"/>
    <w:pPr>
      <w:ind w:left="15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34242"/>
    <w:pPr>
      <w:ind w:left="1760"/>
    </w:pPr>
    <w:rPr>
      <w:rFonts w:ascii="Calibri" w:hAnsi="Calibri" w:cs="Calibr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1E0"/>
    <w:pPr>
      <w:pBdr>
        <w:top w:val="single" w:sz="4" w:space="10" w:color="D3243E"/>
        <w:bottom w:val="single" w:sz="4" w:space="10" w:color="D3243E"/>
      </w:pBdr>
      <w:spacing w:before="360" w:after="360"/>
      <w:ind w:left="864" w:right="864"/>
      <w:jc w:val="center"/>
    </w:pPr>
    <w:rPr>
      <w:i/>
      <w:iCs/>
      <w:color w:val="D3243E"/>
    </w:rPr>
  </w:style>
  <w:style w:type="character" w:customStyle="1" w:styleId="IntenseQuoteChar">
    <w:name w:val="Intense Quote Char"/>
    <w:link w:val="IntenseQuote"/>
    <w:uiPriority w:val="30"/>
    <w:rsid w:val="00E021E0"/>
    <w:rPr>
      <w:rFonts w:asciiTheme="majorHAnsi" w:hAnsiTheme="majorHAnsi"/>
      <w:i/>
      <w:iCs/>
      <w:color w:val="D3243E"/>
      <w:sz w:val="22"/>
      <w:szCs w:val="24"/>
    </w:rPr>
  </w:style>
  <w:style w:type="paragraph" w:styleId="NoSpacing">
    <w:name w:val="No Spacing"/>
    <w:uiPriority w:val="1"/>
    <w:qFormat/>
    <w:rsid w:val="00A570A9"/>
    <w:rPr>
      <w:sz w:val="2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345D2"/>
    <w:pPr>
      <w:tabs>
        <w:tab w:val="center" w:pos="4680"/>
        <w:tab w:val="right" w:pos="9360"/>
      </w:tabs>
      <w:spacing w:before="480"/>
    </w:pPr>
    <w:rPr>
      <w:rFonts w:cs="Times New Roman (Body CS)"/>
      <w:b/>
      <w:caps/>
      <w:color w:val="C00000"/>
      <w:spacing w:val="70"/>
      <w:sz w:val="32"/>
    </w:rPr>
  </w:style>
  <w:style w:type="character" w:customStyle="1" w:styleId="TitleChar">
    <w:name w:val="Title Char"/>
    <w:link w:val="Title"/>
    <w:uiPriority w:val="10"/>
    <w:rsid w:val="00F345D2"/>
    <w:rPr>
      <w:rFonts w:asciiTheme="majorHAnsi" w:hAnsiTheme="majorHAnsi" w:cs="Times New Roman (Body CS)"/>
      <w:b/>
      <w:caps/>
      <w:color w:val="C00000"/>
      <w:spacing w:val="70"/>
      <w:sz w:val="32"/>
      <w:szCs w:val="24"/>
    </w:rPr>
  </w:style>
  <w:style w:type="character" w:styleId="Hashtag">
    <w:name w:val="Hashtag"/>
    <w:uiPriority w:val="99"/>
    <w:rsid w:val="00A570A9"/>
    <w:rPr>
      <w:color w:val="2B579A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A508E4"/>
    <w:rPr>
      <w:b/>
      <w:bCs/>
      <w:smallCaps/>
      <w:color w:val="D3243E"/>
      <w:spacing w:val="5"/>
    </w:rPr>
  </w:style>
  <w:style w:type="character" w:styleId="IntenseEmphasis">
    <w:name w:val="Intense Emphasis"/>
    <w:basedOn w:val="DefaultParagraphFont"/>
    <w:uiPriority w:val="21"/>
    <w:qFormat/>
    <w:rsid w:val="00A508E4"/>
    <w:rPr>
      <w:i/>
      <w:iCs/>
      <w:color w:val="D3243E"/>
    </w:rPr>
  </w:style>
  <w:style w:type="table" w:customStyle="1" w:styleId="TableGrid1">
    <w:name w:val="Table Grid1"/>
    <w:basedOn w:val="TableNormal"/>
    <w:next w:val="TableGrid"/>
    <w:uiPriority w:val="39"/>
    <w:rsid w:val="00A55ED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37467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71A0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36C3"/>
    <w:rPr>
      <w:rFonts w:asciiTheme="majorHAnsi" w:hAnsiTheme="majorHAnsi"/>
      <w:color w:val="000000" w:themeColor="text1"/>
      <w:sz w:val="22"/>
      <w:szCs w:val="24"/>
    </w:rPr>
  </w:style>
  <w:style w:type="table" w:customStyle="1" w:styleId="PlainTable11">
    <w:name w:val="Plain Table 11"/>
    <w:basedOn w:val="TableNormal"/>
    <w:uiPriority w:val="41"/>
    <w:rsid w:val="0068174C"/>
    <w:rPr>
      <w:rFonts w:asciiTheme="minorHAnsi" w:eastAsiaTheme="minorEastAsia" w:hAnsiTheme="minorHAnsi" w:cstheme="minorBidi"/>
      <w:sz w:val="24"/>
      <w:szCs w:val="24"/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21">
    <w:name w:val="Table Grid21"/>
    <w:basedOn w:val="TableNormal"/>
    <w:next w:val="TableGrid"/>
    <w:uiPriority w:val="39"/>
    <w:rsid w:val="003B3BE0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B3BE0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5C7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34E9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character" w:styleId="Strong">
    <w:name w:val="Strong"/>
    <w:basedOn w:val="DefaultParagraphFont"/>
    <w:uiPriority w:val="22"/>
    <w:qFormat/>
    <w:rsid w:val="00334E9D"/>
    <w:rPr>
      <w:b/>
      <w:bCs/>
    </w:rPr>
  </w:style>
  <w:style w:type="character" w:styleId="Mention">
    <w:name w:val="Mention"/>
    <w:basedOn w:val="DefaultParagraphFont"/>
    <w:uiPriority w:val="99"/>
    <w:unhideWhenUsed/>
    <w:rsid w:val="00143E4C"/>
    <w:rPr>
      <w:color w:val="2B579A"/>
      <w:shd w:val="clear" w:color="auto" w:fill="E1DFDD"/>
    </w:rPr>
  </w:style>
  <w:style w:type="paragraph" w:customStyle="1" w:styleId="xmsonormal">
    <w:name w:val="x_msonormal"/>
    <w:basedOn w:val="Normal"/>
    <w:rsid w:val="000F3A76"/>
    <w:rPr>
      <w:rFonts w:ascii="Calibri" w:eastAsiaTheme="minorHAnsi" w:hAnsi="Calibri" w:cs="Calibr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u.co1.qualtrics.com/jfe/form/SV_0r0UHC3aZ1Iv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su.co1.qualtrics.com/jfe/form/SV_0r0UHC3aZ1IvOr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pioideducation.wsu.edu/" TargetMode="External"/><Relationship Id="rId2" Type="http://schemas.openxmlformats.org/officeDocument/2006/relationships/hyperlink" Target="https://creativecommons.org/licenses/by-nc-sa/4.0/" TargetMode="External"/><Relationship Id="rId1" Type="http://schemas.openxmlformats.org/officeDocument/2006/relationships/hyperlink" Target="https://opioideducation.wsu.edu/" TargetMode="External"/><Relationship Id="rId4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lee.guss\Downloads\curriculum%20template%202020-wh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8E1755-A598-9F40-BB16-6450DEFB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curriculum template 2020-white</Template>
  <TotalTime>429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Guss, Kenlee</dc:creator>
  <cp:keywords/>
  <dc:description/>
  <cp:lastModifiedBy>Remsberg, Connie</cp:lastModifiedBy>
  <cp:revision>90</cp:revision>
  <cp:lastPrinted>2020-05-19T20:46:00Z</cp:lastPrinted>
  <dcterms:created xsi:type="dcterms:W3CDTF">2022-06-29T19:08:00Z</dcterms:created>
  <dcterms:modified xsi:type="dcterms:W3CDTF">2025-01-30T18:06:00Z</dcterms:modified>
</cp:coreProperties>
</file>