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521" w14:textId="77777777" w:rsidR="00542CD8" w:rsidRPr="00A079DC" w:rsidRDefault="00814820" w:rsidP="00814820">
      <w:pPr>
        <w:rPr>
          <w:rFonts w:cstheme="minorHAnsi"/>
          <w:sz w:val="28"/>
        </w:rPr>
      </w:pPr>
      <w:r w:rsidRPr="0093634F">
        <w:rPr>
          <w:rFonts w:cstheme="minorHAnsi"/>
          <w:noProof/>
        </w:rPr>
        <w:drawing>
          <wp:inline distT="0" distB="0" distL="0" distR="0" wp14:anchorId="763C8493" wp14:editId="0AB6F7C9">
            <wp:extent cx="2971800" cy="662940"/>
            <wp:effectExtent l="0" t="0" r="0" b="0"/>
            <wp:docPr id="3" name="Picture 4" descr="Office of Academic Affiliations -  VA Health Care - EXCELLENCE in the Twenty First Centu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" descr="Office of Academic Affiliations -  VA Health Care - EXCELLENCE in the Twenty First Century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9DC">
        <w:rPr>
          <w:rFonts w:cstheme="minorHAnsi"/>
          <w:sz w:val="28"/>
        </w:rPr>
        <w:tab/>
      </w:r>
      <w:r w:rsidRPr="00A079DC">
        <w:rPr>
          <w:rFonts w:cstheme="minorHAnsi"/>
          <w:sz w:val="28"/>
        </w:rPr>
        <w:tab/>
      </w:r>
      <w:r w:rsidRPr="00A079DC">
        <w:rPr>
          <w:rFonts w:cstheme="minorHAnsi"/>
          <w:sz w:val="28"/>
        </w:rPr>
        <w:tab/>
      </w:r>
      <w:r w:rsidRPr="00A079DC">
        <w:rPr>
          <w:rFonts w:cstheme="minorHAnsi"/>
          <w:sz w:val="28"/>
        </w:rPr>
        <w:tab/>
      </w:r>
      <w:r w:rsidRPr="00A079DC">
        <w:rPr>
          <w:rFonts w:cstheme="minorHAnsi"/>
          <w:sz w:val="28"/>
        </w:rPr>
        <w:tab/>
      </w:r>
      <w:r w:rsidR="003A2A8C" w:rsidRPr="00A079DC">
        <w:rPr>
          <w:rFonts w:cstheme="minorHAnsi"/>
          <w:noProof/>
          <w:sz w:val="28"/>
        </w:rPr>
        <w:drawing>
          <wp:inline distT="0" distB="0" distL="0" distR="0" wp14:anchorId="284CA194" wp14:editId="1EDF7027">
            <wp:extent cx="866775" cy="81007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86" cy="82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9438" w14:textId="77777777" w:rsidR="00921BD1" w:rsidRPr="00A079DC" w:rsidRDefault="00921BD1" w:rsidP="0019169B">
      <w:pPr>
        <w:spacing w:after="0"/>
        <w:jc w:val="center"/>
        <w:rPr>
          <w:rFonts w:cstheme="minorHAnsi"/>
          <w:b/>
          <w:sz w:val="36"/>
          <w:szCs w:val="36"/>
        </w:rPr>
      </w:pPr>
      <w:r w:rsidRPr="00A079DC">
        <w:rPr>
          <w:rFonts w:cstheme="minorHAnsi"/>
          <w:b/>
          <w:sz w:val="36"/>
          <w:szCs w:val="36"/>
        </w:rPr>
        <w:t>VA PUGET SOUND HEALTH CARE SYSTEM</w:t>
      </w:r>
      <w:r w:rsidR="0036034D" w:rsidRPr="00A079DC">
        <w:rPr>
          <w:rFonts w:cstheme="minorHAnsi"/>
          <w:b/>
          <w:sz w:val="36"/>
          <w:szCs w:val="36"/>
        </w:rPr>
        <w:t xml:space="preserve"> (VAPSHCS)</w:t>
      </w:r>
    </w:p>
    <w:p w14:paraId="1334E8C9" w14:textId="6D8307D2" w:rsidR="00921BD1" w:rsidRPr="00A079DC" w:rsidRDefault="003971D2" w:rsidP="0019169B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Mental Health</w:t>
      </w:r>
      <w:r w:rsidR="00F742A6" w:rsidRPr="00A079DC">
        <w:rPr>
          <w:rFonts w:cstheme="minorHAnsi"/>
          <w:b/>
          <w:sz w:val="36"/>
          <w:szCs w:val="36"/>
        </w:rPr>
        <w:t xml:space="preserve"> </w:t>
      </w:r>
      <w:r w:rsidR="00921BD1" w:rsidRPr="00A079DC">
        <w:rPr>
          <w:rFonts w:cstheme="minorHAnsi"/>
          <w:b/>
          <w:sz w:val="36"/>
          <w:szCs w:val="36"/>
        </w:rPr>
        <w:t>Nurse Practitioner Residency</w:t>
      </w:r>
      <w:r w:rsidR="00D94C67">
        <w:rPr>
          <w:rFonts w:cstheme="minorHAnsi"/>
          <w:b/>
          <w:sz w:val="36"/>
          <w:szCs w:val="36"/>
        </w:rPr>
        <w:t xml:space="preserve"> (MH-NPR)</w:t>
      </w:r>
      <w:r w:rsidR="000D4F77" w:rsidRPr="00A079DC">
        <w:rPr>
          <w:rFonts w:cstheme="minorHAnsi"/>
          <w:b/>
          <w:sz w:val="36"/>
          <w:szCs w:val="36"/>
        </w:rPr>
        <w:t xml:space="preserve"> Program</w:t>
      </w:r>
    </w:p>
    <w:p w14:paraId="66097616" w14:textId="4AB05B15" w:rsidR="00626C03" w:rsidRPr="0093634F" w:rsidRDefault="00626C03" w:rsidP="00A079DC">
      <w:pPr>
        <w:spacing w:after="0"/>
        <w:rPr>
          <w:rFonts w:cstheme="minorHAnsi"/>
          <w:color w:val="000000" w:themeColor="text1"/>
          <w:sz w:val="28"/>
          <w:szCs w:val="28"/>
        </w:rPr>
      </w:pPr>
    </w:p>
    <w:p w14:paraId="65F4F256" w14:textId="77777777" w:rsidR="00C065EB" w:rsidRPr="00EE473D" w:rsidRDefault="00C065EB" w:rsidP="00C065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101C189" w14:textId="37BA2FD2" w:rsidR="00C065EB" w:rsidRDefault="00C065EB" w:rsidP="00C065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  <w:bookmarkStart w:id="0" w:name="_Hlk130281366"/>
      <w:r w:rsidRPr="00EE473D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Application Deadline: </w:t>
      </w:r>
      <w:r w:rsidR="00CF6CDD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>February 14, 2025</w:t>
      </w:r>
    </w:p>
    <w:p w14:paraId="3B6A54A6" w14:textId="77777777" w:rsidR="00C065EB" w:rsidRDefault="00C065EB" w:rsidP="00C065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</w:p>
    <w:p w14:paraId="793E40C4" w14:textId="52673AC1" w:rsidR="00C065EB" w:rsidRDefault="00C065EB" w:rsidP="00C065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Start Date: </w:t>
      </w:r>
      <w:r w:rsidR="00CF6CDD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September 2025 </w:t>
      </w:r>
    </w:p>
    <w:bookmarkEnd w:id="0"/>
    <w:p w14:paraId="56AC8D97" w14:textId="77777777" w:rsidR="00C065EB" w:rsidRPr="00EE473D" w:rsidRDefault="00C065EB" w:rsidP="00C065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8"/>
          <w:szCs w:val="28"/>
        </w:rPr>
      </w:pPr>
    </w:p>
    <w:p w14:paraId="2B7A2E35" w14:textId="77777777" w:rsidR="00C065EB" w:rsidRPr="00EE473D" w:rsidRDefault="00C065EB" w:rsidP="00C065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30281379"/>
      <w:r w:rsidRPr="00EE473D">
        <w:rPr>
          <w:rFonts w:ascii="Calibri" w:eastAsia="Times New Roman" w:hAnsi="Calibri" w:cs="Calibri"/>
          <w:b/>
          <w:bCs/>
          <w:sz w:val="28"/>
          <w:szCs w:val="28"/>
        </w:rPr>
        <w:t>MH-NPR Residency Mission</w:t>
      </w:r>
      <w:r w:rsidRPr="00EE473D">
        <w:rPr>
          <w:rFonts w:ascii="Calibri" w:eastAsia="Times New Roman" w:hAnsi="Calibri" w:cs="Calibri"/>
          <w:sz w:val="28"/>
          <w:szCs w:val="28"/>
        </w:rPr>
        <w:t> </w:t>
      </w:r>
    </w:p>
    <w:p w14:paraId="094B849E" w14:textId="1F05AC50" w:rsidR="00C065EB" w:rsidRDefault="00C065EB" w:rsidP="00C065EB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E473D">
        <w:rPr>
          <w:rFonts w:ascii="Calibri" w:eastAsia="Times New Roman" w:hAnsi="Calibri" w:cs="Calibri"/>
          <w:sz w:val="24"/>
          <w:szCs w:val="24"/>
        </w:rPr>
        <w:t xml:space="preserve">To prepare highly effective, competent, and autonomous </w:t>
      </w:r>
      <w:r w:rsidR="00B25D43">
        <w:rPr>
          <w:rFonts w:ascii="Calibri" w:eastAsia="Times New Roman" w:hAnsi="Calibri" w:cs="Calibri"/>
          <w:sz w:val="24"/>
          <w:szCs w:val="24"/>
        </w:rPr>
        <w:t>Mental Health Nurse Pr</w:t>
      </w:r>
      <w:r w:rsidR="00F73F9C">
        <w:rPr>
          <w:rFonts w:ascii="Calibri" w:eastAsia="Times New Roman" w:hAnsi="Calibri" w:cs="Calibri"/>
          <w:sz w:val="24"/>
          <w:szCs w:val="24"/>
        </w:rPr>
        <w:t>actitioner</w:t>
      </w:r>
      <w:r w:rsidR="00B25D43">
        <w:rPr>
          <w:rFonts w:ascii="Calibri" w:eastAsia="Times New Roman" w:hAnsi="Calibri" w:cs="Calibri"/>
          <w:sz w:val="24"/>
          <w:szCs w:val="24"/>
        </w:rPr>
        <w:t>s</w:t>
      </w:r>
      <w:r w:rsidRPr="00EE473D">
        <w:rPr>
          <w:rFonts w:ascii="Calibri" w:eastAsia="Times New Roman" w:hAnsi="Calibri" w:cs="Calibri"/>
          <w:sz w:val="24"/>
          <w:szCs w:val="24"/>
        </w:rPr>
        <w:t xml:space="preserve"> </w:t>
      </w:r>
      <w:r w:rsidR="00B624FC">
        <w:rPr>
          <w:rFonts w:ascii="Calibri" w:eastAsia="Times New Roman" w:hAnsi="Calibri" w:cs="Calibri"/>
          <w:sz w:val="24"/>
          <w:szCs w:val="24"/>
        </w:rPr>
        <w:t xml:space="preserve">to practice </w:t>
      </w:r>
      <w:r w:rsidRPr="00EE473D">
        <w:rPr>
          <w:rFonts w:ascii="Calibri" w:eastAsia="Times New Roman" w:hAnsi="Calibri" w:cs="Calibri"/>
          <w:sz w:val="24"/>
          <w:szCs w:val="24"/>
        </w:rPr>
        <w:t xml:space="preserve">in a team based, inter-professional, collaborative </w:t>
      </w:r>
      <w:r w:rsidR="00B25D43">
        <w:rPr>
          <w:rFonts w:ascii="Calibri" w:eastAsia="Times New Roman" w:hAnsi="Calibri" w:cs="Calibri"/>
          <w:sz w:val="24"/>
          <w:szCs w:val="24"/>
        </w:rPr>
        <w:t>Federal Health Care facility</w:t>
      </w:r>
      <w:r w:rsidRPr="00EE473D">
        <w:rPr>
          <w:rFonts w:ascii="Calibri" w:eastAsia="Times New Roman" w:hAnsi="Calibri" w:cs="Calibri"/>
          <w:sz w:val="24"/>
          <w:szCs w:val="24"/>
        </w:rPr>
        <w:t>. </w:t>
      </w:r>
    </w:p>
    <w:p w14:paraId="312B6150" w14:textId="77777777" w:rsidR="00C065EB" w:rsidRPr="00EE473D" w:rsidRDefault="00C065EB" w:rsidP="00C065E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bookmarkEnd w:id="1"/>
    <w:p w14:paraId="7B1DB903" w14:textId="12F99C0F" w:rsidR="00921BD1" w:rsidRPr="00A079DC" w:rsidRDefault="00C45BF4" w:rsidP="003273DB">
      <w:pPr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</w:t>
      </w:r>
      <w:r w:rsidRPr="00A079DC">
        <w:rPr>
          <w:rFonts w:ascii="Calibri" w:hAnsi="Calibri" w:cs="Calibri"/>
          <w:b/>
          <w:sz w:val="28"/>
          <w:szCs w:val="28"/>
        </w:rPr>
        <w:t xml:space="preserve">ligibility </w:t>
      </w:r>
      <w:r>
        <w:rPr>
          <w:rFonts w:ascii="Calibri" w:hAnsi="Calibri" w:cs="Calibri"/>
          <w:b/>
          <w:sz w:val="28"/>
          <w:szCs w:val="28"/>
        </w:rPr>
        <w:t>C</w:t>
      </w:r>
      <w:r w:rsidRPr="00A079DC">
        <w:rPr>
          <w:rFonts w:ascii="Calibri" w:hAnsi="Calibri" w:cs="Calibri"/>
          <w:b/>
          <w:sz w:val="28"/>
          <w:szCs w:val="28"/>
        </w:rPr>
        <w:t>riteria</w:t>
      </w:r>
    </w:p>
    <w:p w14:paraId="0D07EA18" w14:textId="39E57971" w:rsidR="00143B82" w:rsidRPr="00A079DC" w:rsidRDefault="00685611" w:rsidP="00143B82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="00143B82" w:rsidRPr="00A079DC">
        <w:rPr>
          <w:rFonts w:asciiTheme="minorHAnsi" w:hAnsiTheme="minorHAnsi" w:cstheme="minorHAnsi"/>
          <w:color w:val="auto"/>
        </w:rPr>
        <w:t xml:space="preserve">ecent graduate (within 12 months) of a Master's, Post-Master's certificate, or Doctoral level Nurse Practitioner program accredited by CCNE or the ACEN. </w:t>
      </w:r>
    </w:p>
    <w:p w14:paraId="03AC5B89" w14:textId="2904F369" w:rsidR="00143B82" w:rsidRPr="00A079DC" w:rsidRDefault="00143B82" w:rsidP="00143B82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 w:rsidRPr="00A079DC">
        <w:rPr>
          <w:rFonts w:asciiTheme="minorHAnsi" w:hAnsiTheme="minorHAnsi" w:cstheme="minorHAnsi"/>
          <w:color w:val="auto"/>
        </w:rPr>
        <w:t>Be</w:t>
      </w:r>
      <w:r w:rsidR="00A079DC">
        <w:rPr>
          <w:rFonts w:asciiTheme="minorHAnsi" w:hAnsiTheme="minorHAnsi" w:cstheme="minorHAnsi"/>
          <w:color w:val="auto"/>
        </w:rPr>
        <w:t xml:space="preserve"> serving</w:t>
      </w:r>
      <w:r w:rsidRPr="00A079DC">
        <w:rPr>
          <w:rFonts w:asciiTheme="minorHAnsi" w:hAnsiTheme="minorHAnsi" w:cstheme="minorHAnsi"/>
          <w:color w:val="auto"/>
        </w:rPr>
        <w:t xml:space="preserve"> in </w:t>
      </w:r>
      <w:r w:rsidR="00A079DC">
        <w:rPr>
          <w:rFonts w:asciiTheme="minorHAnsi" w:hAnsiTheme="minorHAnsi" w:cstheme="minorHAnsi"/>
          <w:color w:val="auto"/>
        </w:rPr>
        <w:t>your</w:t>
      </w:r>
      <w:r w:rsidRPr="00A079DC">
        <w:rPr>
          <w:rFonts w:asciiTheme="minorHAnsi" w:hAnsiTheme="minorHAnsi" w:cstheme="minorHAnsi"/>
          <w:color w:val="auto"/>
        </w:rPr>
        <w:t xml:space="preserve"> first </w:t>
      </w:r>
      <w:r w:rsidR="00D94C67">
        <w:rPr>
          <w:rFonts w:asciiTheme="minorHAnsi" w:hAnsiTheme="minorHAnsi" w:cstheme="minorHAnsi"/>
          <w:color w:val="auto"/>
        </w:rPr>
        <w:t xml:space="preserve">Mental Health </w:t>
      </w:r>
      <w:r w:rsidRPr="00A079DC">
        <w:rPr>
          <w:rFonts w:asciiTheme="minorHAnsi" w:hAnsiTheme="minorHAnsi" w:cstheme="minorHAnsi"/>
          <w:color w:val="auto"/>
        </w:rPr>
        <w:t xml:space="preserve">Nurse Practitioner role  </w:t>
      </w:r>
    </w:p>
    <w:p w14:paraId="6C1C7CAB" w14:textId="0F690D7A" w:rsidR="00143B82" w:rsidRPr="00A079DC" w:rsidRDefault="00E76780" w:rsidP="00C45BF4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Prior to the start of the </w:t>
      </w:r>
      <w:r w:rsidR="00D94C67">
        <w:rPr>
          <w:rFonts w:asciiTheme="minorHAnsi" w:hAnsiTheme="minorHAnsi" w:cstheme="minorHAnsi"/>
        </w:rPr>
        <w:t>MH-</w:t>
      </w:r>
      <w:r>
        <w:rPr>
          <w:rFonts w:asciiTheme="minorHAnsi" w:hAnsiTheme="minorHAnsi" w:cstheme="minorHAnsi"/>
        </w:rPr>
        <w:t>NPR program, p</w:t>
      </w:r>
      <w:r w:rsidR="00143B82" w:rsidRPr="00A079DC">
        <w:rPr>
          <w:rFonts w:asciiTheme="minorHAnsi" w:hAnsiTheme="minorHAnsi" w:cstheme="minorHAnsi"/>
        </w:rPr>
        <w:t xml:space="preserve">ossess </w:t>
      </w:r>
      <w:r>
        <w:rPr>
          <w:rFonts w:asciiTheme="minorHAnsi" w:hAnsiTheme="minorHAnsi" w:cstheme="minorHAnsi"/>
        </w:rPr>
        <w:t xml:space="preserve">a </w:t>
      </w:r>
      <w:r w:rsidR="00143B82" w:rsidRPr="00A079DC">
        <w:rPr>
          <w:rFonts w:asciiTheme="minorHAnsi" w:hAnsiTheme="minorHAnsi" w:cstheme="minorHAnsi"/>
        </w:rPr>
        <w:t xml:space="preserve">current board certification </w:t>
      </w:r>
      <w:r w:rsidR="003971D2">
        <w:rPr>
          <w:rFonts w:asciiTheme="minorHAnsi" w:hAnsiTheme="minorHAnsi" w:cstheme="minorHAnsi"/>
        </w:rPr>
        <w:t>as Mental Health Nurse Practitioner</w:t>
      </w:r>
    </w:p>
    <w:p w14:paraId="1BE796AC" w14:textId="3370BFFD" w:rsidR="00143B82" w:rsidRPr="00A079DC" w:rsidRDefault="00E76780" w:rsidP="00143B82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Prior to the start of the </w:t>
      </w:r>
      <w:r w:rsidR="00D94C67">
        <w:rPr>
          <w:rFonts w:asciiTheme="minorHAnsi" w:hAnsiTheme="minorHAnsi" w:cstheme="minorHAnsi"/>
          <w:color w:val="auto"/>
        </w:rPr>
        <w:t>MH-</w:t>
      </w:r>
      <w:r>
        <w:rPr>
          <w:rFonts w:asciiTheme="minorHAnsi" w:hAnsiTheme="minorHAnsi" w:cstheme="minorHAnsi"/>
          <w:color w:val="auto"/>
        </w:rPr>
        <w:t>NPR program, p</w:t>
      </w:r>
      <w:r w:rsidR="00143B82" w:rsidRPr="00A079DC">
        <w:rPr>
          <w:rFonts w:asciiTheme="minorHAnsi" w:hAnsiTheme="minorHAnsi" w:cstheme="minorHAnsi"/>
          <w:color w:val="auto"/>
        </w:rPr>
        <w:t>ossess a current, full, active, and unrestricted license as nurse AND nurse practitioner in a state, commonwealth, or territory of the United States, or the District of Columbia</w:t>
      </w:r>
    </w:p>
    <w:p w14:paraId="1E8C035A" w14:textId="6778D79B" w:rsidR="00143B82" w:rsidRPr="00A079DC" w:rsidRDefault="00A079DC" w:rsidP="00143B82">
      <w:pPr>
        <w:pStyle w:val="Default"/>
        <w:numPr>
          <w:ilvl w:val="0"/>
          <w:numId w:val="16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143B82" w:rsidRPr="00A079DC">
        <w:rPr>
          <w:rFonts w:asciiTheme="minorHAnsi" w:hAnsiTheme="minorHAnsi" w:cstheme="minorHAnsi"/>
          <w:color w:val="auto"/>
        </w:rPr>
        <w:t>itizen of the United States</w:t>
      </w:r>
    </w:p>
    <w:p w14:paraId="09BB8BAA" w14:textId="1816D168" w:rsidR="00143B82" w:rsidRPr="0093634F" w:rsidRDefault="00143B82" w:rsidP="00143B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93634F">
        <w:rPr>
          <w:rFonts w:asciiTheme="minorHAnsi" w:hAnsiTheme="minorHAnsi" w:cstheme="minorHAnsi"/>
          <w:sz w:val="24"/>
          <w:szCs w:val="24"/>
        </w:rPr>
        <w:t xml:space="preserve">Commitment to a one-year </w:t>
      </w:r>
      <w:r w:rsidR="0071072C">
        <w:rPr>
          <w:rFonts w:asciiTheme="minorHAnsi" w:hAnsiTheme="minorHAnsi" w:cstheme="minorHAnsi"/>
          <w:sz w:val="24"/>
          <w:szCs w:val="24"/>
        </w:rPr>
        <w:t>Mental Health</w:t>
      </w:r>
      <w:r w:rsidRPr="0093634F">
        <w:rPr>
          <w:rFonts w:asciiTheme="minorHAnsi" w:hAnsiTheme="minorHAnsi" w:cstheme="minorHAnsi"/>
          <w:sz w:val="24"/>
          <w:szCs w:val="24"/>
        </w:rPr>
        <w:t xml:space="preserve"> nurse practitioner residency program</w:t>
      </w:r>
    </w:p>
    <w:p w14:paraId="7F424916" w14:textId="71F7CE27" w:rsidR="007A6322" w:rsidRPr="007A6322" w:rsidRDefault="00143B82" w:rsidP="007A632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93634F">
        <w:rPr>
          <w:rFonts w:asciiTheme="minorHAnsi" w:hAnsiTheme="minorHAnsi" w:cstheme="minorHAnsi"/>
          <w:sz w:val="24"/>
          <w:szCs w:val="24"/>
        </w:rPr>
        <w:t xml:space="preserve">Preference is given to graduates with a rich nursing background, interest in VA employment, and a commitment to </w:t>
      </w:r>
      <w:r w:rsidR="003971D2">
        <w:rPr>
          <w:rFonts w:asciiTheme="minorHAnsi" w:hAnsiTheme="minorHAnsi" w:cstheme="minorHAnsi"/>
          <w:sz w:val="24"/>
          <w:szCs w:val="24"/>
        </w:rPr>
        <w:t>mental health</w:t>
      </w:r>
      <w:r w:rsidRPr="0093634F">
        <w:rPr>
          <w:rFonts w:asciiTheme="minorHAnsi" w:hAnsiTheme="minorHAnsi" w:cstheme="minorHAnsi"/>
          <w:sz w:val="24"/>
          <w:szCs w:val="24"/>
        </w:rPr>
        <w:t xml:space="preserve"> care of Veterans</w:t>
      </w:r>
    </w:p>
    <w:p w14:paraId="2509AF91" w14:textId="324E6393" w:rsidR="00171BE7" w:rsidRDefault="00171BE7" w:rsidP="00143B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93634F">
        <w:rPr>
          <w:rFonts w:asciiTheme="minorHAnsi" w:hAnsiTheme="minorHAnsi" w:cstheme="minorHAnsi"/>
          <w:sz w:val="24"/>
          <w:szCs w:val="24"/>
        </w:rPr>
        <w:t>Preference for GPA &gt;3.</w:t>
      </w:r>
      <w:r w:rsidR="00AA3D01">
        <w:rPr>
          <w:rFonts w:asciiTheme="minorHAnsi" w:hAnsiTheme="minorHAnsi" w:cstheme="minorHAnsi"/>
          <w:sz w:val="24"/>
          <w:szCs w:val="24"/>
        </w:rPr>
        <w:t>5</w:t>
      </w:r>
    </w:p>
    <w:p w14:paraId="3552A88B" w14:textId="2AFAD34D" w:rsidR="009F409E" w:rsidRDefault="009F409E" w:rsidP="007A632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388E8B7" w14:textId="3880B0BC" w:rsidR="002F593E" w:rsidRDefault="002F593E" w:rsidP="007A632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C08F157" w14:textId="77777777" w:rsidR="002F593E" w:rsidRPr="007A6322" w:rsidRDefault="002F593E" w:rsidP="007A632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C1275D1" w14:textId="26DD529D" w:rsidR="00D6056C" w:rsidRPr="00A079DC" w:rsidRDefault="00C45BF4" w:rsidP="003273DB">
      <w:pPr>
        <w:pStyle w:val="ListParagraph"/>
        <w:spacing w:after="120"/>
        <w:ind w:left="0"/>
        <w:rPr>
          <w:rFonts w:asciiTheme="minorHAnsi" w:hAnsiTheme="minorHAnsi" w:cstheme="minorHAnsi"/>
          <w:b/>
          <w:sz w:val="28"/>
          <w:szCs w:val="28"/>
        </w:rPr>
      </w:pPr>
      <w:r w:rsidRPr="00C45BF4">
        <w:rPr>
          <w:rFonts w:asciiTheme="minorHAnsi" w:hAnsiTheme="minorHAnsi" w:cstheme="minorHAnsi"/>
          <w:b/>
          <w:sz w:val="28"/>
          <w:szCs w:val="28"/>
        </w:rPr>
        <w:t xml:space="preserve">How to 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C45BF4">
        <w:rPr>
          <w:rFonts w:asciiTheme="minorHAnsi" w:hAnsiTheme="minorHAnsi" w:cstheme="minorHAnsi"/>
          <w:b/>
          <w:sz w:val="28"/>
          <w:szCs w:val="28"/>
        </w:rPr>
        <w:t>pply</w:t>
      </w:r>
    </w:p>
    <w:p w14:paraId="3B3E8787" w14:textId="47174449" w:rsidR="001C315A" w:rsidRPr="00662E9A" w:rsidRDefault="001C315A" w:rsidP="003273DB">
      <w:pPr>
        <w:pStyle w:val="ListParagraph"/>
        <w:spacing w:after="120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62E9A">
        <w:rPr>
          <w:rFonts w:asciiTheme="minorHAnsi" w:hAnsiTheme="minorHAnsi" w:cstheme="minorHAnsi"/>
          <w:sz w:val="24"/>
          <w:szCs w:val="24"/>
        </w:rPr>
        <w:t xml:space="preserve">Return Completed Application </w:t>
      </w:r>
      <w:r w:rsidR="00C45BF4" w:rsidRPr="00662E9A">
        <w:rPr>
          <w:rFonts w:asciiTheme="minorHAnsi" w:hAnsiTheme="minorHAnsi" w:cstheme="minorHAnsi"/>
          <w:sz w:val="24"/>
          <w:szCs w:val="24"/>
        </w:rPr>
        <w:t>and</w:t>
      </w:r>
      <w:r w:rsidRPr="00662E9A">
        <w:rPr>
          <w:rFonts w:asciiTheme="minorHAnsi" w:hAnsiTheme="minorHAnsi" w:cstheme="minorHAnsi"/>
          <w:sz w:val="24"/>
          <w:szCs w:val="24"/>
        </w:rPr>
        <w:t xml:space="preserve"> all required documents by email to:</w:t>
      </w:r>
    </w:p>
    <w:p w14:paraId="372A30A8" w14:textId="77777777" w:rsidR="00FE4BBE" w:rsidRDefault="001C315A" w:rsidP="0044192D">
      <w:pPr>
        <w:spacing w:after="0" w:line="240" w:lineRule="auto"/>
      </w:pPr>
      <w:r w:rsidRPr="00662E9A">
        <w:rPr>
          <w:rFonts w:cstheme="minorHAnsi"/>
          <w:sz w:val="24"/>
          <w:szCs w:val="24"/>
        </w:rPr>
        <w:t>Email:</w:t>
      </w:r>
      <w:r w:rsidR="00FE4BBE" w:rsidRPr="00FE4BBE">
        <w:t xml:space="preserve"> </w:t>
      </w:r>
      <w:hyperlink r:id="rId13" w:history="1">
        <w:r w:rsidR="00FE4BBE">
          <w:rPr>
            <w:rStyle w:val="Hyperlink"/>
          </w:rPr>
          <w:t>PUGMHNPR@va.gov</w:t>
        </w:r>
      </w:hyperlink>
    </w:p>
    <w:p w14:paraId="1204AA2C" w14:textId="50A43878" w:rsidR="003273DB" w:rsidRPr="0093634F" w:rsidRDefault="003273DB" w:rsidP="003273DB">
      <w:pPr>
        <w:spacing w:after="0" w:line="240" w:lineRule="auto"/>
        <w:rPr>
          <w:rFonts w:cstheme="minorHAnsi"/>
          <w:sz w:val="24"/>
          <w:szCs w:val="24"/>
        </w:rPr>
      </w:pPr>
    </w:p>
    <w:p w14:paraId="58011819" w14:textId="22CD60E1" w:rsidR="0044192D" w:rsidRPr="00A079DC" w:rsidRDefault="00C45BF4" w:rsidP="0044192D">
      <w:pPr>
        <w:spacing w:after="0" w:line="240" w:lineRule="auto"/>
        <w:rPr>
          <w:rFonts w:cstheme="minorHAnsi"/>
          <w:caps/>
          <w:sz w:val="28"/>
          <w:szCs w:val="28"/>
        </w:rPr>
      </w:pPr>
      <w:r w:rsidRPr="00A079DC">
        <w:rPr>
          <w:rFonts w:cstheme="minorHAnsi"/>
          <w:b/>
          <w:sz w:val="28"/>
          <w:szCs w:val="28"/>
        </w:rPr>
        <w:lastRenderedPageBreak/>
        <w:t xml:space="preserve">Required </w:t>
      </w:r>
      <w:r>
        <w:rPr>
          <w:rFonts w:cstheme="minorHAnsi"/>
          <w:b/>
          <w:sz w:val="28"/>
          <w:szCs w:val="28"/>
        </w:rPr>
        <w:t>A</w:t>
      </w:r>
      <w:r w:rsidRPr="00A079DC">
        <w:rPr>
          <w:rFonts w:cstheme="minorHAnsi"/>
          <w:b/>
          <w:sz w:val="28"/>
          <w:szCs w:val="28"/>
        </w:rPr>
        <w:t xml:space="preserve">pplication </w:t>
      </w:r>
      <w:r>
        <w:rPr>
          <w:rFonts w:cstheme="minorHAnsi"/>
          <w:b/>
          <w:sz w:val="28"/>
          <w:szCs w:val="28"/>
        </w:rPr>
        <w:t>D</w:t>
      </w:r>
      <w:r w:rsidRPr="00A079DC">
        <w:rPr>
          <w:rFonts w:cstheme="minorHAnsi"/>
          <w:b/>
          <w:sz w:val="28"/>
          <w:szCs w:val="28"/>
        </w:rPr>
        <w:t>ocuments</w:t>
      </w:r>
    </w:p>
    <w:p w14:paraId="3D06672D" w14:textId="77777777" w:rsidR="0044192D" w:rsidRPr="00662E9A" w:rsidRDefault="00921BD1" w:rsidP="0044192D">
      <w:pPr>
        <w:spacing w:after="0" w:line="240" w:lineRule="auto"/>
        <w:rPr>
          <w:rFonts w:cstheme="minorHAnsi"/>
          <w:bCs/>
          <w:caps/>
          <w:sz w:val="24"/>
          <w:szCs w:val="24"/>
        </w:rPr>
      </w:pPr>
      <w:r w:rsidRPr="00A079DC">
        <w:rPr>
          <w:rFonts w:cstheme="minorHAnsi"/>
          <w:bCs/>
          <w:color w:val="000000"/>
          <w:sz w:val="24"/>
          <w:szCs w:val="24"/>
        </w:rPr>
        <w:t>Type or legibly print all responses and complet</w:t>
      </w:r>
      <w:r w:rsidR="00197A98" w:rsidRPr="00A079DC">
        <w:rPr>
          <w:rFonts w:cstheme="minorHAnsi"/>
          <w:bCs/>
          <w:color w:val="000000"/>
          <w:sz w:val="24"/>
          <w:szCs w:val="24"/>
        </w:rPr>
        <w:t>e application in its entirety.</w:t>
      </w:r>
      <w:r w:rsidR="00AB4518" w:rsidRPr="00A079DC">
        <w:rPr>
          <w:rFonts w:cstheme="minorHAnsi"/>
          <w:bCs/>
          <w:color w:val="000000"/>
          <w:sz w:val="24"/>
          <w:szCs w:val="24"/>
        </w:rPr>
        <w:t xml:space="preserve">  All documents must be in Word or PDF. </w:t>
      </w:r>
      <w:r w:rsidR="00774533" w:rsidRPr="00A079DC">
        <w:rPr>
          <w:rFonts w:cstheme="minorHAnsi"/>
          <w:bCs/>
          <w:color w:val="000000"/>
          <w:sz w:val="24"/>
          <w:szCs w:val="24"/>
        </w:rPr>
        <w:t xml:space="preserve"> </w:t>
      </w:r>
      <w:r w:rsidR="00AB4518" w:rsidRPr="00A079DC">
        <w:rPr>
          <w:rFonts w:cstheme="minorHAnsi"/>
          <w:bCs/>
          <w:color w:val="000000"/>
          <w:sz w:val="24"/>
          <w:szCs w:val="24"/>
        </w:rPr>
        <w:t>Comp</w:t>
      </w:r>
      <w:r w:rsidR="001C315A" w:rsidRPr="00A079DC">
        <w:rPr>
          <w:rFonts w:cstheme="minorHAnsi"/>
          <w:bCs/>
          <w:color w:val="000000"/>
          <w:sz w:val="24"/>
          <w:szCs w:val="24"/>
        </w:rPr>
        <w:t>l</w:t>
      </w:r>
      <w:r w:rsidR="00AB4518" w:rsidRPr="00A079DC">
        <w:rPr>
          <w:rFonts w:cstheme="minorHAnsi"/>
          <w:bCs/>
          <w:color w:val="000000"/>
          <w:sz w:val="24"/>
          <w:szCs w:val="24"/>
        </w:rPr>
        <w:t>ete</w:t>
      </w:r>
      <w:r w:rsidR="0044192D" w:rsidRPr="00A079DC">
        <w:rPr>
          <w:rFonts w:cstheme="minorHAnsi"/>
          <w:bCs/>
          <w:color w:val="000000"/>
          <w:sz w:val="24"/>
          <w:szCs w:val="24"/>
        </w:rPr>
        <w:t>d</w:t>
      </w:r>
      <w:r w:rsidR="00AB4518" w:rsidRPr="00A079DC">
        <w:rPr>
          <w:rFonts w:cstheme="minorHAnsi"/>
          <w:bCs/>
          <w:color w:val="000000"/>
          <w:sz w:val="24"/>
          <w:szCs w:val="24"/>
        </w:rPr>
        <w:t xml:space="preserve"> packets must be received by the posted deadline. </w:t>
      </w:r>
      <w:r w:rsidR="001F56F5" w:rsidRPr="00A079DC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39B0F8FF" w14:textId="75B46374" w:rsidR="00921BD1" w:rsidRPr="00A079DC" w:rsidRDefault="00662E9A" w:rsidP="0044192D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(</w:t>
      </w:r>
      <w:r w:rsidR="00AB4518" w:rsidRPr="00A079DC">
        <w:rPr>
          <w:rFonts w:cstheme="minorHAnsi"/>
          <w:bCs/>
          <w:color w:val="000000"/>
          <w:sz w:val="24"/>
          <w:szCs w:val="24"/>
        </w:rPr>
        <w:t xml:space="preserve">Incomplete packets will not be </w:t>
      </w:r>
      <w:r w:rsidR="001C315A" w:rsidRPr="00A079DC">
        <w:rPr>
          <w:rFonts w:cstheme="minorHAnsi"/>
          <w:bCs/>
          <w:color w:val="000000"/>
          <w:sz w:val="24"/>
          <w:szCs w:val="24"/>
        </w:rPr>
        <w:t>accepted</w:t>
      </w:r>
      <w:r>
        <w:rPr>
          <w:rFonts w:cstheme="minorHAnsi"/>
          <w:bCs/>
          <w:color w:val="000000"/>
          <w:sz w:val="24"/>
          <w:szCs w:val="24"/>
        </w:rPr>
        <w:t>)</w:t>
      </w:r>
    </w:p>
    <w:p w14:paraId="554D2BB2" w14:textId="77777777" w:rsidR="0044192D" w:rsidRPr="00A079DC" w:rsidRDefault="0044192D" w:rsidP="0044192D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0C923C6F" w14:textId="7C33AFB6" w:rsidR="00921BD1" w:rsidRPr="00A079DC" w:rsidRDefault="00C45BF4" w:rsidP="004419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662E9A">
        <w:rPr>
          <w:rFonts w:cstheme="minorHAnsi"/>
          <w:bCs/>
          <w:color w:val="000000"/>
          <w:sz w:val="24"/>
          <w:szCs w:val="24"/>
        </w:rPr>
        <w:t>P</w:t>
      </w:r>
      <w:r w:rsidR="00DA5C18" w:rsidRPr="00A079DC">
        <w:rPr>
          <w:rFonts w:cstheme="minorHAnsi"/>
          <w:bCs/>
          <w:color w:val="000000"/>
          <w:sz w:val="24"/>
          <w:szCs w:val="24"/>
        </w:rPr>
        <w:t xml:space="preserve">rovide </w:t>
      </w:r>
      <w:r w:rsidR="00921BD1" w:rsidRPr="00A079DC">
        <w:rPr>
          <w:rFonts w:cstheme="minorHAnsi"/>
          <w:bCs/>
          <w:color w:val="000000"/>
          <w:sz w:val="24"/>
          <w:szCs w:val="24"/>
        </w:rPr>
        <w:t>current copies of the following documents</w:t>
      </w:r>
      <w:r w:rsidR="00662E9A">
        <w:rPr>
          <w:rFonts w:cstheme="minorHAnsi"/>
          <w:bCs/>
          <w:color w:val="000000"/>
          <w:sz w:val="24"/>
          <w:szCs w:val="24"/>
        </w:rPr>
        <w:t>,</w:t>
      </w:r>
      <w:r w:rsidR="00921BD1" w:rsidRPr="00A079DC">
        <w:rPr>
          <w:rFonts w:cstheme="minorHAnsi"/>
          <w:bCs/>
          <w:color w:val="000000"/>
          <w:sz w:val="24"/>
          <w:szCs w:val="24"/>
        </w:rPr>
        <w:t xml:space="preserve"> </w:t>
      </w:r>
      <w:r w:rsidR="00DA5C18" w:rsidRPr="00A079DC">
        <w:rPr>
          <w:rFonts w:cstheme="minorHAnsi"/>
          <w:bCs/>
          <w:color w:val="000000"/>
          <w:sz w:val="24"/>
          <w:szCs w:val="24"/>
        </w:rPr>
        <w:t xml:space="preserve">which </w:t>
      </w:r>
      <w:r w:rsidR="00921BD1" w:rsidRPr="00A079DC">
        <w:rPr>
          <w:rFonts w:cstheme="minorHAnsi"/>
          <w:bCs/>
          <w:color w:val="000000"/>
          <w:sz w:val="24"/>
          <w:szCs w:val="24"/>
        </w:rPr>
        <w:t>must accompany your applicatio</w:t>
      </w:r>
      <w:r w:rsidRPr="00662E9A">
        <w:rPr>
          <w:rFonts w:cstheme="minorHAnsi"/>
          <w:bCs/>
          <w:color w:val="000000"/>
          <w:sz w:val="24"/>
          <w:szCs w:val="24"/>
        </w:rPr>
        <w:t xml:space="preserve">n: </w:t>
      </w:r>
      <w:r w:rsidR="00921BD1" w:rsidRPr="00A079DC">
        <w:rPr>
          <w:rFonts w:cstheme="minorHAnsi"/>
          <w:bCs/>
          <w:color w:val="000000"/>
          <w:sz w:val="24"/>
          <w:szCs w:val="24"/>
        </w:rPr>
        <w:t xml:space="preserve"> </w:t>
      </w:r>
      <w:r w:rsidR="00DA5C18" w:rsidRPr="00A079DC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61252FF6" w14:textId="77777777" w:rsidR="00D6056C" w:rsidRPr="00662E9A" w:rsidRDefault="00D6056C" w:rsidP="0044192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AADCEB3" w14:textId="46F3041D" w:rsidR="00176DB6" w:rsidRPr="00662E9A" w:rsidRDefault="00000000" w:rsidP="003273DB">
      <w:pPr>
        <w:autoSpaceDE w:val="0"/>
        <w:autoSpaceDN w:val="0"/>
        <w:adjustRightInd w:val="0"/>
        <w:spacing w:after="240" w:line="240" w:lineRule="auto"/>
        <w:ind w:left="360" w:hanging="3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1776632623"/>
        </w:sdtPr>
        <w:sdtContent>
          <w:r w:rsidR="00197A98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349E4" w:rsidRPr="00662E9A">
        <w:rPr>
          <w:rFonts w:cstheme="minorHAnsi"/>
          <w:color w:val="000000"/>
          <w:sz w:val="24"/>
          <w:szCs w:val="24"/>
        </w:rPr>
        <w:tab/>
      </w:r>
      <w:r w:rsidR="00921BD1" w:rsidRPr="00662E9A">
        <w:rPr>
          <w:rFonts w:cstheme="minorHAnsi"/>
          <w:color w:val="000000"/>
          <w:sz w:val="24"/>
          <w:szCs w:val="24"/>
        </w:rPr>
        <w:t>C</w:t>
      </w:r>
      <w:r w:rsidR="00D84618" w:rsidRPr="00662E9A">
        <w:rPr>
          <w:rFonts w:cstheme="minorHAnsi"/>
          <w:color w:val="000000"/>
          <w:sz w:val="24"/>
          <w:szCs w:val="24"/>
        </w:rPr>
        <w:t xml:space="preserve">urriculum </w:t>
      </w:r>
      <w:r w:rsidR="00921BD1" w:rsidRPr="00662E9A">
        <w:rPr>
          <w:rFonts w:cstheme="minorHAnsi"/>
          <w:color w:val="000000"/>
          <w:sz w:val="24"/>
          <w:szCs w:val="24"/>
        </w:rPr>
        <w:t>V</w:t>
      </w:r>
      <w:r w:rsidR="00D84618" w:rsidRPr="00662E9A">
        <w:rPr>
          <w:rFonts w:cstheme="minorHAnsi"/>
          <w:color w:val="000000"/>
          <w:sz w:val="24"/>
          <w:szCs w:val="24"/>
        </w:rPr>
        <w:t>itae (CV)</w:t>
      </w:r>
      <w:r w:rsidR="00C45BF4" w:rsidRPr="00662E9A">
        <w:rPr>
          <w:rFonts w:cstheme="minorHAnsi"/>
          <w:color w:val="000000"/>
          <w:sz w:val="24"/>
          <w:szCs w:val="24"/>
        </w:rPr>
        <w:t>,</w:t>
      </w:r>
      <w:r w:rsidR="00921BD1" w:rsidRPr="00662E9A">
        <w:rPr>
          <w:rFonts w:cstheme="minorHAnsi"/>
          <w:color w:val="000000"/>
          <w:sz w:val="24"/>
          <w:szCs w:val="24"/>
        </w:rPr>
        <w:t xml:space="preserve"> </w:t>
      </w:r>
      <w:r w:rsidR="00176DB6" w:rsidRPr="00662E9A">
        <w:rPr>
          <w:rFonts w:cstheme="minorHAnsi"/>
          <w:color w:val="000000"/>
          <w:sz w:val="24"/>
          <w:szCs w:val="24"/>
        </w:rPr>
        <w:t>includ</w:t>
      </w:r>
      <w:r w:rsidR="00C45BF4" w:rsidRPr="00662E9A">
        <w:rPr>
          <w:rFonts w:cstheme="minorHAnsi"/>
          <w:color w:val="000000"/>
          <w:sz w:val="24"/>
          <w:szCs w:val="24"/>
        </w:rPr>
        <w:t>e the following information:</w:t>
      </w:r>
    </w:p>
    <w:p w14:paraId="28DF9D2B" w14:textId="77777777" w:rsidR="00176DB6" w:rsidRPr="00662E9A" w:rsidRDefault="00176DB6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Education with date of completion of degrees</w:t>
      </w:r>
    </w:p>
    <w:p w14:paraId="259D42EE" w14:textId="77777777" w:rsidR="00B12E4F" w:rsidRPr="00662E9A" w:rsidRDefault="00B12E4F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Clinical rotations in graduate school</w:t>
      </w:r>
    </w:p>
    <w:p w14:paraId="1D1D62CE" w14:textId="77777777" w:rsidR="00A34F32" w:rsidRPr="00662E9A" w:rsidRDefault="00A34F32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Pertinent work history, including MONTH and YEAR</w:t>
      </w:r>
    </w:p>
    <w:p w14:paraId="0B64311C" w14:textId="77777777" w:rsidR="00A5602E" w:rsidRPr="00662E9A" w:rsidRDefault="00A5602E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If applicable, please include a written &amp; signed explanation of any gaps in work history that were three (3) months or longer</w:t>
      </w:r>
    </w:p>
    <w:p w14:paraId="1DBCC276" w14:textId="77777777" w:rsidR="00176DB6" w:rsidRPr="00662E9A" w:rsidRDefault="00176DB6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B25BB1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eaching </w:t>
      </w:r>
      <w:r w:rsidRPr="00662E9A">
        <w:rPr>
          <w:rFonts w:asciiTheme="minorHAnsi" w:hAnsiTheme="minorHAnsi" w:cstheme="minorHAnsi"/>
          <w:color w:val="000000"/>
          <w:sz w:val="24"/>
          <w:szCs w:val="24"/>
        </w:rPr>
        <w:t>activities</w:t>
      </w:r>
    </w:p>
    <w:p w14:paraId="6D7CE0B0" w14:textId="77777777" w:rsidR="00176DB6" w:rsidRPr="00662E9A" w:rsidRDefault="00176DB6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Scholarly </w:t>
      </w:r>
      <w:r w:rsidR="00B25BB1" w:rsidRPr="00662E9A">
        <w:rPr>
          <w:rFonts w:asciiTheme="minorHAnsi" w:hAnsiTheme="minorHAnsi" w:cstheme="minorHAnsi"/>
          <w:color w:val="000000"/>
          <w:sz w:val="24"/>
          <w:szCs w:val="24"/>
        </w:rPr>
        <w:t>activities</w:t>
      </w:r>
      <w:r w:rsidR="00A34F32" w:rsidRPr="00662E9A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including research or quality improvement projects</w:t>
      </w:r>
      <w:r w:rsidR="00A34F32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and honors</w:t>
      </w:r>
    </w:p>
    <w:p w14:paraId="6AC4A623" w14:textId="77777777" w:rsidR="00176DB6" w:rsidRPr="00662E9A" w:rsidRDefault="00176DB6" w:rsidP="00327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62E9A">
        <w:rPr>
          <w:rFonts w:asciiTheme="minorHAnsi" w:hAnsiTheme="minorHAnsi" w:cstheme="minorHAnsi"/>
          <w:color w:val="000000"/>
          <w:sz w:val="24"/>
          <w:szCs w:val="24"/>
        </w:rPr>
        <w:t>Volunteer work</w:t>
      </w:r>
    </w:p>
    <w:p w14:paraId="152683A1" w14:textId="4F9FC6FB" w:rsidR="00921BD1" w:rsidRPr="00662E9A" w:rsidRDefault="00000000" w:rsidP="003273DB">
      <w:pPr>
        <w:autoSpaceDE w:val="0"/>
        <w:autoSpaceDN w:val="0"/>
        <w:adjustRightInd w:val="0"/>
        <w:spacing w:after="240" w:line="240" w:lineRule="auto"/>
        <w:ind w:left="360" w:hanging="3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848017219"/>
        </w:sdtPr>
        <w:sdtContent>
          <w:r w:rsidR="00A5602E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5602E" w:rsidRPr="00662E9A">
        <w:rPr>
          <w:rFonts w:cstheme="minorHAnsi"/>
          <w:color w:val="000000"/>
          <w:sz w:val="24"/>
          <w:szCs w:val="24"/>
        </w:rPr>
        <w:tab/>
      </w:r>
      <w:r w:rsidR="00C84C83" w:rsidRPr="00662E9A">
        <w:rPr>
          <w:rFonts w:cstheme="minorHAnsi"/>
          <w:sz w:val="24"/>
          <w:szCs w:val="24"/>
        </w:rPr>
        <w:t>S</w:t>
      </w:r>
      <w:r w:rsidR="00A5602E" w:rsidRPr="00662E9A">
        <w:rPr>
          <w:rFonts w:cstheme="minorHAnsi"/>
          <w:sz w:val="24"/>
          <w:szCs w:val="24"/>
        </w:rPr>
        <w:t xml:space="preserve">chool transcripts from your </w:t>
      </w:r>
      <w:r w:rsidR="00E717C4">
        <w:rPr>
          <w:rFonts w:cstheme="minorHAnsi"/>
          <w:sz w:val="24"/>
          <w:szCs w:val="24"/>
        </w:rPr>
        <w:t xml:space="preserve">Mental Health </w:t>
      </w:r>
      <w:r w:rsidR="00A5602E" w:rsidRPr="00662E9A">
        <w:rPr>
          <w:rFonts w:cstheme="minorHAnsi"/>
          <w:sz w:val="24"/>
          <w:szCs w:val="24"/>
        </w:rPr>
        <w:t>N</w:t>
      </w:r>
      <w:r w:rsidR="00E717C4">
        <w:rPr>
          <w:rFonts w:cstheme="minorHAnsi"/>
          <w:sz w:val="24"/>
          <w:szCs w:val="24"/>
        </w:rPr>
        <w:t xml:space="preserve">urse </w:t>
      </w:r>
      <w:r w:rsidR="00A5602E" w:rsidRPr="00662E9A">
        <w:rPr>
          <w:rFonts w:cstheme="minorHAnsi"/>
          <w:sz w:val="24"/>
          <w:szCs w:val="24"/>
        </w:rPr>
        <w:t>P</w:t>
      </w:r>
      <w:r w:rsidR="00E717C4">
        <w:rPr>
          <w:rFonts w:cstheme="minorHAnsi"/>
          <w:sz w:val="24"/>
          <w:szCs w:val="24"/>
        </w:rPr>
        <w:t>ractitioner</w:t>
      </w:r>
      <w:r w:rsidR="00A5602E" w:rsidRPr="00662E9A">
        <w:rPr>
          <w:rFonts w:cstheme="minorHAnsi"/>
          <w:sz w:val="24"/>
          <w:szCs w:val="24"/>
        </w:rPr>
        <w:t xml:space="preserve"> program</w:t>
      </w:r>
      <w:r w:rsidR="00A5602E" w:rsidRPr="00662E9A">
        <w:rPr>
          <w:rFonts w:cstheme="minorHAnsi"/>
          <w:b/>
          <w:sz w:val="24"/>
          <w:szCs w:val="24"/>
        </w:rPr>
        <w:t xml:space="preserve">, </w:t>
      </w:r>
      <w:r w:rsidR="00A5602E" w:rsidRPr="00662E9A">
        <w:rPr>
          <w:rFonts w:cstheme="minorHAnsi"/>
          <w:sz w:val="24"/>
          <w:szCs w:val="24"/>
        </w:rPr>
        <w:t>including proof that applicant will complete program prior to start of residency</w:t>
      </w:r>
    </w:p>
    <w:p w14:paraId="01947529" w14:textId="7AA6D250" w:rsidR="00921BD1" w:rsidRPr="00662E9A" w:rsidRDefault="00000000" w:rsidP="003273DB">
      <w:pPr>
        <w:autoSpaceDE w:val="0"/>
        <w:autoSpaceDN w:val="0"/>
        <w:adjustRightInd w:val="0"/>
        <w:spacing w:after="240" w:line="240" w:lineRule="auto"/>
        <w:ind w:left="360" w:hanging="3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662980761"/>
        </w:sdtPr>
        <w:sdtContent>
          <w:r w:rsidR="00197A98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349E4" w:rsidRPr="00662E9A">
        <w:rPr>
          <w:rFonts w:cstheme="minorHAnsi"/>
          <w:color w:val="000000"/>
          <w:sz w:val="24"/>
          <w:szCs w:val="24"/>
        </w:rPr>
        <w:tab/>
      </w:r>
      <w:r w:rsidR="00740009" w:rsidRPr="00662E9A">
        <w:rPr>
          <w:rFonts w:cstheme="minorHAnsi"/>
          <w:color w:val="000000"/>
          <w:sz w:val="24"/>
          <w:szCs w:val="24"/>
        </w:rPr>
        <w:t>T</w:t>
      </w:r>
      <w:r w:rsidR="00ED0BB5" w:rsidRPr="00662E9A">
        <w:rPr>
          <w:rFonts w:cstheme="minorHAnsi"/>
          <w:color w:val="000000"/>
          <w:sz w:val="24"/>
          <w:szCs w:val="24"/>
        </w:rPr>
        <w:t>hree (3</w:t>
      </w:r>
      <w:r w:rsidR="00921BD1" w:rsidRPr="00662E9A">
        <w:rPr>
          <w:rFonts w:cstheme="minorHAnsi"/>
          <w:color w:val="000000"/>
          <w:sz w:val="24"/>
          <w:szCs w:val="24"/>
        </w:rPr>
        <w:t xml:space="preserve">) </w:t>
      </w:r>
      <w:r w:rsidR="00F62EC3" w:rsidRPr="00662E9A">
        <w:rPr>
          <w:rFonts w:cstheme="minorHAnsi"/>
          <w:color w:val="000000"/>
          <w:sz w:val="24"/>
          <w:szCs w:val="24"/>
        </w:rPr>
        <w:t xml:space="preserve">professional </w:t>
      </w:r>
      <w:r w:rsidR="00F62EC3" w:rsidRPr="00662E9A">
        <w:rPr>
          <w:rFonts w:cstheme="minorHAnsi"/>
          <w:bCs/>
          <w:color w:val="000000"/>
          <w:sz w:val="24"/>
          <w:szCs w:val="24"/>
        </w:rPr>
        <w:t>references</w:t>
      </w:r>
      <w:r w:rsidR="00D8151C" w:rsidRPr="00662E9A">
        <w:rPr>
          <w:rFonts w:cstheme="minorHAnsi"/>
          <w:bCs/>
          <w:color w:val="000000"/>
          <w:sz w:val="24"/>
          <w:szCs w:val="24"/>
        </w:rPr>
        <w:t xml:space="preserve"> for whom you are giving permission to contact  </w:t>
      </w:r>
    </w:p>
    <w:p w14:paraId="375F45D1" w14:textId="77777777" w:rsidR="00921BD1" w:rsidRPr="00662E9A" w:rsidRDefault="00000000" w:rsidP="003273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899443957"/>
          <w:showingPlcHdr/>
        </w:sdtPr>
        <w:sdtContent>
          <w:r w:rsidR="003273DB" w:rsidRPr="00662E9A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921BD1" w:rsidRPr="00662E9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62EC3" w:rsidRPr="00662E9A">
        <w:rPr>
          <w:rFonts w:asciiTheme="minorHAnsi" w:hAnsiTheme="minorHAnsi" w:cstheme="minorHAnsi"/>
          <w:color w:val="000000"/>
          <w:sz w:val="24"/>
          <w:szCs w:val="24"/>
        </w:rPr>
        <w:t>-2</w:t>
      </w:r>
      <w:r w:rsidR="00921BD1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academic</w:t>
      </w:r>
      <w:r w:rsidR="00740009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D0624F0" w14:textId="5AE45E53" w:rsidR="00921BD1" w:rsidRDefault="00000000" w:rsidP="003273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01432937"/>
          <w:showingPlcHdr/>
        </w:sdtPr>
        <w:sdtContent>
          <w:r w:rsidR="001F56F5" w:rsidRPr="00662E9A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921BD1" w:rsidRPr="00662E9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62EC3" w:rsidRPr="00662E9A">
        <w:rPr>
          <w:rFonts w:asciiTheme="minorHAnsi" w:hAnsiTheme="minorHAnsi" w:cstheme="minorHAnsi"/>
          <w:color w:val="000000"/>
          <w:sz w:val="24"/>
          <w:szCs w:val="24"/>
        </w:rPr>
        <w:t>-2</w:t>
      </w:r>
      <w:r w:rsidR="00921BD1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manager/supervisor in nursing or other recent employment</w:t>
      </w:r>
      <w:r w:rsidR="003971D2">
        <w:rPr>
          <w:rFonts w:asciiTheme="minorHAnsi" w:hAnsiTheme="minorHAnsi" w:cstheme="minorHAnsi"/>
          <w:color w:val="000000"/>
          <w:sz w:val="24"/>
          <w:szCs w:val="24"/>
        </w:rPr>
        <w:t xml:space="preserve"> (or clinical preceptor)</w:t>
      </w:r>
      <w:r w:rsidR="00921BD1" w:rsidRPr="00662E9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FC3F177" w14:textId="75C6C50F" w:rsidR="00D26DB9" w:rsidRPr="00662E9A" w:rsidRDefault="00000000" w:rsidP="00161AED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676460057"/>
        </w:sdtPr>
        <w:sdtContent>
          <w:r w:rsidR="004F2FDE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F2FDE" w:rsidRPr="00662E9A">
        <w:rPr>
          <w:rFonts w:cstheme="minorHAnsi"/>
          <w:color w:val="000000"/>
          <w:sz w:val="24"/>
          <w:szCs w:val="24"/>
        </w:rPr>
        <w:t xml:space="preserve">    </w:t>
      </w:r>
      <w:bookmarkStart w:id="2" w:name="_Hlk130288641"/>
      <w:r w:rsidR="00C065EB">
        <w:rPr>
          <w:rFonts w:cstheme="minorHAnsi"/>
          <w:color w:val="000000"/>
          <w:sz w:val="24"/>
          <w:szCs w:val="24"/>
        </w:rPr>
        <w:t>2</w:t>
      </w:r>
      <w:r w:rsidR="004F2FDE">
        <w:rPr>
          <w:rFonts w:cstheme="minorHAnsi"/>
          <w:color w:val="000000"/>
          <w:sz w:val="24"/>
          <w:szCs w:val="24"/>
        </w:rPr>
        <w:t xml:space="preserve"> Letter</w:t>
      </w:r>
      <w:r w:rsidR="00065338">
        <w:rPr>
          <w:rFonts w:cstheme="minorHAnsi"/>
          <w:color w:val="000000"/>
          <w:sz w:val="24"/>
          <w:szCs w:val="24"/>
        </w:rPr>
        <w:t>s</w:t>
      </w:r>
      <w:r w:rsidR="004F2FDE">
        <w:rPr>
          <w:rFonts w:cstheme="minorHAnsi"/>
          <w:color w:val="000000"/>
          <w:sz w:val="24"/>
          <w:szCs w:val="24"/>
        </w:rPr>
        <w:t xml:space="preserve"> of recommendation</w:t>
      </w:r>
      <w:r w:rsidR="00161AED">
        <w:rPr>
          <w:rFonts w:cstheme="minorHAnsi"/>
          <w:color w:val="000000"/>
          <w:sz w:val="24"/>
          <w:szCs w:val="24"/>
        </w:rPr>
        <w:t>s</w:t>
      </w:r>
      <w:r w:rsidR="00A17465">
        <w:rPr>
          <w:rFonts w:cstheme="minorHAnsi"/>
          <w:color w:val="000000"/>
          <w:sz w:val="24"/>
          <w:szCs w:val="24"/>
        </w:rPr>
        <w:t xml:space="preserve"> from</w:t>
      </w:r>
      <w:r w:rsidR="0014403A">
        <w:rPr>
          <w:rFonts w:cstheme="minorHAnsi"/>
          <w:color w:val="000000"/>
          <w:sz w:val="24"/>
          <w:szCs w:val="24"/>
        </w:rPr>
        <w:t xml:space="preserve"> academic </w:t>
      </w:r>
      <w:r w:rsidR="008657C1">
        <w:rPr>
          <w:rFonts w:cstheme="minorHAnsi"/>
          <w:color w:val="000000"/>
          <w:sz w:val="24"/>
          <w:szCs w:val="24"/>
        </w:rPr>
        <w:t xml:space="preserve">faculty </w:t>
      </w:r>
      <w:r w:rsidR="0014403A">
        <w:rPr>
          <w:rFonts w:cstheme="minorHAnsi"/>
          <w:color w:val="000000"/>
          <w:sz w:val="24"/>
          <w:szCs w:val="24"/>
        </w:rPr>
        <w:t>in nursing</w:t>
      </w:r>
      <w:r w:rsidR="008657C1">
        <w:rPr>
          <w:rFonts w:cstheme="minorHAnsi"/>
          <w:color w:val="000000"/>
          <w:sz w:val="24"/>
          <w:szCs w:val="24"/>
        </w:rPr>
        <w:t xml:space="preserve"> </w:t>
      </w:r>
      <w:r w:rsidR="00161AED">
        <w:rPr>
          <w:rFonts w:cstheme="minorHAnsi"/>
          <w:color w:val="000000"/>
          <w:sz w:val="24"/>
          <w:szCs w:val="24"/>
        </w:rPr>
        <w:t>and</w:t>
      </w:r>
      <w:r w:rsidR="008657C1">
        <w:rPr>
          <w:rFonts w:cstheme="minorHAnsi"/>
          <w:color w:val="000000"/>
          <w:sz w:val="24"/>
          <w:szCs w:val="24"/>
        </w:rPr>
        <w:t xml:space="preserve"> clinical preceptor</w:t>
      </w:r>
      <w:r w:rsidR="00161AED">
        <w:rPr>
          <w:rFonts w:cstheme="minorHAnsi"/>
          <w:color w:val="000000"/>
          <w:sz w:val="24"/>
          <w:szCs w:val="24"/>
        </w:rPr>
        <w:t>/supervisor or manager in recent em</w:t>
      </w:r>
      <w:bookmarkEnd w:id="2"/>
      <w:r w:rsidR="00AA3D01">
        <w:rPr>
          <w:rFonts w:cstheme="minorHAnsi"/>
          <w:color w:val="000000"/>
          <w:sz w:val="24"/>
          <w:szCs w:val="24"/>
        </w:rPr>
        <w:t>ployment</w:t>
      </w:r>
    </w:p>
    <w:bookmarkStart w:id="3" w:name="_Hlk88636738"/>
    <w:p w14:paraId="2B1339C0" w14:textId="43AC9970" w:rsidR="0044192D" w:rsidRPr="00662E9A" w:rsidRDefault="00000000" w:rsidP="003273DB">
      <w:pPr>
        <w:autoSpaceDE w:val="0"/>
        <w:autoSpaceDN w:val="0"/>
        <w:adjustRightInd w:val="0"/>
        <w:spacing w:after="240" w:line="240" w:lineRule="auto"/>
        <w:ind w:left="360" w:hanging="3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1511413140"/>
        </w:sdtPr>
        <w:sdtContent>
          <w:r w:rsidR="00264655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bookmarkEnd w:id="3"/>
      <w:r w:rsidR="006349E4" w:rsidRPr="00662E9A">
        <w:rPr>
          <w:rFonts w:cstheme="minorHAnsi"/>
          <w:color w:val="000000"/>
          <w:sz w:val="24"/>
          <w:szCs w:val="24"/>
        </w:rPr>
        <w:tab/>
      </w:r>
      <w:r w:rsidR="00264655" w:rsidRPr="00662E9A">
        <w:rPr>
          <w:rFonts w:cstheme="minorHAnsi"/>
          <w:color w:val="000000"/>
          <w:sz w:val="24"/>
          <w:szCs w:val="24"/>
        </w:rPr>
        <w:t xml:space="preserve">Three (3) </w:t>
      </w:r>
      <w:r w:rsidR="00C45BF4" w:rsidRPr="00662E9A">
        <w:rPr>
          <w:rFonts w:cstheme="minorHAnsi"/>
          <w:color w:val="000000"/>
          <w:sz w:val="24"/>
          <w:szCs w:val="24"/>
        </w:rPr>
        <w:t xml:space="preserve">written </w:t>
      </w:r>
      <w:r w:rsidR="00CA7A38" w:rsidRPr="00662E9A">
        <w:rPr>
          <w:rFonts w:cstheme="minorHAnsi"/>
          <w:color w:val="000000"/>
          <w:sz w:val="24"/>
          <w:szCs w:val="24"/>
        </w:rPr>
        <w:t>e</w:t>
      </w:r>
      <w:r w:rsidR="00264655" w:rsidRPr="00662E9A">
        <w:rPr>
          <w:rFonts w:cstheme="minorHAnsi"/>
          <w:color w:val="000000"/>
          <w:sz w:val="24"/>
          <w:szCs w:val="24"/>
        </w:rPr>
        <w:t xml:space="preserve">ssays </w:t>
      </w:r>
      <w:r w:rsidR="00C45BF4" w:rsidRPr="00662E9A">
        <w:rPr>
          <w:rFonts w:cstheme="minorHAnsi"/>
          <w:color w:val="000000"/>
          <w:sz w:val="24"/>
          <w:szCs w:val="24"/>
        </w:rPr>
        <w:t>(prompts below)</w:t>
      </w:r>
    </w:p>
    <w:p w14:paraId="447C0FC0" w14:textId="77777777" w:rsidR="00626C03" w:rsidRPr="00662E9A" w:rsidRDefault="00000000" w:rsidP="003273DB">
      <w:pPr>
        <w:autoSpaceDE w:val="0"/>
        <w:autoSpaceDN w:val="0"/>
        <w:adjustRightInd w:val="0"/>
        <w:spacing w:after="240" w:line="240" w:lineRule="auto"/>
        <w:ind w:left="360" w:hanging="360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1917429950"/>
        </w:sdtPr>
        <w:sdtContent>
          <w:r w:rsidR="00EB4266"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B4266" w:rsidRPr="00662E9A">
        <w:rPr>
          <w:rFonts w:cstheme="minorHAnsi"/>
          <w:color w:val="000000"/>
          <w:sz w:val="24"/>
          <w:szCs w:val="24"/>
        </w:rPr>
        <w:t xml:space="preserve">   Indicate whether you are a Health Professions Scholarship Program (HPSP) recipient.  </w:t>
      </w:r>
    </w:p>
    <w:p w14:paraId="072C6C33" w14:textId="361E53A7" w:rsidR="00EB4266" w:rsidRPr="00662E9A" w:rsidRDefault="00EB4266" w:rsidP="00A079DC">
      <w:pPr>
        <w:autoSpaceDE w:val="0"/>
        <w:autoSpaceDN w:val="0"/>
        <w:adjustRightInd w:val="0"/>
        <w:spacing w:after="240" w:line="240" w:lineRule="auto"/>
        <w:ind w:left="360"/>
        <w:rPr>
          <w:rFonts w:cstheme="minorHAnsi"/>
          <w:color w:val="000000"/>
          <w:sz w:val="24"/>
          <w:szCs w:val="24"/>
        </w:rPr>
      </w:pPr>
      <w:r w:rsidRPr="00662E9A">
        <w:rPr>
          <w:rFonts w:cstheme="minorHAnsi"/>
          <w:color w:val="000000"/>
          <w:sz w:val="24"/>
          <w:szCs w:val="24"/>
        </w:rPr>
        <w:t xml:space="preserve">Yes </w:t>
      </w:r>
      <w:sdt>
        <w:sdtPr>
          <w:rPr>
            <w:rFonts w:cstheme="minorHAnsi"/>
            <w:color w:val="000000"/>
            <w:sz w:val="24"/>
            <w:szCs w:val="24"/>
          </w:rPr>
          <w:id w:val="2035381746"/>
        </w:sdtPr>
        <w:sdtContent>
          <w:r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62E9A">
        <w:rPr>
          <w:rFonts w:cstheme="minorHAnsi"/>
          <w:color w:val="000000"/>
          <w:sz w:val="24"/>
          <w:szCs w:val="24"/>
        </w:rPr>
        <w:t xml:space="preserve">  No </w:t>
      </w:r>
      <w:sdt>
        <w:sdtPr>
          <w:rPr>
            <w:rFonts w:cstheme="minorHAnsi"/>
            <w:color w:val="000000"/>
            <w:sz w:val="24"/>
            <w:szCs w:val="24"/>
          </w:rPr>
          <w:id w:val="-1599172593"/>
        </w:sdtPr>
        <w:sdtContent>
          <w:r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  <w:r w:rsidRPr="00A079DC">
            <w:rPr>
              <w:rFonts w:eastAsia="MS Gothic" w:cstheme="minorHAnsi"/>
              <w:color w:val="000000"/>
              <w:sz w:val="24"/>
              <w:szCs w:val="24"/>
            </w:rPr>
            <w:t xml:space="preserve">  </w:t>
          </w:r>
        </w:sdtContent>
      </w:sdt>
      <w:r w:rsidRPr="00662E9A">
        <w:rPr>
          <w:rFonts w:cstheme="minorHAnsi"/>
          <w:color w:val="000000"/>
          <w:sz w:val="24"/>
          <w:szCs w:val="24"/>
        </w:rPr>
        <w:t xml:space="preserve">See: </w:t>
      </w:r>
      <w:hyperlink r:id="rId14" w:history="1">
        <w:r w:rsidRPr="00A079DC">
          <w:rPr>
            <w:rFonts w:cstheme="minorHAnsi"/>
            <w:color w:val="0000FF"/>
            <w:sz w:val="24"/>
            <w:szCs w:val="24"/>
            <w:u w:val="single"/>
          </w:rPr>
          <w:t>HPSP - Veterans Affairs (intelliworxit.com)</w:t>
        </w:r>
      </w:hyperlink>
    </w:p>
    <w:p w14:paraId="0BDF7BF0" w14:textId="77777777" w:rsidR="00803FDB" w:rsidRDefault="00803FDB" w:rsidP="0044192D">
      <w:pPr>
        <w:spacing w:line="240" w:lineRule="auto"/>
        <w:rPr>
          <w:rFonts w:cstheme="minorHAnsi"/>
          <w:bCs/>
          <w:sz w:val="24"/>
          <w:szCs w:val="24"/>
        </w:rPr>
      </w:pPr>
    </w:p>
    <w:p w14:paraId="7DCCE8E4" w14:textId="20068480" w:rsidR="00803FDB" w:rsidRDefault="00D73FE7" w:rsidP="0044192D">
      <w:pPr>
        <w:spacing w:line="240" w:lineRule="auto"/>
        <w:rPr>
          <w:rFonts w:cstheme="minorHAnsi"/>
          <w:bCs/>
          <w:sz w:val="24"/>
          <w:szCs w:val="24"/>
        </w:rPr>
      </w:pPr>
      <w:r w:rsidRPr="00D73FE7">
        <w:rPr>
          <w:rFonts w:cstheme="minorHAnsi"/>
          <w:bCs/>
          <w:sz w:val="24"/>
          <w:szCs w:val="24"/>
        </w:rPr>
        <w:t xml:space="preserve">The </w:t>
      </w:r>
      <w:r>
        <w:rPr>
          <w:rFonts w:cstheme="minorHAnsi"/>
          <w:bCs/>
          <w:sz w:val="24"/>
          <w:szCs w:val="24"/>
        </w:rPr>
        <w:t xml:space="preserve">MH-NPR program requires that residents be willing to </w:t>
      </w:r>
      <w:r w:rsidR="000B0C08">
        <w:rPr>
          <w:rFonts w:cstheme="minorHAnsi"/>
          <w:bCs/>
          <w:sz w:val="24"/>
          <w:szCs w:val="24"/>
        </w:rPr>
        <w:t xml:space="preserve">perform clinical tours at </w:t>
      </w:r>
      <w:r w:rsidR="004754EB">
        <w:rPr>
          <w:rFonts w:cstheme="minorHAnsi"/>
          <w:bCs/>
          <w:sz w:val="24"/>
          <w:szCs w:val="24"/>
        </w:rPr>
        <w:t>various locations that are part of VA Puget Sound Health Care System during the residency</w:t>
      </w:r>
      <w:r w:rsidR="00C35F1F">
        <w:rPr>
          <w:rFonts w:cstheme="minorHAnsi"/>
          <w:bCs/>
          <w:sz w:val="24"/>
          <w:szCs w:val="24"/>
        </w:rPr>
        <w:t xml:space="preserve"> (</w:t>
      </w:r>
      <w:r w:rsidR="00327A30">
        <w:rPr>
          <w:rFonts w:cstheme="minorHAnsi"/>
          <w:bCs/>
          <w:sz w:val="24"/>
          <w:szCs w:val="24"/>
        </w:rPr>
        <w:t>e.g.,</w:t>
      </w:r>
      <w:r w:rsidR="00C35F1F">
        <w:rPr>
          <w:rFonts w:cstheme="minorHAnsi"/>
          <w:bCs/>
          <w:sz w:val="24"/>
          <w:szCs w:val="24"/>
        </w:rPr>
        <w:t xml:space="preserve"> Seattle and American Lake)</w:t>
      </w:r>
      <w:r w:rsidR="00327A30">
        <w:rPr>
          <w:rFonts w:cstheme="minorHAnsi"/>
          <w:bCs/>
          <w:sz w:val="24"/>
          <w:szCs w:val="24"/>
        </w:rPr>
        <w:t>.</w:t>
      </w:r>
    </w:p>
    <w:p w14:paraId="766467BD" w14:textId="29B86AC0" w:rsidR="00F5619D" w:rsidRPr="00D73FE7" w:rsidRDefault="00803FDB" w:rsidP="0044192D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Are you willing and able to meet this program</w:t>
      </w:r>
      <w:r w:rsidR="00D15D8E">
        <w:rPr>
          <w:rFonts w:cstheme="minorHAnsi"/>
          <w:bCs/>
          <w:sz w:val="24"/>
          <w:szCs w:val="24"/>
        </w:rPr>
        <w:t xml:space="preserve"> requirement?</w:t>
      </w:r>
    </w:p>
    <w:p w14:paraId="02FB04BE" w14:textId="2F98C03E" w:rsidR="003A7645" w:rsidRDefault="00154315">
      <w:pPr>
        <w:rPr>
          <w:rFonts w:cstheme="minorHAnsi"/>
          <w:b/>
          <w:sz w:val="28"/>
          <w:szCs w:val="28"/>
        </w:rPr>
      </w:pPr>
      <w:r w:rsidRPr="00662E9A">
        <w:rPr>
          <w:rFonts w:cstheme="minorHAnsi"/>
          <w:color w:val="000000"/>
          <w:sz w:val="24"/>
          <w:szCs w:val="24"/>
        </w:rPr>
        <w:t xml:space="preserve">Yes </w:t>
      </w:r>
      <w:sdt>
        <w:sdtPr>
          <w:rPr>
            <w:rFonts w:cstheme="minorHAnsi"/>
            <w:color w:val="000000"/>
            <w:sz w:val="24"/>
            <w:szCs w:val="24"/>
          </w:rPr>
          <w:id w:val="-1115295543"/>
        </w:sdtPr>
        <w:sdtContent>
          <w:r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662E9A">
        <w:rPr>
          <w:rFonts w:cstheme="minorHAnsi"/>
          <w:color w:val="000000"/>
          <w:sz w:val="24"/>
          <w:szCs w:val="24"/>
        </w:rPr>
        <w:t xml:space="preserve">  No </w:t>
      </w:r>
      <w:sdt>
        <w:sdtPr>
          <w:rPr>
            <w:rFonts w:cstheme="minorHAnsi"/>
            <w:color w:val="000000"/>
            <w:sz w:val="24"/>
            <w:szCs w:val="24"/>
          </w:rPr>
          <w:id w:val="-824356709"/>
        </w:sdtPr>
        <w:sdtContent>
          <w:r w:rsidRPr="00662E9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  <w:r w:rsidRPr="00A079DC">
            <w:rPr>
              <w:rFonts w:eastAsia="MS Gothic" w:cstheme="minorHAnsi"/>
              <w:color w:val="000000"/>
              <w:sz w:val="24"/>
              <w:szCs w:val="24"/>
            </w:rPr>
            <w:t xml:space="preserve">  </w:t>
          </w:r>
        </w:sdtContent>
      </w:sdt>
    </w:p>
    <w:p w14:paraId="1B9B3439" w14:textId="5E85C826" w:rsidR="0044192D" w:rsidRPr="00A079DC" w:rsidRDefault="0077667D" w:rsidP="0044192D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Residency </w:t>
      </w:r>
      <w:r w:rsidR="00C45BF4" w:rsidRPr="00A079DC">
        <w:rPr>
          <w:rFonts w:cstheme="minorHAnsi"/>
          <w:b/>
          <w:sz w:val="28"/>
          <w:szCs w:val="28"/>
        </w:rPr>
        <w:t>Requirements</w:t>
      </w:r>
      <w:r>
        <w:rPr>
          <w:rFonts w:cstheme="minorHAnsi"/>
          <w:b/>
          <w:sz w:val="28"/>
          <w:szCs w:val="28"/>
        </w:rPr>
        <w:t>:</w:t>
      </w:r>
    </w:p>
    <w:p w14:paraId="0853ABFB" w14:textId="3372D11F" w:rsidR="003A7645" w:rsidRPr="00C73CA5" w:rsidRDefault="0077667D" w:rsidP="00C73CA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c</w:t>
      </w:r>
      <w:r w:rsidR="0044192D" w:rsidRPr="007A4A05">
        <w:rPr>
          <w:rFonts w:asciiTheme="minorHAnsi" w:hAnsiTheme="minorHAnsi" w:cstheme="minorHAnsi"/>
          <w:sz w:val="24"/>
          <w:szCs w:val="24"/>
        </w:rPr>
        <w:t>urrent active American Heart Association BLS Healthcare Provider certification</w:t>
      </w:r>
    </w:p>
    <w:p w14:paraId="6C9BE549" w14:textId="1767F814" w:rsidR="003A7645" w:rsidRPr="00C73CA5" w:rsidRDefault="000D695C" w:rsidP="000D695C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A6637">
        <w:rPr>
          <w:color w:val="000000"/>
          <w:sz w:val="24"/>
          <w:szCs w:val="24"/>
        </w:rPr>
        <w:t xml:space="preserve">Evidence or self-certification of up-to-date vaccinations for healthcare workers as recommended by Centers for Disease Control (CDC) and VA </w:t>
      </w:r>
      <w:hyperlink r:id="rId15" w:history="1">
        <w:r w:rsidRPr="007A6637">
          <w:rPr>
            <w:rStyle w:val="Hyperlink"/>
            <w:sz w:val="24"/>
            <w:szCs w:val="24"/>
          </w:rPr>
          <w:t>https://www.cdc.gov/vaccines/adults/rec-vac/hcw.html</w:t>
        </w:r>
      </w:hyperlink>
      <w:r>
        <w:rPr>
          <w:color w:val="000000"/>
          <w:sz w:val="24"/>
          <w:szCs w:val="24"/>
        </w:rPr>
        <w:t>;</w:t>
      </w:r>
      <w:r w:rsidRPr="007A6637">
        <w:rPr>
          <w:color w:val="000000"/>
          <w:sz w:val="24"/>
          <w:szCs w:val="24"/>
        </w:rPr>
        <w:t xml:space="preserve"> </w:t>
      </w:r>
      <w:hyperlink r:id="rId16" w:history="1">
        <w:r w:rsidRPr="007A6637">
          <w:rPr>
            <w:rStyle w:val="Hyperlink"/>
            <w:sz w:val="24"/>
            <w:szCs w:val="24"/>
          </w:rPr>
          <w:t>Healthcare Personnel Vaccination Recommendations (immunize.org)</w:t>
        </w:r>
      </w:hyperlink>
      <w:r w:rsidRPr="007A6637">
        <w:rPr>
          <w:color w:val="000000"/>
          <w:sz w:val="24"/>
          <w:szCs w:val="24"/>
        </w:rPr>
        <w:t xml:space="preserve"> </w:t>
      </w:r>
    </w:p>
    <w:p w14:paraId="61ECBC24" w14:textId="3B5CA7BE" w:rsidR="000D695C" w:rsidRPr="007E77DF" w:rsidRDefault="000D695C" w:rsidP="000D695C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A6637">
        <w:rPr>
          <w:color w:val="000000"/>
          <w:sz w:val="24"/>
          <w:szCs w:val="24"/>
        </w:rPr>
        <w:t xml:space="preserve">Evidence of tuberculosis screening or testing as recommended by CDC health care personnel guidelines </w:t>
      </w:r>
      <w:hyperlink r:id="rId17" w:history="1">
        <w:r w:rsidRPr="007A6637">
          <w:rPr>
            <w:rStyle w:val="Hyperlink"/>
            <w:sz w:val="24"/>
            <w:szCs w:val="24"/>
          </w:rPr>
          <w:t>https://www.cdc.gov/tb/topic/testing/healthcareworkers.htm</w:t>
        </w:r>
      </w:hyperlink>
      <w:r>
        <w:rPr>
          <w:color w:val="000000"/>
          <w:sz w:val="24"/>
          <w:szCs w:val="24"/>
        </w:rPr>
        <w:t>;</w:t>
      </w:r>
    </w:p>
    <w:p w14:paraId="2E02EE38" w14:textId="7183AFDA" w:rsidR="000D695C" w:rsidRPr="007A4A05" w:rsidRDefault="003A7645" w:rsidP="000D695C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 acceptable and valid </w:t>
      </w:r>
      <w:r w:rsidR="000D695C" w:rsidRPr="007A4A05">
        <w:rPr>
          <w:rFonts w:eastAsia="Times New Roman" w:cstheme="minorHAnsi"/>
          <w:sz w:val="24"/>
          <w:szCs w:val="24"/>
        </w:rPr>
        <w:t xml:space="preserve">Identification documents to meet VA security requirements; </w:t>
      </w:r>
      <w:hyperlink r:id="rId18" w:history="1">
        <w:r w:rsidR="000D695C" w:rsidRPr="007A4A05">
          <w:rPr>
            <w:rStyle w:val="Hyperlink"/>
            <w:rFonts w:eastAsia="Times New Roman" w:cstheme="minorHAnsi"/>
            <w:sz w:val="24"/>
            <w:szCs w:val="24"/>
          </w:rPr>
          <w:t>PIV Credential Identity Verification Matrix (va.gov)</w:t>
        </w:r>
      </w:hyperlink>
      <w:r>
        <w:rPr>
          <w:rStyle w:val="Hyperlink"/>
          <w:rFonts w:eastAsia="Times New Roman" w:cstheme="minorHAnsi"/>
          <w:sz w:val="24"/>
          <w:szCs w:val="24"/>
        </w:rPr>
        <w:t xml:space="preserve">. </w:t>
      </w:r>
      <w:r w:rsidRPr="00BE0BD3">
        <w:rPr>
          <w:sz w:val="24"/>
          <w:szCs w:val="24"/>
        </w:rPr>
        <w:t xml:space="preserve">To review a complete list of acceptable forms of identity, please visit </w:t>
      </w:r>
      <w:hyperlink r:id="rId19" w:tgtFrame="_blank" w:history="1">
        <w:r w:rsidRPr="00BE0BD3">
          <w:rPr>
            <w:rStyle w:val="Hyperlink"/>
            <w:sz w:val="24"/>
            <w:szCs w:val="24"/>
          </w:rPr>
          <w:t>http://www.fedidcard.gov</w:t>
        </w:r>
      </w:hyperlink>
    </w:p>
    <w:p w14:paraId="4179B575" w14:textId="63FE3FAB" w:rsidR="000D695C" w:rsidRPr="007A4A05" w:rsidRDefault="00407D07" w:rsidP="000D695C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Pass </w:t>
      </w:r>
      <w:r w:rsidR="000D695C" w:rsidRPr="007A4A05">
        <w:rPr>
          <w:rFonts w:eastAsia="Times New Roman" w:cstheme="minorHAnsi"/>
          <w:sz w:val="24"/>
          <w:szCs w:val="24"/>
        </w:rPr>
        <w:t xml:space="preserve">screening against the Health and Human Services’ List of Excluded Individuals and Entities (LEIE). </w:t>
      </w:r>
      <w:hyperlink r:id="rId20" w:history="1">
        <w:r w:rsidR="000D695C" w:rsidRPr="007A4A05">
          <w:rPr>
            <w:rStyle w:val="Hyperlink"/>
            <w:rFonts w:eastAsia="Times New Roman" w:cstheme="minorHAnsi"/>
            <w:sz w:val="24"/>
            <w:szCs w:val="24"/>
          </w:rPr>
          <w:t>https://exclusions.oig.hhs.gov/</w:t>
        </w:r>
      </w:hyperlink>
      <w:r w:rsidR="000D695C" w:rsidRPr="007A4A05">
        <w:rPr>
          <w:rFonts w:eastAsia="Times New Roman" w:cstheme="minorHAnsi"/>
          <w:sz w:val="24"/>
          <w:szCs w:val="24"/>
        </w:rPr>
        <w:t>.</w:t>
      </w:r>
    </w:p>
    <w:p w14:paraId="68519A23" w14:textId="77777777" w:rsidR="002F593E" w:rsidRPr="007A4A05" w:rsidRDefault="002F593E" w:rsidP="002F593E">
      <w:pPr>
        <w:numPr>
          <w:ilvl w:val="0"/>
          <w:numId w:val="2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Commitment to continued</w:t>
      </w:r>
      <w:r w:rsidRPr="007A4A05">
        <w:rPr>
          <w:rFonts w:eastAsia="Times New Roman" w:cstheme="minorHAnsi"/>
          <w:sz w:val="24"/>
          <w:szCs w:val="24"/>
        </w:rPr>
        <w:t xml:space="preserve"> participation in the </w:t>
      </w:r>
      <w:r>
        <w:rPr>
          <w:rFonts w:eastAsia="Times New Roman" w:cstheme="minorHAnsi"/>
          <w:sz w:val="24"/>
          <w:szCs w:val="24"/>
        </w:rPr>
        <w:t xml:space="preserve">MH-NPR for the full duration of the </w:t>
      </w:r>
      <w:r w:rsidRPr="007A4A05">
        <w:rPr>
          <w:rFonts w:eastAsia="Times New Roman" w:cstheme="minorHAnsi"/>
          <w:sz w:val="24"/>
          <w:szCs w:val="24"/>
        </w:rPr>
        <w:t>training program</w:t>
      </w:r>
      <w:r>
        <w:rPr>
          <w:rFonts w:eastAsia="Times New Roman" w:cstheme="minorHAnsi"/>
          <w:sz w:val="24"/>
          <w:szCs w:val="24"/>
        </w:rPr>
        <w:t xml:space="preserve"> of 12 months</w:t>
      </w:r>
    </w:p>
    <w:p w14:paraId="1B4834D4" w14:textId="3F2A7844" w:rsidR="002F593E" w:rsidRPr="00B624FC" w:rsidRDefault="002F593E" w:rsidP="002F593E">
      <w:pPr>
        <w:pStyle w:val="ListParagraph"/>
        <w:numPr>
          <w:ilvl w:val="0"/>
          <w:numId w:val="20"/>
        </w:numPr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 clinical experiences at both</w:t>
      </w:r>
      <w:r w:rsidRPr="00B624FC">
        <w:rPr>
          <w:rFonts w:ascii="Calibri" w:hAnsi="Calibri" w:cs="Calibri"/>
          <w:sz w:val="24"/>
          <w:szCs w:val="24"/>
        </w:rPr>
        <w:t xml:space="preserve"> the American Lake and Seattle Location</w:t>
      </w:r>
      <w:r>
        <w:rPr>
          <w:rFonts w:ascii="Calibri" w:hAnsi="Calibri" w:cs="Calibri"/>
          <w:sz w:val="24"/>
          <w:szCs w:val="24"/>
        </w:rPr>
        <w:t>s of VA Puget Sound Health Care System</w:t>
      </w:r>
    </w:p>
    <w:p w14:paraId="3C1F772B" w14:textId="77777777" w:rsidR="002F593E" w:rsidRDefault="002F593E" w:rsidP="002F593E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27C0EB" w14:textId="77777777" w:rsidR="000D695C" w:rsidRPr="007A4A05" w:rsidRDefault="000D695C" w:rsidP="000D695C">
      <w:pPr>
        <w:spacing w:after="120"/>
        <w:rPr>
          <w:rFonts w:cstheme="minorHAnsi"/>
          <w:sz w:val="24"/>
          <w:szCs w:val="24"/>
        </w:rPr>
      </w:pPr>
    </w:p>
    <w:p w14:paraId="4A4CC91B" w14:textId="77777777" w:rsidR="00B557C5" w:rsidRDefault="00B557C5" w:rsidP="00921BD1">
      <w:pPr>
        <w:rPr>
          <w:rFonts w:cstheme="minorHAnsi"/>
          <w:b/>
          <w:bCs/>
          <w:color w:val="000000"/>
          <w:u w:val="single"/>
        </w:rPr>
      </w:pPr>
    </w:p>
    <w:p w14:paraId="7449CE19" w14:textId="3D613A78" w:rsidR="00EB7DC1" w:rsidRPr="00A079DC" w:rsidRDefault="00ED0BB5" w:rsidP="00A079DC">
      <w:pPr>
        <w:jc w:val="center"/>
        <w:rPr>
          <w:rFonts w:cstheme="minorHAnsi"/>
          <w:bCs/>
          <w:color w:val="000000"/>
          <w:sz w:val="28"/>
          <w:szCs w:val="28"/>
        </w:rPr>
      </w:pPr>
      <w:r w:rsidRPr="00A079DC">
        <w:rPr>
          <w:rFonts w:cstheme="minorHAnsi"/>
          <w:b/>
          <w:bCs/>
          <w:color w:val="000000"/>
          <w:sz w:val="28"/>
          <w:szCs w:val="28"/>
        </w:rPr>
        <w:t>ESSAYS</w:t>
      </w:r>
    </w:p>
    <w:p w14:paraId="4E747F68" w14:textId="77777777" w:rsidR="00ED0BB5" w:rsidRPr="00A079DC" w:rsidRDefault="00EB7DC1" w:rsidP="00921BD1">
      <w:pPr>
        <w:rPr>
          <w:rFonts w:cstheme="minorHAnsi"/>
          <w:bCs/>
          <w:color w:val="000000"/>
          <w:sz w:val="24"/>
          <w:szCs w:val="24"/>
        </w:rPr>
      </w:pPr>
      <w:r w:rsidRPr="00A079DC">
        <w:rPr>
          <w:rFonts w:cstheme="minorHAnsi"/>
          <w:bCs/>
          <w:color w:val="000000"/>
          <w:sz w:val="24"/>
          <w:szCs w:val="24"/>
        </w:rPr>
        <w:t xml:space="preserve">(Please keep responses to </w:t>
      </w:r>
      <w:r w:rsidR="00F62EC3" w:rsidRPr="00A079DC">
        <w:rPr>
          <w:rFonts w:cstheme="minorHAnsi"/>
          <w:bCs/>
          <w:color w:val="000000"/>
          <w:sz w:val="24"/>
          <w:szCs w:val="24"/>
        </w:rPr>
        <w:t xml:space="preserve">one paragraph that does not exceed </w:t>
      </w:r>
      <w:r w:rsidR="00AB4518" w:rsidRPr="00A079DC">
        <w:rPr>
          <w:rFonts w:cstheme="minorHAnsi"/>
          <w:bCs/>
          <w:color w:val="000000"/>
          <w:sz w:val="24"/>
          <w:szCs w:val="24"/>
        </w:rPr>
        <w:t>30</w:t>
      </w:r>
      <w:r w:rsidR="00F62EC3" w:rsidRPr="00A079DC">
        <w:rPr>
          <w:rFonts w:cstheme="minorHAnsi"/>
          <w:bCs/>
          <w:color w:val="000000"/>
          <w:sz w:val="24"/>
          <w:szCs w:val="24"/>
        </w:rPr>
        <w:t>0 words</w:t>
      </w:r>
      <w:r w:rsidRPr="00A079DC">
        <w:rPr>
          <w:rFonts w:cstheme="minorHAnsi"/>
          <w:bCs/>
          <w:color w:val="000000"/>
          <w:sz w:val="24"/>
          <w:szCs w:val="24"/>
        </w:rPr>
        <w:t xml:space="preserve"> per </w:t>
      </w:r>
      <w:r w:rsidR="00A670BF" w:rsidRPr="00A079DC">
        <w:rPr>
          <w:rFonts w:cstheme="minorHAnsi"/>
          <w:bCs/>
          <w:color w:val="000000"/>
          <w:sz w:val="24"/>
          <w:szCs w:val="24"/>
        </w:rPr>
        <w:t>essay.</w:t>
      </w:r>
      <w:r w:rsidRPr="00A079DC">
        <w:rPr>
          <w:rFonts w:cstheme="minorHAnsi"/>
          <w:bCs/>
          <w:color w:val="000000"/>
          <w:sz w:val="24"/>
          <w:szCs w:val="24"/>
        </w:rPr>
        <w:t>)</w:t>
      </w:r>
    </w:p>
    <w:p w14:paraId="66488907" w14:textId="208A40C9" w:rsidR="00921BD1" w:rsidRPr="00A079DC" w:rsidRDefault="00921BD1" w:rsidP="00921B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079DC">
        <w:rPr>
          <w:rFonts w:asciiTheme="minorHAnsi" w:hAnsiTheme="minorHAnsi" w:cstheme="minorHAnsi"/>
          <w:sz w:val="24"/>
          <w:szCs w:val="24"/>
        </w:rPr>
        <w:t>What professional, educationa</w:t>
      </w:r>
      <w:r w:rsidR="00EB7DC1" w:rsidRPr="00A079DC">
        <w:rPr>
          <w:rFonts w:asciiTheme="minorHAnsi" w:hAnsiTheme="minorHAnsi" w:cstheme="minorHAnsi"/>
          <w:sz w:val="24"/>
          <w:szCs w:val="24"/>
        </w:rPr>
        <w:t>l,</w:t>
      </w:r>
      <w:r w:rsidR="006F1673" w:rsidRPr="00A079DC">
        <w:rPr>
          <w:rFonts w:asciiTheme="minorHAnsi" w:hAnsiTheme="minorHAnsi" w:cstheme="minorHAnsi"/>
          <w:sz w:val="24"/>
          <w:szCs w:val="24"/>
        </w:rPr>
        <w:t xml:space="preserve"> </w:t>
      </w:r>
      <w:r w:rsidR="00626C03" w:rsidRPr="00A079DC">
        <w:rPr>
          <w:rFonts w:asciiTheme="minorHAnsi" w:hAnsiTheme="minorHAnsi" w:cstheme="minorHAnsi"/>
          <w:sz w:val="24"/>
          <w:szCs w:val="24"/>
        </w:rPr>
        <w:t>or</w:t>
      </w:r>
      <w:r w:rsidR="006F1673" w:rsidRPr="00A079DC">
        <w:rPr>
          <w:rFonts w:asciiTheme="minorHAnsi" w:hAnsiTheme="minorHAnsi" w:cstheme="minorHAnsi"/>
          <w:sz w:val="24"/>
          <w:szCs w:val="24"/>
        </w:rPr>
        <w:t xml:space="preserve"> clinical experiences led you to choose </w:t>
      </w:r>
      <w:r w:rsidRPr="00A079DC">
        <w:rPr>
          <w:rFonts w:asciiTheme="minorHAnsi" w:hAnsiTheme="minorHAnsi" w:cstheme="minorHAnsi"/>
          <w:sz w:val="24"/>
          <w:szCs w:val="24"/>
        </w:rPr>
        <w:t>a</w:t>
      </w:r>
      <w:r w:rsidR="006F1673" w:rsidRPr="00A079DC">
        <w:rPr>
          <w:rFonts w:asciiTheme="minorHAnsi" w:hAnsiTheme="minorHAnsi" w:cstheme="minorHAnsi"/>
          <w:sz w:val="24"/>
          <w:szCs w:val="24"/>
        </w:rPr>
        <w:t xml:space="preserve"> </w:t>
      </w:r>
      <w:r w:rsidR="003971D2">
        <w:rPr>
          <w:rFonts w:asciiTheme="minorHAnsi" w:hAnsiTheme="minorHAnsi" w:cstheme="minorHAnsi"/>
          <w:sz w:val="24"/>
          <w:szCs w:val="24"/>
        </w:rPr>
        <w:t>mental health</w:t>
      </w:r>
      <w:r w:rsidRPr="00A079DC">
        <w:rPr>
          <w:rFonts w:asciiTheme="minorHAnsi" w:hAnsiTheme="minorHAnsi" w:cstheme="minorHAnsi"/>
          <w:sz w:val="24"/>
          <w:szCs w:val="24"/>
        </w:rPr>
        <w:t xml:space="preserve"> nurse prac</w:t>
      </w:r>
      <w:r w:rsidR="006F1673" w:rsidRPr="00A079DC">
        <w:rPr>
          <w:rFonts w:asciiTheme="minorHAnsi" w:hAnsiTheme="minorHAnsi" w:cstheme="minorHAnsi"/>
          <w:sz w:val="24"/>
          <w:szCs w:val="24"/>
        </w:rPr>
        <w:t>titioner career</w:t>
      </w:r>
      <w:r w:rsidRPr="00A079DC">
        <w:rPr>
          <w:rFonts w:asciiTheme="minorHAnsi" w:hAnsiTheme="minorHAnsi" w:cstheme="minorHAnsi"/>
          <w:sz w:val="24"/>
          <w:szCs w:val="24"/>
        </w:rPr>
        <w:t>?  Please comme</w:t>
      </w:r>
      <w:r w:rsidR="008C18C9" w:rsidRPr="00A079DC">
        <w:rPr>
          <w:rFonts w:asciiTheme="minorHAnsi" w:hAnsiTheme="minorHAnsi" w:cstheme="minorHAnsi"/>
          <w:sz w:val="24"/>
          <w:szCs w:val="24"/>
        </w:rPr>
        <w:t>nt upon your vision and plans</w:t>
      </w:r>
      <w:r w:rsidRPr="00A079DC">
        <w:rPr>
          <w:rFonts w:asciiTheme="minorHAnsi" w:hAnsiTheme="minorHAnsi" w:cstheme="minorHAnsi"/>
          <w:sz w:val="24"/>
          <w:szCs w:val="24"/>
        </w:rPr>
        <w:t xml:space="preserve"> for your short and long-term career development</w:t>
      </w:r>
      <w:r w:rsidR="00DB4378" w:rsidRPr="00A079DC">
        <w:rPr>
          <w:rFonts w:asciiTheme="minorHAnsi" w:hAnsiTheme="minorHAnsi" w:cstheme="minorHAnsi"/>
          <w:sz w:val="24"/>
          <w:szCs w:val="24"/>
        </w:rPr>
        <w:t xml:space="preserve"> and how this residency will support your career goals</w:t>
      </w:r>
      <w:r w:rsidRPr="00A079DC">
        <w:rPr>
          <w:rFonts w:asciiTheme="minorHAnsi" w:hAnsiTheme="minorHAnsi" w:cstheme="minorHAnsi"/>
          <w:sz w:val="24"/>
          <w:szCs w:val="24"/>
        </w:rPr>
        <w:t>.</w:t>
      </w:r>
    </w:p>
    <w:p w14:paraId="2F0936C1" w14:textId="77777777" w:rsidR="00D14307" w:rsidRPr="00A079DC" w:rsidRDefault="00D14307" w:rsidP="001000E3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496484B" w14:textId="50CD972B" w:rsidR="003A7645" w:rsidRDefault="003A7645" w:rsidP="001000E3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A2D276E" w14:textId="77777777" w:rsidR="003A7645" w:rsidRPr="00A079DC" w:rsidRDefault="003A7645" w:rsidP="001000E3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2E29022E" w14:textId="059BDBAB" w:rsidR="00921BD1" w:rsidRPr="00A079DC" w:rsidRDefault="00EB7DC1" w:rsidP="00921B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079DC">
        <w:rPr>
          <w:rFonts w:asciiTheme="minorHAnsi" w:hAnsiTheme="minorHAnsi" w:cstheme="minorHAnsi"/>
          <w:sz w:val="24"/>
          <w:szCs w:val="24"/>
        </w:rPr>
        <w:t xml:space="preserve">What are your aspirations for a Residency program?  </w:t>
      </w:r>
      <w:r w:rsidR="00921BD1" w:rsidRPr="00A079DC">
        <w:rPr>
          <w:rFonts w:asciiTheme="minorHAnsi" w:hAnsiTheme="minorHAnsi" w:cstheme="minorHAnsi"/>
          <w:sz w:val="24"/>
          <w:szCs w:val="24"/>
        </w:rPr>
        <w:t xml:space="preserve">What are the goals that you </w:t>
      </w:r>
      <w:r w:rsidR="008C18C9" w:rsidRPr="00A079DC">
        <w:rPr>
          <w:rFonts w:asciiTheme="minorHAnsi" w:hAnsiTheme="minorHAnsi" w:cstheme="minorHAnsi"/>
          <w:sz w:val="24"/>
          <w:szCs w:val="24"/>
        </w:rPr>
        <w:t>hope</w:t>
      </w:r>
      <w:r w:rsidR="00921BD1" w:rsidRPr="00A079DC">
        <w:rPr>
          <w:rFonts w:asciiTheme="minorHAnsi" w:hAnsiTheme="minorHAnsi" w:cstheme="minorHAnsi"/>
          <w:sz w:val="24"/>
          <w:szCs w:val="24"/>
        </w:rPr>
        <w:t xml:space="preserve"> to accomplish during your residency at </w:t>
      </w:r>
      <w:r w:rsidR="008C18C9" w:rsidRPr="00A079DC">
        <w:rPr>
          <w:rFonts w:asciiTheme="minorHAnsi" w:hAnsiTheme="minorHAnsi" w:cstheme="minorHAnsi"/>
          <w:sz w:val="24"/>
          <w:szCs w:val="24"/>
        </w:rPr>
        <w:t>the VA</w:t>
      </w:r>
      <w:r w:rsidR="00AA5773">
        <w:rPr>
          <w:rFonts w:asciiTheme="minorHAnsi" w:hAnsiTheme="minorHAnsi" w:cstheme="minorHAnsi"/>
          <w:sz w:val="24"/>
          <w:szCs w:val="24"/>
        </w:rPr>
        <w:t xml:space="preserve">? </w:t>
      </w:r>
      <w:r w:rsidR="00921BD1" w:rsidRPr="00A079DC">
        <w:rPr>
          <w:rFonts w:asciiTheme="minorHAnsi" w:hAnsiTheme="minorHAnsi" w:cstheme="minorHAnsi"/>
          <w:sz w:val="24"/>
          <w:szCs w:val="24"/>
        </w:rPr>
        <w:t>Please identify specific areas of interest</w:t>
      </w:r>
      <w:r w:rsidR="00F62EC3" w:rsidRPr="00A079DC">
        <w:rPr>
          <w:rFonts w:asciiTheme="minorHAnsi" w:hAnsiTheme="minorHAnsi" w:cstheme="minorHAnsi"/>
          <w:sz w:val="24"/>
          <w:szCs w:val="24"/>
        </w:rPr>
        <w:t>/skills for</w:t>
      </w:r>
      <w:r w:rsidR="00A670BF" w:rsidRPr="00A079DC">
        <w:rPr>
          <w:rFonts w:asciiTheme="minorHAnsi" w:hAnsiTheme="minorHAnsi" w:cstheme="minorHAnsi"/>
          <w:sz w:val="24"/>
          <w:szCs w:val="24"/>
        </w:rPr>
        <w:t xml:space="preserve"> which</w:t>
      </w:r>
      <w:r w:rsidR="00921BD1" w:rsidRPr="00A079DC">
        <w:rPr>
          <w:rFonts w:asciiTheme="minorHAnsi" w:hAnsiTheme="minorHAnsi" w:cstheme="minorHAnsi"/>
          <w:sz w:val="24"/>
          <w:szCs w:val="24"/>
        </w:rPr>
        <w:t xml:space="preserve"> you would like to develop increased mast</w:t>
      </w:r>
      <w:r w:rsidRPr="00A079DC">
        <w:rPr>
          <w:rFonts w:asciiTheme="minorHAnsi" w:hAnsiTheme="minorHAnsi" w:cstheme="minorHAnsi"/>
          <w:sz w:val="24"/>
          <w:szCs w:val="24"/>
        </w:rPr>
        <w:t xml:space="preserve">ery, </w:t>
      </w:r>
      <w:r w:rsidR="005277B6" w:rsidRPr="00A079DC">
        <w:rPr>
          <w:rFonts w:asciiTheme="minorHAnsi" w:hAnsiTheme="minorHAnsi" w:cstheme="minorHAnsi"/>
          <w:sz w:val="24"/>
          <w:szCs w:val="24"/>
        </w:rPr>
        <w:t>competence,</w:t>
      </w:r>
      <w:r w:rsidRPr="00A079DC">
        <w:rPr>
          <w:rFonts w:asciiTheme="minorHAnsi" w:hAnsiTheme="minorHAnsi" w:cstheme="minorHAnsi"/>
          <w:sz w:val="24"/>
          <w:szCs w:val="24"/>
        </w:rPr>
        <w:t xml:space="preserve"> or confidence</w:t>
      </w:r>
      <w:r w:rsidR="00921BD1" w:rsidRPr="00A079DC">
        <w:rPr>
          <w:rFonts w:asciiTheme="minorHAnsi" w:hAnsiTheme="minorHAnsi" w:cstheme="minorHAnsi"/>
          <w:sz w:val="24"/>
          <w:szCs w:val="24"/>
        </w:rPr>
        <w:t>.</w:t>
      </w:r>
    </w:p>
    <w:p w14:paraId="76457600" w14:textId="77777777" w:rsidR="001000E3" w:rsidRPr="00A079DC" w:rsidRDefault="001000E3" w:rsidP="001000E3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alias w:val="Type your response here"/>
        <w:tag w:val="Type your response here"/>
        <w:id w:val="807367975"/>
        <w:showingPlcHdr/>
        <w:text/>
      </w:sdtPr>
      <w:sdtContent>
        <w:p w14:paraId="61CCCF4A" w14:textId="480250C9" w:rsidR="00D14307" w:rsidRPr="00A079DC" w:rsidRDefault="000969C9" w:rsidP="00D14307">
          <w:pPr>
            <w:pStyle w:val="ListParagraph"/>
            <w:ind w:left="360"/>
            <w:rPr>
              <w:rFonts w:asciiTheme="minorHAnsi" w:eastAsiaTheme="minorEastAsia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p>
      </w:sdtContent>
    </w:sdt>
    <w:p w14:paraId="73CB1775" w14:textId="77777777" w:rsidR="00D14307" w:rsidRPr="00A079DC" w:rsidRDefault="00D14307" w:rsidP="001000E3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514FDA44" w14:textId="1BE1FCA6" w:rsidR="00921BD1" w:rsidRDefault="00921BD1" w:rsidP="00921BD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A079DC">
        <w:rPr>
          <w:rFonts w:asciiTheme="minorHAnsi" w:hAnsiTheme="minorHAnsi" w:cstheme="minorHAnsi"/>
          <w:sz w:val="24"/>
          <w:szCs w:val="24"/>
        </w:rPr>
        <w:t xml:space="preserve">Please </w:t>
      </w:r>
      <w:r w:rsidR="00EB7DC1" w:rsidRPr="00A079DC">
        <w:rPr>
          <w:rFonts w:asciiTheme="minorHAnsi" w:hAnsiTheme="minorHAnsi" w:cstheme="minorHAnsi"/>
          <w:sz w:val="24"/>
          <w:szCs w:val="24"/>
        </w:rPr>
        <w:t>describe</w:t>
      </w:r>
      <w:r w:rsidRPr="00A079DC">
        <w:rPr>
          <w:rFonts w:asciiTheme="minorHAnsi" w:hAnsiTheme="minorHAnsi" w:cstheme="minorHAnsi"/>
          <w:sz w:val="24"/>
          <w:szCs w:val="24"/>
        </w:rPr>
        <w:t xml:space="preserve"> your qualities and strengths that will contribute positively to this</w:t>
      </w:r>
      <w:r w:rsidR="00A670BF" w:rsidRPr="00A079DC">
        <w:rPr>
          <w:rFonts w:asciiTheme="minorHAnsi" w:hAnsiTheme="minorHAnsi" w:cstheme="minorHAnsi"/>
          <w:sz w:val="24"/>
          <w:szCs w:val="24"/>
        </w:rPr>
        <w:t xml:space="preserve"> </w:t>
      </w:r>
      <w:r w:rsidR="00B73B28" w:rsidRPr="00A079DC">
        <w:rPr>
          <w:rFonts w:asciiTheme="minorHAnsi" w:hAnsiTheme="minorHAnsi" w:cstheme="minorHAnsi"/>
          <w:sz w:val="24"/>
          <w:szCs w:val="24"/>
        </w:rPr>
        <w:t xml:space="preserve">inter-professional </w:t>
      </w:r>
      <w:r w:rsidR="00A670BF" w:rsidRPr="00A079DC">
        <w:rPr>
          <w:rFonts w:asciiTheme="minorHAnsi" w:hAnsiTheme="minorHAnsi" w:cstheme="minorHAnsi"/>
          <w:sz w:val="24"/>
          <w:szCs w:val="24"/>
        </w:rPr>
        <w:t>residency e</w:t>
      </w:r>
      <w:r w:rsidRPr="00A079DC">
        <w:rPr>
          <w:rFonts w:asciiTheme="minorHAnsi" w:hAnsiTheme="minorHAnsi" w:cstheme="minorHAnsi"/>
          <w:sz w:val="24"/>
          <w:szCs w:val="24"/>
        </w:rPr>
        <w:t xml:space="preserve">xperience.  </w:t>
      </w:r>
      <w:r w:rsidR="00AA5773">
        <w:rPr>
          <w:rFonts w:asciiTheme="minorHAnsi" w:hAnsiTheme="minorHAnsi" w:cstheme="minorHAnsi"/>
          <w:sz w:val="24"/>
          <w:szCs w:val="24"/>
        </w:rPr>
        <w:t>Be specific</w:t>
      </w:r>
      <w:r w:rsidR="00DB4378" w:rsidRPr="00A079DC">
        <w:rPr>
          <w:rFonts w:asciiTheme="minorHAnsi" w:hAnsiTheme="minorHAnsi" w:cstheme="minorHAnsi"/>
          <w:sz w:val="24"/>
          <w:szCs w:val="24"/>
        </w:rPr>
        <w:t>.</w:t>
      </w:r>
    </w:p>
    <w:p w14:paraId="47A626AC" w14:textId="433BB123" w:rsidR="000969C9" w:rsidRDefault="000969C9" w:rsidP="000969C9">
      <w:pPr>
        <w:rPr>
          <w:rFonts w:cstheme="minorHAnsi"/>
          <w:sz w:val="24"/>
          <w:szCs w:val="24"/>
        </w:rPr>
      </w:pPr>
    </w:p>
    <w:p w14:paraId="7F7538CB" w14:textId="77777777" w:rsidR="00D14307" w:rsidRPr="0093634F" w:rsidRDefault="00D14307" w:rsidP="00D1430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306D582E" w14:textId="151E92F9" w:rsidR="00B04401" w:rsidRPr="00A079DC" w:rsidRDefault="00B04401" w:rsidP="00B04401">
      <w:pPr>
        <w:spacing w:after="0" w:line="240" w:lineRule="auto"/>
        <w:ind w:right="-58"/>
        <w:jc w:val="center"/>
        <w:rPr>
          <w:rFonts w:eastAsia="Times New Roman" w:cstheme="minorHAnsi"/>
          <w:b/>
          <w:sz w:val="28"/>
          <w:szCs w:val="28"/>
        </w:rPr>
      </w:pPr>
      <w:r w:rsidRPr="00A079DC">
        <w:rPr>
          <w:rFonts w:eastAsia="Times New Roman" w:cstheme="minorHAnsi"/>
          <w:b/>
          <w:sz w:val="28"/>
          <w:szCs w:val="28"/>
        </w:rPr>
        <w:t>PROFESSIONAL REFERENCES</w:t>
      </w:r>
    </w:p>
    <w:p w14:paraId="6DDC98BA" w14:textId="77777777" w:rsidR="000A7E3C" w:rsidRPr="00A079DC" w:rsidRDefault="000A7E3C" w:rsidP="00B04401">
      <w:pPr>
        <w:spacing w:after="0" w:line="240" w:lineRule="auto"/>
        <w:ind w:right="-58"/>
        <w:jc w:val="center"/>
        <w:rPr>
          <w:rFonts w:eastAsia="Times New Roman" w:cstheme="minorHAnsi"/>
          <w:sz w:val="24"/>
          <w:szCs w:val="24"/>
        </w:rPr>
      </w:pPr>
    </w:p>
    <w:p w14:paraId="42DC045E" w14:textId="77777777" w:rsidR="00B04401" w:rsidRPr="00A079DC" w:rsidRDefault="00B04401" w:rsidP="00B04401">
      <w:pPr>
        <w:spacing w:after="0" w:line="240" w:lineRule="auto"/>
        <w:ind w:right="-58"/>
        <w:rPr>
          <w:rFonts w:eastAsia="Times New Roman" w:cstheme="minorHAnsi"/>
          <w:sz w:val="24"/>
          <w:szCs w:val="24"/>
        </w:rPr>
      </w:pPr>
      <w:r w:rsidRPr="00A079DC">
        <w:rPr>
          <w:rFonts w:eastAsia="Times New Roman" w:cstheme="minorHAnsi"/>
          <w:sz w:val="24"/>
          <w:szCs w:val="24"/>
        </w:rPr>
        <w:t>P</w:t>
      </w:r>
      <w:r w:rsidR="00143AC3" w:rsidRPr="00A079DC">
        <w:rPr>
          <w:rFonts w:eastAsia="Times New Roman" w:cstheme="minorHAnsi"/>
          <w:sz w:val="24"/>
          <w:szCs w:val="24"/>
        </w:rPr>
        <w:t>lease p</w:t>
      </w:r>
      <w:r w:rsidRPr="00A079DC">
        <w:rPr>
          <w:rFonts w:eastAsia="Times New Roman" w:cstheme="minorHAnsi"/>
          <w:sz w:val="24"/>
          <w:szCs w:val="24"/>
        </w:rPr>
        <w:t xml:space="preserve">rovide </w:t>
      </w:r>
      <w:r w:rsidR="00F62EC3" w:rsidRPr="00A079DC">
        <w:rPr>
          <w:rFonts w:eastAsia="Times New Roman" w:cstheme="minorHAnsi"/>
          <w:sz w:val="24"/>
          <w:szCs w:val="24"/>
        </w:rPr>
        <w:t>three (3</w:t>
      </w:r>
      <w:r w:rsidR="0026583D" w:rsidRPr="00A079DC">
        <w:rPr>
          <w:rFonts w:eastAsia="Times New Roman" w:cstheme="minorHAnsi"/>
          <w:sz w:val="24"/>
          <w:szCs w:val="24"/>
        </w:rPr>
        <w:t xml:space="preserve">) </w:t>
      </w:r>
      <w:r w:rsidRPr="00A079DC">
        <w:rPr>
          <w:rFonts w:eastAsia="Times New Roman" w:cstheme="minorHAnsi"/>
          <w:sz w:val="24"/>
          <w:szCs w:val="24"/>
        </w:rPr>
        <w:t>professional references:</w:t>
      </w:r>
    </w:p>
    <w:p w14:paraId="0DA05A1A" w14:textId="628D0466" w:rsidR="001F56F5" w:rsidRPr="00A079DC" w:rsidRDefault="00626C03" w:rsidP="001F56F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 w:rsidRPr="00A079DC">
        <w:rPr>
          <w:rFonts w:cstheme="minorHAnsi"/>
          <w:i/>
          <w:iCs/>
          <w:color w:val="000000"/>
          <w:sz w:val="24"/>
          <w:szCs w:val="24"/>
        </w:rPr>
        <w:t>(Complete address and telephone numbers are required)</w:t>
      </w:r>
    </w:p>
    <w:p w14:paraId="5BAD43A7" w14:textId="77777777" w:rsidR="00B04401" w:rsidRPr="00A079DC" w:rsidRDefault="00B04401" w:rsidP="00B04401">
      <w:pPr>
        <w:spacing w:after="0" w:line="240" w:lineRule="auto"/>
        <w:ind w:right="-58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315"/>
        <w:gridCol w:w="5547"/>
      </w:tblGrid>
      <w:tr w:rsidR="00B04401" w:rsidRPr="00C45BF4" w14:paraId="2281D2A7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21093DF4" w14:textId="77777777" w:rsidR="00B04401" w:rsidRPr="00A079DC" w:rsidRDefault="00B04401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71" w:type="pct"/>
            <w:vAlign w:val="bottom"/>
          </w:tcPr>
          <w:p w14:paraId="7A9A7CC6" w14:textId="77777777" w:rsidR="00B04401" w:rsidRPr="00A079DC" w:rsidRDefault="00B04401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79409087"/>
            <w:showingPlcHdr/>
          </w:sdtPr>
          <w:sdtContent>
            <w:tc>
              <w:tcPr>
                <w:tcW w:w="2964" w:type="pct"/>
                <w:tcBorders>
                  <w:bottom w:val="single" w:sz="2" w:space="0" w:color="auto"/>
                </w:tcBorders>
                <w:vAlign w:val="bottom"/>
              </w:tcPr>
              <w:p w14:paraId="13B1AE8B" w14:textId="77777777" w:rsidR="00B04401" w:rsidRPr="00A079DC" w:rsidRDefault="00B04401" w:rsidP="00B04401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38B7C7D4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697B276F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34A4B434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Professional relationship</w:t>
            </w:r>
          </w:p>
        </w:tc>
        <w:sdt>
          <w:sdtPr>
            <w:rPr>
              <w:rFonts w:cstheme="minorHAnsi"/>
              <w:sz w:val="24"/>
              <w:szCs w:val="24"/>
            </w:rPr>
            <w:id w:val="490683021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2DA1F16E" w14:textId="77777777" w:rsidR="006349E4" w:rsidRPr="00A079DC" w:rsidRDefault="006349E4" w:rsidP="00E06409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10A8F619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7D79D2B3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45951031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Dates of Association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97587023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29B08B0" w14:textId="77777777" w:rsidR="006349E4" w:rsidRPr="00A079DC" w:rsidRDefault="006349E4" w:rsidP="00E06409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31867779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3CF5CC5D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3CADEDDE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Street Address"/>
            <w:tag w:val="Street Address"/>
            <w:id w:val="1553571801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778B2E91" w14:textId="77777777" w:rsidR="006349E4" w:rsidRPr="00A079DC" w:rsidRDefault="006349E4" w:rsidP="00B04401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15B75624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0EA22E1C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7ECF90C8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Apt/Unit/Suite #"/>
            <w:tag w:val="Apt/Unit/Suite #"/>
            <w:id w:val="-1716273891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7BF233BA" w14:textId="77777777" w:rsidR="006349E4" w:rsidRPr="00A079DC" w:rsidRDefault="006349E4" w:rsidP="00B04401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34FA6CA2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35706863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3461787B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City, State, Zip"/>
            <w:tag w:val="City, State, Zip"/>
            <w:id w:val="2031913659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A57CA59" w14:textId="77777777" w:rsidR="006349E4" w:rsidRPr="00A079DC" w:rsidRDefault="006349E4" w:rsidP="00B04401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346FDCC1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06265474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07829234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E-mail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08727100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372F80E0" w14:textId="77777777" w:rsidR="006349E4" w:rsidRPr="00A079DC" w:rsidRDefault="006349E4" w:rsidP="00E06409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349E4" w:rsidRPr="00C45BF4" w14:paraId="22741963" w14:textId="77777777" w:rsidTr="00A079DC">
        <w:trPr>
          <w:trHeight w:val="352"/>
        </w:trPr>
        <w:tc>
          <w:tcPr>
            <w:tcW w:w="266" w:type="pct"/>
            <w:vAlign w:val="bottom"/>
          </w:tcPr>
          <w:p w14:paraId="4274A79D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104F012A" w14:textId="77777777" w:rsidR="006349E4" w:rsidRPr="00A079DC" w:rsidRDefault="006349E4" w:rsidP="00B04401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A079DC">
              <w:rPr>
                <w:rFonts w:cstheme="minorHAnsi"/>
                <w:sz w:val="24"/>
                <w:szCs w:val="24"/>
              </w:rPr>
              <w:t>Phone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xxx-xxx-xxxx"/>
            <w:tag w:val="xxx-xxx-xxxx"/>
            <w:id w:val="-1737163294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41EC548A" w14:textId="77777777" w:rsidR="006349E4" w:rsidRPr="00A079DC" w:rsidRDefault="006349E4" w:rsidP="00B04401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79DC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39A12606" w14:textId="03704234" w:rsidR="00684E65" w:rsidRPr="00A079DC" w:rsidRDefault="00684E65" w:rsidP="00C45BF4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315"/>
        <w:gridCol w:w="5547"/>
      </w:tblGrid>
      <w:tr w:rsidR="00C45BF4" w:rsidRPr="00C45BF4" w14:paraId="3156B59C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6B12105A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4783B4" w14:textId="2C3E3F60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71" w:type="pct"/>
            <w:vAlign w:val="bottom"/>
          </w:tcPr>
          <w:p w14:paraId="619483B4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93497160"/>
            <w:showingPlcHdr/>
          </w:sdtPr>
          <w:sdtContent>
            <w:tc>
              <w:tcPr>
                <w:tcW w:w="2964" w:type="pct"/>
                <w:tcBorders>
                  <w:bottom w:val="single" w:sz="2" w:space="0" w:color="auto"/>
                </w:tcBorders>
                <w:vAlign w:val="bottom"/>
              </w:tcPr>
              <w:p w14:paraId="198D7F23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7AFBB474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650CEBB1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3BBACF53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Professional relationship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4094573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8B07DD2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0FD6FA7A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6936C319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74E78ECA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Dates of Association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0727176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725DCD1F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0F614B8E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0C7D9E92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4A38F20C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Street Address"/>
            <w:tag w:val="Street Address"/>
            <w:id w:val="-1311699419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5AA9A3E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7AC32A1D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031DD945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2B24DFD8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Apt/Unit/Suite #"/>
            <w:tag w:val="Apt/Unit/Suite #"/>
            <w:id w:val="-472140529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40AC28A7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584B8BD8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50BEEA6C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47341616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City, State, Zip"/>
            <w:tag w:val="City, State, Zip"/>
            <w:id w:val="1520815567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34403690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239FE6FC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4C5358C7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3481A974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87927571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6D4E94D7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29AA308E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6F203EA8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4310B7BB" w14:textId="77777777" w:rsidR="00C45BF4" w:rsidRPr="00C45BF4" w:rsidRDefault="00C45BF4" w:rsidP="00B71B3F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xxx-xxx-xxxx"/>
            <w:tag w:val="xxx-xxx-xxxx"/>
            <w:id w:val="-935138687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73654EC8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04A88495" w14:textId="0E3B2AD3" w:rsidR="00C45BF4" w:rsidRPr="00A079DC" w:rsidRDefault="00C45BF4" w:rsidP="00C45BF4">
      <w:pPr>
        <w:spacing w:after="0"/>
        <w:rPr>
          <w:rFonts w:eastAsia="Times New Roman" w:cstheme="minorHAnsi"/>
          <w:sz w:val="24"/>
          <w:szCs w:val="24"/>
        </w:rPr>
      </w:pPr>
    </w:p>
    <w:p w14:paraId="58153B18" w14:textId="6F90F634" w:rsidR="00C45BF4" w:rsidRPr="00A079DC" w:rsidRDefault="00C45BF4" w:rsidP="00C45BF4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315"/>
        <w:gridCol w:w="5547"/>
      </w:tblGrid>
      <w:tr w:rsidR="00C45BF4" w:rsidRPr="00C45BF4" w14:paraId="77FDF651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15AD403D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861072" w14:textId="66100FD0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71" w:type="pct"/>
            <w:vAlign w:val="bottom"/>
          </w:tcPr>
          <w:p w14:paraId="5C31A64D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4737471"/>
            <w:showingPlcHdr/>
          </w:sdtPr>
          <w:sdtContent>
            <w:tc>
              <w:tcPr>
                <w:tcW w:w="2964" w:type="pct"/>
                <w:tcBorders>
                  <w:bottom w:val="single" w:sz="2" w:space="0" w:color="auto"/>
                </w:tcBorders>
                <w:vAlign w:val="bottom"/>
              </w:tcPr>
              <w:p w14:paraId="77C5BD59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1520FC0D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64DF6C59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6A4C73F6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Professional relationship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41769929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2099836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6877689B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2D724D8C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1515D100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Dates of Association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66983393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0FF9803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03BADECC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47F4E105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1869528A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Street Address"/>
            <w:tag w:val="Street Address"/>
            <w:id w:val="-959249726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B9023D2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1857B63C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3301F1BB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6CA3608F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Apt/Unit/Suite #"/>
            <w:tag w:val="Apt/Unit/Suite #"/>
            <w:id w:val="574178744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52BC2EAE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0374E5A6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77F6DA49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54210F17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/>
              <w:sz w:val="24"/>
              <w:szCs w:val="24"/>
            </w:rPr>
            <w:alias w:val="City, State, Zip"/>
            <w:tag w:val="City, State, Zip"/>
            <w:id w:val="9657089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34CC6D7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168C56C1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369AC5FB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6AA9FC42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70018165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163F5429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45BF4" w:rsidRPr="00C45BF4" w14:paraId="3456D895" w14:textId="77777777" w:rsidTr="00B71B3F">
        <w:trPr>
          <w:trHeight w:val="352"/>
        </w:trPr>
        <w:tc>
          <w:tcPr>
            <w:tcW w:w="266" w:type="pct"/>
            <w:vAlign w:val="bottom"/>
          </w:tcPr>
          <w:p w14:paraId="20E8E3E3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1" w:type="pct"/>
            <w:vAlign w:val="bottom"/>
          </w:tcPr>
          <w:p w14:paraId="217B30AB" w14:textId="77777777" w:rsidR="00C45BF4" w:rsidRPr="00C45BF4" w:rsidRDefault="00C45BF4" w:rsidP="00C45BF4">
            <w:pPr>
              <w:ind w:right="-58"/>
              <w:rPr>
                <w:rFonts w:asciiTheme="minorHAnsi" w:hAnsiTheme="minorHAnsi" w:cstheme="minorHAnsi"/>
                <w:sz w:val="24"/>
                <w:szCs w:val="24"/>
              </w:rPr>
            </w:pPr>
            <w:r w:rsidRPr="00C45BF4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xxx-xxx-xxxx"/>
            <w:tag w:val="xxx-xxx-xxxx"/>
            <w:id w:val="-1709328998"/>
            <w:showingPlcHdr/>
          </w:sdtPr>
          <w:sdtContent>
            <w:tc>
              <w:tcPr>
                <w:tcW w:w="2964" w:type="pct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0E06C240" w14:textId="77777777" w:rsidR="00C45BF4" w:rsidRPr="00C45BF4" w:rsidRDefault="00C45BF4" w:rsidP="00B71B3F">
                <w:pPr>
                  <w:ind w:right="-58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BF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2742287F" w14:textId="77777777" w:rsidR="00C45BF4" w:rsidRPr="00A079DC" w:rsidRDefault="00C45BF4" w:rsidP="00C45BF4">
      <w:pPr>
        <w:spacing w:after="0"/>
        <w:rPr>
          <w:rFonts w:eastAsia="Times New Roman" w:cstheme="minorHAnsi"/>
          <w:sz w:val="24"/>
          <w:szCs w:val="24"/>
        </w:rPr>
      </w:pPr>
    </w:p>
    <w:sectPr w:rsidR="00C45BF4" w:rsidRPr="00A079DC" w:rsidSect="00C37C9C">
      <w:headerReference w:type="default" r:id="rId21"/>
      <w:footerReference w:type="default" r:id="rId22"/>
      <w:pgSz w:w="12240" w:h="15840"/>
      <w:pgMar w:top="1440" w:right="1440" w:bottom="1440" w:left="1440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A8E70" w14:textId="77777777" w:rsidR="00A32374" w:rsidRDefault="00A32374">
      <w:pPr>
        <w:spacing w:after="0" w:line="240" w:lineRule="auto"/>
      </w:pPr>
      <w:r>
        <w:separator/>
      </w:r>
    </w:p>
  </w:endnote>
  <w:endnote w:type="continuationSeparator" w:id="0">
    <w:p w14:paraId="49D711E6" w14:textId="77777777" w:rsidR="00A32374" w:rsidRDefault="00A3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30353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8F77D8F" w14:textId="77777777" w:rsidR="004D1550" w:rsidRPr="004D1550" w:rsidRDefault="004D1550">
        <w:pPr>
          <w:pStyle w:val="Footer"/>
          <w:jc w:val="right"/>
          <w:rPr>
            <w:rFonts w:asciiTheme="minorHAnsi" w:hAnsiTheme="minorHAnsi"/>
          </w:rPr>
        </w:pPr>
        <w:r w:rsidRPr="004D1550">
          <w:rPr>
            <w:rFonts w:asciiTheme="minorHAnsi" w:hAnsiTheme="minorHAnsi"/>
          </w:rPr>
          <w:t xml:space="preserve">Page | </w:t>
        </w:r>
        <w:r w:rsidRPr="004D1550">
          <w:rPr>
            <w:rFonts w:asciiTheme="minorHAnsi" w:hAnsiTheme="minorHAnsi"/>
          </w:rPr>
          <w:fldChar w:fldCharType="begin"/>
        </w:r>
        <w:r w:rsidRPr="004D1550">
          <w:rPr>
            <w:rFonts w:asciiTheme="minorHAnsi" w:hAnsiTheme="minorHAnsi"/>
          </w:rPr>
          <w:instrText xml:space="preserve"> PAGE   \* MERGEFORMAT </w:instrText>
        </w:r>
        <w:r w:rsidRPr="004D1550">
          <w:rPr>
            <w:rFonts w:asciiTheme="minorHAnsi" w:hAnsiTheme="minorHAnsi"/>
          </w:rPr>
          <w:fldChar w:fldCharType="separate"/>
        </w:r>
        <w:r w:rsidR="00820ED2">
          <w:rPr>
            <w:rFonts w:asciiTheme="minorHAnsi" w:hAnsiTheme="minorHAnsi"/>
            <w:noProof/>
          </w:rPr>
          <w:t>4</w:t>
        </w:r>
        <w:r w:rsidRPr="004D1550">
          <w:rPr>
            <w:rFonts w:asciiTheme="minorHAnsi" w:hAnsiTheme="minorHAnsi"/>
            <w:noProof/>
          </w:rPr>
          <w:fldChar w:fldCharType="end"/>
        </w:r>
        <w:r w:rsidRPr="004D1550">
          <w:rPr>
            <w:rFonts w:asciiTheme="minorHAnsi" w:hAnsiTheme="minorHAnsi"/>
          </w:rPr>
          <w:t xml:space="preserve"> </w:t>
        </w:r>
      </w:p>
    </w:sdtContent>
  </w:sdt>
  <w:p w14:paraId="4998C192" w14:textId="77777777" w:rsidR="00666AE9" w:rsidRPr="0081558C" w:rsidRDefault="00666AE9" w:rsidP="007C62AC">
    <w:pPr>
      <w:pStyle w:val="Footer"/>
      <w:tabs>
        <w:tab w:val="right" w:pos="4680"/>
      </w:tabs>
      <w:jc w:val="right"/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17A3F" w14:textId="77777777" w:rsidR="00A32374" w:rsidRDefault="00A32374">
      <w:pPr>
        <w:spacing w:after="0" w:line="240" w:lineRule="auto"/>
      </w:pPr>
      <w:r>
        <w:separator/>
      </w:r>
    </w:p>
  </w:footnote>
  <w:footnote w:type="continuationSeparator" w:id="0">
    <w:p w14:paraId="1BC59855" w14:textId="77777777" w:rsidR="00A32374" w:rsidRDefault="00A3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518E" w14:textId="77777777" w:rsidR="0045357D" w:rsidRPr="008B7ED9" w:rsidRDefault="0045357D" w:rsidP="0045357D">
    <w:pPr>
      <w:rPr>
        <w:rFonts w:asciiTheme="majorHAnsi" w:hAnsiTheme="majorHAnsi"/>
        <w:sz w:val="28"/>
        <w:u w:val="single"/>
      </w:rPr>
    </w:pPr>
    <w:r>
      <w:rPr>
        <w:rFonts w:asciiTheme="majorHAnsi" w:hAnsiTheme="majorHAns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116DC" wp14:editId="6366AC78">
              <wp:simplePos x="0" y="0"/>
              <wp:positionH relativeFrom="column">
                <wp:posOffset>581025</wp:posOffset>
              </wp:positionH>
              <wp:positionV relativeFrom="paragraph">
                <wp:posOffset>171450</wp:posOffset>
              </wp:positionV>
              <wp:extent cx="27241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2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BF364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3.5pt" to="260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" strokecolor="#4a7ebb"/>
          </w:pict>
        </mc:Fallback>
      </mc:AlternateContent>
    </w:r>
    <w:r>
      <w:rPr>
        <w:rFonts w:asciiTheme="majorHAnsi" w:hAnsiTheme="majorHAnsi"/>
        <w:sz w:val="28"/>
      </w:rPr>
      <w:t>Name:</w:t>
    </w:r>
  </w:p>
  <w:p w14:paraId="678D84C2" w14:textId="77777777" w:rsidR="00B12E4F" w:rsidRDefault="00B12E4F" w:rsidP="00B12E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6DF3"/>
    <w:multiLevelType w:val="hybridMultilevel"/>
    <w:tmpl w:val="B1826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C284C"/>
    <w:multiLevelType w:val="hybridMultilevel"/>
    <w:tmpl w:val="31D8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020C"/>
    <w:multiLevelType w:val="hybridMultilevel"/>
    <w:tmpl w:val="66A2C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764E4"/>
    <w:multiLevelType w:val="hybridMultilevel"/>
    <w:tmpl w:val="26E45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A63FB1"/>
    <w:multiLevelType w:val="hybridMultilevel"/>
    <w:tmpl w:val="7A545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65418"/>
    <w:multiLevelType w:val="hybridMultilevel"/>
    <w:tmpl w:val="EBBA01B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B2436B4"/>
    <w:multiLevelType w:val="hybridMultilevel"/>
    <w:tmpl w:val="2286E812"/>
    <w:lvl w:ilvl="0" w:tplc="D1649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212"/>
    <w:multiLevelType w:val="hybridMultilevel"/>
    <w:tmpl w:val="FA984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B1240"/>
    <w:multiLevelType w:val="hybridMultilevel"/>
    <w:tmpl w:val="B374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26CC5"/>
    <w:multiLevelType w:val="hybridMultilevel"/>
    <w:tmpl w:val="17CA07A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89856B4"/>
    <w:multiLevelType w:val="hybridMultilevel"/>
    <w:tmpl w:val="52560474"/>
    <w:lvl w:ilvl="0" w:tplc="527264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12A39"/>
    <w:multiLevelType w:val="hybridMultilevel"/>
    <w:tmpl w:val="9B4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63EA"/>
    <w:multiLevelType w:val="hybridMultilevel"/>
    <w:tmpl w:val="AD8AFC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80087"/>
    <w:multiLevelType w:val="hybridMultilevel"/>
    <w:tmpl w:val="2AEA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096"/>
    <w:multiLevelType w:val="hybridMultilevel"/>
    <w:tmpl w:val="54989E76"/>
    <w:lvl w:ilvl="0" w:tplc="F2B815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1575D"/>
    <w:multiLevelType w:val="hybridMultilevel"/>
    <w:tmpl w:val="89EC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7021A"/>
    <w:multiLevelType w:val="hybridMultilevel"/>
    <w:tmpl w:val="B9EAE540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77164809"/>
    <w:multiLevelType w:val="hybridMultilevel"/>
    <w:tmpl w:val="83D6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55444"/>
    <w:multiLevelType w:val="hybridMultilevel"/>
    <w:tmpl w:val="D8E2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416903">
    <w:abstractNumId w:val="13"/>
  </w:num>
  <w:num w:numId="2" w16cid:durableId="928855626">
    <w:abstractNumId w:val="11"/>
  </w:num>
  <w:num w:numId="3" w16cid:durableId="1562015250">
    <w:abstractNumId w:val="9"/>
  </w:num>
  <w:num w:numId="4" w16cid:durableId="577517023">
    <w:abstractNumId w:val="7"/>
  </w:num>
  <w:num w:numId="5" w16cid:durableId="2067992874">
    <w:abstractNumId w:val="12"/>
  </w:num>
  <w:num w:numId="6" w16cid:durableId="1134952626">
    <w:abstractNumId w:val="2"/>
  </w:num>
  <w:num w:numId="7" w16cid:durableId="662467589">
    <w:abstractNumId w:val="0"/>
  </w:num>
  <w:num w:numId="8" w16cid:durableId="1526020592">
    <w:abstractNumId w:val="16"/>
  </w:num>
  <w:num w:numId="9" w16cid:durableId="369963282">
    <w:abstractNumId w:val="17"/>
  </w:num>
  <w:num w:numId="10" w16cid:durableId="832331275">
    <w:abstractNumId w:val="5"/>
  </w:num>
  <w:num w:numId="11" w16cid:durableId="1252086949">
    <w:abstractNumId w:val="4"/>
  </w:num>
  <w:num w:numId="12" w16cid:durableId="1622960402">
    <w:abstractNumId w:val="4"/>
  </w:num>
  <w:num w:numId="13" w16cid:durableId="1985893913">
    <w:abstractNumId w:val="18"/>
  </w:num>
  <w:num w:numId="14" w16cid:durableId="1112240818">
    <w:abstractNumId w:val="8"/>
  </w:num>
  <w:num w:numId="15" w16cid:durableId="1249383164">
    <w:abstractNumId w:val="10"/>
  </w:num>
  <w:num w:numId="16" w16cid:durableId="1551723624">
    <w:abstractNumId w:val="1"/>
  </w:num>
  <w:num w:numId="17" w16cid:durableId="606154335">
    <w:abstractNumId w:val="14"/>
  </w:num>
  <w:num w:numId="18" w16cid:durableId="56053845">
    <w:abstractNumId w:val="6"/>
  </w:num>
  <w:num w:numId="19" w16cid:durableId="1249580466">
    <w:abstractNumId w:val="3"/>
  </w:num>
  <w:num w:numId="20" w16cid:durableId="1744720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98"/>
    <w:rsid w:val="000208C1"/>
    <w:rsid w:val="00043043"/>
    <w:rsid w:val="0005503C"/>
    <w:rsid w:val="00063450"/>
    <w:rsid w:val="00065338"/>
    <w:rsid w:val="000655F8"/>
    <w:rsid w:val="0007332D"/>
    <w:rsid w:val="00080C16"/>
    <w:rsid w:val="00085BDE"/>
    <w:rsid w:val="00095C86"/>
    <w:rsid w:val="00095DC8"/>
    <w:rsid w:val="000969C9"/>
    <w:rsid w:val="000A1355"/>
    <w:rsid w:val="000A7E3C"/>
    <w:rsid w:val="000B0C08"/>
    <w:rsid w:val="000C34FD"/>
    <w:rsid w:val="000D4F77"/>
    <w:rsid w:val="000D695C"/>
    <w:rsid w:val="000E23B8"/>
    <w:rsid w:val="000E7F54"/>
    <w:rsid w:val="000F191B"/>
    <w:rsid w:val="001000E3"/>
    <w:rsid w:val="00143AC3"/>
    <w:rsid w:val="00143B82"/>
    <w:rsid w:val="0014403A"/>
    <w:rsid w:val="00154315"/>
    <w:rsid w:val="00161AED"/>
    <w:rsid w:val="00167317"/>
    <w:rsid w:val="00171BE7"/>
    <w:rsid w:val="00176DB6"/>
    <w:rsid w:val="0018357D"/>
    <w:rsid w:val="001910A4"/>
    <w:rsid w:val="0019169B"/>
    <w:rsid w:val="00197A98"/>
    <w:rsid w:val="001C315A"/>
    <w:rsid w:val="001E3D7B"/>
    <w:rsid w:val="001F259F"/>
    <w:rsid w:val="001F56F5"/>
    <w:rsid w:val="002013AE"/>
    <w:rsid w:val="00211DED"/>
    <w:rsid w:val="00223F22"/>
    <w:rsid w:val="00244E9E"/>
    <w:rsid w:val="00255C81"/>
    <w:rsid w:val="00264655"/>
    <w:rsid w:val="0026583D"/>
    <w:rsid w:val="00276260"/>
    <w:rsid w:val="002862BB"/>
    <w:rsid w:val="002A6C80"/>
    <w:rsid w:val="002C45AC"/>
    <w:rsid w:val="002F48FA"/>
    <w:rsid w:val="002F593E"/>
    <w:rsid w:val="00300C89"/>
    <w:rsid w:val="0030634C"/>
    <w:rsid w:val="0031723D"/>
    <w:rsid w:val="003273DB"/>
    <w:rsid w:val="00327A30"/>
    <w:rsid w:val="00327AA8"/>
    <w:rsid w:val="003419FA"/>
    <w:rsid w:val="003449B7"/>
    <w:rsid w:val="0036034D"/>
    <w:rsid w:val="00362566"/>
    <w:rsid w:val="00373043"/>
    <w:rsid w:val="00380983"/>
    <w:rsid w:val="003822F1"/>
    <w:rsid w:val="00385724"/>
    <w:rsid w:val="003971D2"/>
    <w:rsid w:val="003A2A8C"/>
    <w:rsid w:val="003A5F56"/>
    <w:rsid w:val="003A7645"/>
    <w:rsid w:val="003C282E"/>
    <w:rsid w:val="003D0874"/>
    <w:rsid w:val="003D523D"/>
    <w:rsid w:val="003F4DC2"/>
    <w:rsid w:val="00407D07"/>
    <w:rsid w:val="004200FA"/>
    <w:rsid w:val="00422391"/>
    <w:rsid w:val="00430899"/>
    <w:rsid w:val="004319E5"/>
    <w:rsid w:val="0044192D"/>
    <w:rsid w:val="0045344A"/>
    <w:rsid w:val="0045357D"/>
    <w:rsid w:val="004668F8"/>
    <w:rsid w:val="004754EB"/>
    <w:rsid w:val="00476D51"/>
    <w:rsid w:val="0049711C"/>
    <w:rsid w:val="004B42EA"/>
    <w:rsid w:val="004D0C53"/>
    <w:rsid w:val="004D1550"/>
    <w:rsid w:val="004F0B1D"/>
    <w:rsid w:val="004F23C2"/>
    <w:rsid w:val="004F2FDE"/>
    <w:rsid w:val="004F5469"/>
    <w:rsid w:val="0051379C"/>
    <w:rsid w:val="0052181A"/>
    <w:rsid w:val="005277B6"/>
    <w:rsid w:val="00542CD8"/>
    <w:rsid w:val="00567773"/>
    <w:rsid w:val="00593DB5"/>
    <w:rsid w:val="005A34E1"/>
    <w:rsid w:val="005A3840"/>
    <w:rsid w:val="005A527F"/>
    <w:rsid w:val="005E7BAB"/>
    <w:rsid w:val="005E7CC5"/>
    <w:rsid w:val="00600975"/>
    <w:rsid w:val="00624119"/>
    <w:rsid w:val="00625350"/>
    <w:rsid w:val="00626C03"/>
    <w:rsid w:val="006314ED"/>
    <w:rsid w:val="00631B96"/>
    <w:rsid w:val="006349E4"/>
    <w:rsid w:val="006626FA"/>
    <w:rsid w:val="00662E9A"/>
    <w:rsid w:val="00666AE9"/>
    <w:rsid w:val="006778BF"/>
    <w:rsid w:val="00684E65"/>
    <w:rsid w:val="00685611"/>
    <w:rsid w:val="006A1540"/>
    <w:rsid w:val="006A6978"/>
    <w:rsid w:val="006B7DAA"/>
    <w:rsid w:val="006C2551"/>
    <w:rsid w:val="006C303C"/>
    <w:rsid w:val="006C3F34"/>
    <w:rsid w:val="006D3F7E"/>
    <w:rsid w:val="006D56A7"/>
    <w:rsid w:val="006F1673"/>
    <w:rsid w:val="00704607"/>
    <w:rsid w:val="007079AB"/>
    <w:rsid w:val="0071072C"/>
    <w:rsid w:val="00732299"/>
    <w:rsid w:val="007375A8"/>
    <w:rsid w:val="00740009"/>
    <w:rsid w:val="00741CCA"/>
    <w:rsid w:val="00743830"/>
    <w:rsid w:val="00746591"/>
    <w:rsid w:val="00771F0A"/>
    <w:rsid w:val="00774533"/>
    <w:rsid w:val="0077667D"/>
    <w:rsid w:val="00782732"/>
    <w:rsid w:val="00786DF5"/>
    <w:rsid w:val="00792965"/>
    <w:rsid w:val="007A4A05"/>
    <w:rsid w:val="007A6322"/>
    <w:rsid w:val="007C62AC"/>
    <w:rsid w:val="007E564B"/>
    <w:rsid w:val="007E701C"/>
    <w:rsid w:val="00800BAC"/>
    <w:rsid w:val="00803FDB"/>
    <w:rsid w:val="00814820"/>
    <w:rsid w:val="0081558C"/>
    <w:rsid w:val="00820ED2"/>
    <w:rsid w:val="00846DF1"/>
    <w:rsid w:val="00855C6D"/>
    <w:rsid w:val="0086053D"/>
    <w:rsid w:val="008657C1"/>
    <w:rsid w:val="00880767"/>
    <w:rsid w:val="00881B30"/>
    <w:rsid w:val="008879C9"/>
    <w:rsid w:val="008A2C8F"/>
    <w:rsid w:val="008B2DC9"/>
    <w:rsid w:val="008B4AFF"/>
    <w:rsid w:val="008B7ED9"/>
    <w:rsid w:val="008C0467"/>
    <w:rsid w:val="008C18C9"/>
    <w:rsid w:val="008E1DBA"/>
    <w:rsid w:val="008E48A0"/>
    <w:rsid w:val="008F6655"/>
    <w:rsid w:val="009028DD"/>
    <w:rsid w:val="00903845"/>
    <w:rsid w:val="00907B6C"/>
    <w:rsid w:val="00921BD1"/>
    <w:rsid w:val="0093634F"/>
    <w:rsid w:val="009453D3"/>
    <w:rsid w:val="00945ED0"/>
    <w:rsid w:val="0094709A"/>
    <w:rsid w:val="00956FE6"/>
    <w:rsid w:val="00962530"/>
    <w:rsid w:val="0096269A"/>
    <w:rsid w:val="00973D73"/>
    <w:rsid w:val="00975E9C"/>
    <w:rsid w:val="009A5315"/>
    <w:rsid w:val="009A5667"/>
    <w:rsid w:val="009A5D50"/>
    <w:rsid w:val="009B034E"/>
    <w:rsid w:val="009B2FF1"/>
    <w:rsid w:val="009B49AC"/>
    <w:rsid w:val="009B4B85"/>
    <w:rsid w:val="009F409E"/>
    <w:rsid w:val="00A06E5E"/>
    <w:rsid w:val="00A079DC"/>
    <w:rsid w:val="00A17465"/>
    <w:rsid w:val="00A17CFC"/>
    <w:rsid w:val="00A21764"/>
    <w:rsid w:val="00A32374"/>
    <w:rsid w:val="00A34F32"/>
    <w:rsid w:val="00A36672"/>
    <w:rsid w:val="00A45BEC"/>
    <w:rsid w:val="00A55259"/>
    <w:rsid w:val="00A5602E"/>
    <w:rsid w:val="00A670BF"/>
    <w:rsid w:val="00A6775D"/>
    <w:rsid w:val="00AA3D01"/>
    <w:rsid w:val="00AA5773"/>
    <w:rsid w:val="00AB2FFC"/>
    <w:rsid w:val="00AB4518"/>
    <w:rsid w:val="00AC209D"/>
    <w:rsid w:val="00AC2639"/>
    <w:rsid w:val="00AC3E36"/>
    <w:rsid w:val="00AC55E8"/>
    <w:rsid w:val="00AE20B8"/>
    <w:rsid w:val="00B01901"/>
    <w:rsid w:val="00B04401"/>
    <w:rsid w:val="00B07B2A"/>
    <w:rsid w:val="00B12E4F"/>
    <w:rsid w:val="00B25BB1"/>
    <w:rsid w:val="00B25D43"/>
    <w:rsid w:val="00B328E0"/>
    <w:rsid w:val="00B44326"/>
    <w:rsid w:val="00B54E05"/>
    <w:rsid w:val="00B557C5"/>
    <w:rsid w:val="00B56CBE"/>
    <w:rsid w:val="00B601C2"/>
    <w:rsid w:val="00B624A1"/>
    <w:rsid w:val="00B624FC"/>
    <w:rsid w:val="00B73B28"/>
    <w:rsid w:val="00B74EE5"/>
    <w:rsid w:val="00BE49FA"/>
    <w:rsid w:val="00C00AFF"/>
    <w:rsid w:val="00C02851"/>
    <w:rsid w:val="00C065EB"/>
    <w:rsid w:val="00C07C41"/>
    <w:rsid w:val="00C26722"/>
    <w:rsid w:val="00C35F1F"/>
    <w:rsid w:val="00C37C9C"/>
    <w:rsid w:val="00C45BF4"/>
    <w:rsid w:val="00C4680B"/>
    <w:rsid w:val="00C52BA6"/>
    <w:rsid w:val="00C52E2F"/>
    <w:rsid w:val="00C64A8B"/>
    <w:rsid w:val="00C73CA5"/>
    <w:rsid w:val="00C812A1"/>
    <w:rsid w:val="00C8413F"/>
    <w:rsid w:val="00C84C83"/>
    <w:rsid w:val="00C90906"/>
    <w:rsid w:val="00C92BF2"/>
    <w:rsid w:val="00C97092"/>
    <w:rsid w:val="00C97668"/>
    <w:rsid w:val="00CA7A38"/>
    <w:rsid w:val="00CB7C38"/>
    <w:rsid w:val="00CC0B31"/>
    <w:rsid w:val="00CC3883"/>
    <w:rsid w:val="00CD046A"/>
    <w:rsid w:val="00CD46AD"/>
    <w:rsid w:val="00CE434F"/>
    <w:rsid w:val="00CF6CDD"/>
    <w:rsid w:val="00D060F3"/>
    <w:rsid w:val="00D14307"/>
    <w:rsid w:val="00D15D8E"/>
    <w:rsid w:val="00D26DB9"/>
    <w:rsid w:val="00D54ECC"/>
    <w:rsid w:val="00D6056C"/>
    <w:rsid w:val="00D610FB"/>
    <w:rsid w:val="00D61889"/>
    <w:rsid w:val="00D73FE7"/>
    <w:rsid w:val="00D76100"/>
    <w:rsid w:val="00D8151C"/>
    <w:rsid w:val="00D84618"/>
    <w:rsid w:val="00D94C67"/>
    <w:rsid w:val="00D96BAD"/>
    <w:rsid w:val="00D97F39"/>
    <w:rsid w:val="00DA5C18"/>
    <w:rsid w:val="00DB4378"/>
    <w:rsid w:val="00DC02F0"/>
    <w:rsid w:val="00DC3D74"/>
    <w:rsid w:val="00DE5F58"/>
    <w:rsid w:val="00DE787A"/>
    <w:rsid w:val="00E03617"/>
    <w:rsid w:val="00E04C67"/>
    <w:rsid w:val="00E41E8A"/>
    <w:rsid w:val="00E43ED8"/>
    <w:rsid w:val="00E4614C"/>
    <w:rsid w:val="00E50373"/>
    <w:rsid w:val="00E6614C"/>
    <w:rsid w:val="00E717C4"/>
    <w:rsid w:val="00E726CE"/>
    <w:rsid w:val="00E75255"/>
    <w:rsid w:val="00E76780"/>
    <w:rsid w:val="00E812CA"/>
    <w:rsid w:val="00E84D59"/>
    <w:rsid w:val="00EA7A63"/>
    <w:rsid w:val="00EB4266"/>
    <w:rsid w:val="00EB716F"/>
    <w:rsid w:val="00EB7DC1"/>
    <w:rsid w:val="00ED0BB5"/>
    <w:rsid w:val="00ED2DD2"/>
    <w:rsid w:val="00F32F8C"/>
    <w:rsid w:val="00F5619D"/>
    <w:rsid w:val="00F6135D"/>
    <w:rsid w:val="00F62EC3"/>
    <w:rsid w:val="00F732C3"/>
    <w:rsid w:val="00F73F9C"/>
    <w:rsid w:val="00F742A6"/>
    <w:rsid w:val="00F82E7C"/>
    <w:rsid w:val="00F90643"/>
    <w:rsid w:val="00F957B4"/>
    <w:rsid w:val="00FA6A0D"/>
    <w:rsid w:val="00FB1E90"/>
    <w:rsid w:val="00FB6201"/>
    <w:rsid w:val="00FC3283"/>
    <w:rsid w:val="00FE1DCF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D17A"/>
  <w15:docId w15:val="{3F9C0293-4C00-450C-8BBE-E6C3579D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1BD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1BD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21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B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C"/>
  </w:style>
  <w:style w:type="paragraph" w:styleId="Revision">
    <w:name w:val="Revision"/>
    <w:hidden/>
    <w:uiPriority w:val="99"/>
    <w:semiHidden/>
    <w:rsid w:val="00ED0B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79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3D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143B82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1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E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GMHNPR@va.gov" TargetMode="External"/><Relationship Id="rId18" Type="http://schemas.openxmlformats.org/officeDocument/2006/relationships/hyperlink" Target="https://gcc02.safelinks.protection.outlook.com/?url=https%3A%2F%2Fvaww.oicam.va.gov%2Fwp-content%2Fuploads%2F2022%2F03%2FPIV-Credential-Identity-Verification-Matrix.pdf&amp;data=05%7C01%7C%7C5c0904b5aaa7427b0e1508db20b99d16%7Ce95f1b23abaf45ee821db7ab251ab3bf%7C0%7C0%7C638139753793519608%7CUnknown%7CTWFpbGZsb3d8eyJWIjoiMC4wLjAwMDAiLCJQIjoiV2luMzIiLCJBTiI6Ik1haWwiLCJXVCI6Mn0%3D%7C3000%7C%7C%7C&amp;sdata=YdI1Ih28%2Fl%2B1O16VkMssdhkshItNP3zOQdC%2F3DVCpGE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dc.gov/tb/topic/testing/healthcareworker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munize.org/catg.d/p2017.pdf" TargetMode="External"/><Relationship Id="rId20" Type="http://schemas.openxmlformats.org/officeDocument/2006/relationships/hyperlink" Target="https://gcc02.safelinks.protection.outlook.com/?url=https%3A%2F%2Fexclusions.oig.hhs.gov%2F&amp;data=05%7C01%7C%7C5c0904b5aaa7427b0e1508db20b99d16%7Ce95f1b23abaf45ee821db7ab251ab3bf%7C0%7C0%7C638139753793519608%7CUnknown%7CTWFpbGZsb3d8eyJWIjoiMC4wLjAwMDAiLCJQIjoiV2luMzIiLCJBTiI6Ik1haWwiLCJXVCI6Mn0%3D%7C3000%7C%7C%7C&amp;sdata=nyqqNXN2KU4ATonlklFsBKuEAlPUVNO0DbxustPGnq0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dc.gov/vaccines/adults/rec-vac/hcw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cc02.safelinks.protection.outlook.com/?url=http%3A%2F%2Fwww.fedidcard.gov%2F&amp;data=05%7C01%7C%7Cd5331a77b8714e2be0b508db2b5f19c7%7Ce95f1b23abaf45ee821db7ab251ab3bf%7C0%7C0%7C638151459674362599%7CUnknown%7CTWFpbGZsb3d8eyJWIjoiMC4wLjAwMDAiLCJQIjoiV2luMzIiLCJBTiI6Ik1haWwiLCJXVCI6Mn0%3D%7C3000%7C%7C%7C&amp;sdata=Vx0NLwtq9wv13aiv7vduLMYZQl%2Bs2XEdklSBOEZ%2BDfk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-ams-info.intelliworxit.com/hpsp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71ac5-a379-416d-a5c5-141fcc5b1d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1AB885A30D43B9A46B183ED81EEA" ma:contentTypeVersion="6" ma:contentTypeDescription="Create a new document." ma:contentTypeScope="" ma:versionID="f721550977ca862c097b383949ea788d">
  <xsd:schema xmlns:xsd="http://www.w3.org/2001/XMLSchema" xmlns:xs="http://www.w3.org/2001/XMLSchema" xmlns:p="http://schemas.microsoft.com/office/2006/metadata/properties" xmlns:ns3="81071ac5-a379-416d-a5c5-141fcc5b1da9" xmlns:ns4="d9b5f20a-c17d-4d57-b297-af2da8418059" targetNamespace="http://schemas.microsoft.com/office/2006/metadata/properties" ma:root="true" ma:fieldsID="36f8e6c327a8d05c2a1d2f2b501a6e05" ns3:_="" ns4:_="">
    <xsd:import namespace="81071ac5-a379-416d-a5c5-141fcc5b1da9"/>
    <xsd:import namespace="d9b5f20a-c17d-4d57-b297-af2da8418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1ac5-a379-416d-a5c5-141fcc5b1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5f20a-c17d-4d57-b297-af2da8418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F31DB-6D5F-4CD3-99F4-6BBD2624954D}">
  <ds:schemaRefs>
    <ds:schemaRef ds:uri="http://schemas.microsoft.com/office/2006/metadata/properties"/>
    <ds:schemaRef ds:uri="http://schemas.microsoft.com/office/infopath/2007/PartnerControls"/>
    <ds:schemaRef ds:uri="81071ac5-a379-416d-a5c5-141fcc5b1da9"/>
  </ds:schemaRefs>
</ds:datastoreItem>
</file>

<file path=customXml/itemProps2.xml><?xml version="1.0" encoding="utf-8"?>
<ds:datastoreItem xmlns:ds="http://schemas.openxmlformats.org/officeDocument/2006/customXml" ds:itemID="{CCD98316-02A1-404C-A6BB-1C756A706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1792F2-FD5F-41B4-BE37-C8DCD5E95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71ac5-a379-416d-a5c5-141fcc5b1da9"/>
    <ds:schemaRef ds:uri="d9b5f20a-c17d-4d57-b297-af2da8418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D695F-8B43-4ADE-B06A-534B7AD06C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Veterans Affairs</dc:creator>
  <cp:lastModifiedBy>Schwartz, Brad Alexander</cp:lastModifiedBy>
  <cp:revision>2</cp:revision>
  <cp:lastPrinted>2019-02-01T19:24:00Z</cp:lastPrinted>
  <dcterms:created xsi:type="dcterms:W3CDTF">2024-12-18T00:38:00Z</dcterms:created>
  <dcterms:modified xsi:type="dcterms:W3CDTF">2024-12-18T00:38:00Z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0x0101006E011AB885A30D43B9A46B183ED81EEA</vt:lpwstr>
  </property>
</Properties>
</file>