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866" w:rsidRDefault="007246FF" w:rsidP="003C1866">
      <w:pPr>
        <w:autoSpaceDE w:val="0"/>
        <w:autoSpaceDN w:val="0"/>
        <w:adjustRightInd w:val="0"/>
        <w:rPr>
          <w:rFonts w:ascii="Arial" w:hAnsi="Arial" w:cs="Arial"/>
          <w:color w:val="000000"/>
          <w:lang w:eastAsia="en-US"/>
        </w:rPr>
      </w:pPr>
      <w:r w:rsidRPr="007246FF">
        <w:rPr>
          <w:rFonts w:ascii="Arial" w:hAnsi="Arial" w:cs="Arial"/>
          <w:b/>
          <w:color w:val="FF0000"/>
          <w:lang w:eastAsia="en-US"/>
        </w:rPr>
        <w:t>IMPORTANT:</w:t>
      </w:r>
      <w:r>
        <w:rPr>
          <w:rFonts w:ascii="Arial" w:hAnsi="Arial" w:cs="Arial"/>
          <w:color w:val="000000"/>
          <w:lang w:eastAsia="en-US"/>
        </w:rPr>
        <w:t xml:space="preserve">  </w:t>
      </w:r>
      <w:r w:rsidRPr="007E186A">
        <w:rPr>
          <w:rFonts w:ascii="Arial" w:hAnsi="Arial" w:cs="Arial"/>
          <w:b/>
          <w:color w:val="000000"/>
          <w:sz w:val="22"/>
          <w:lang w:eastAsia="en-US"/>
        </w:rPr>
        <w:t>Schedule your debriefings so that any NEW facilitator can first sit in on a session with a more experienced facilitator.  This often requires that the new facilitator BLOCK off the first open slot on his/her DC appointment calendar.</w:t>
      </w:r>
    </w:p>
    <w:p w:rsidR="007246FF" w:rsidRPr="003C1866" w:rsidRDefault="007246FF" w:rsidP="003C1866">
      <w:pPr>
        <w:autoSpaceDE w:val="0"/>
        <w:autoSpaceDN w:val="0"/>
        <w:adjustRightInd w:val="0"/>
        <w:rPr>
          <w:rFonts w:ascii="Arial" w:hAnsi="Arial" w:cs="Arial"/>
          <w:color w:val="000000"/>
          <w:lang w:eastAsia="en-US"/>
        </w:rPr>
      </w:pPr>
    </w:p>
    <w:p w:rsidR="003C1866" w:rsidRPr="007246FF" w:rsidRDefault="003C1866" w:rsidP="003C1866">
      <w:pPr>
        <w:autoSpaceDE w:val="0"/>
        <w:autoSpaceDN w:val="0"/>
        <w:adjustRightInd w:val="0"/>
        <w:rPr>
          <w:rFonts w:ascii="Arial" w:hAnsi="Arial" w:cs="Arial"/>
          <w:bCs/>
          <w:color w:val="000000"/>
          <w:szCs w:val="28"/>
          <w:lang w:eastAsia="en-US"/>
        </w:rPr>
      </w:pPr>
      <w:r w:rsidRPr="007246FF">
        <w:rPr>
          <w:rFonts w:ascii="Arial" w:hAnsi="Arial" w:cs="Arial"/>
          <w:b/>
          <w:bCs/>
          <w:color w:val="000000"/>
          <w:sz w:val="28"/>
          <w:szCs w:val="28"/>
          <w:u w:val="single"/>
          <w:lang w:eastAsia="en-US"/>
        </w:rPr>
        <w:t>Tentative Itinerary</w:t>
      </w:r>
      <w:r w:rsidRPr="007246FF">
        <w:rPr>
          <w:rFonts w:ascii="Arial" w:hAnsi="Arial" w:cs="Arial"/>
          <w:b/>
          <w:bCs/>
          <w:color w:val="000000"/>
          <w:sz w:val="28"/>
          <w:szCs w:val="28"/>
          <w:lang w:eastAsia="en-US"/>
        </w:rPr>
        <w:t>:</w:t>
      </w:r>
      <w:r w:rsidR="007246FF" w:rsidRPr="007246FF">
        <w:rPr>
          <w:rFonts w:ascii="Arial" w:hAnsi="Arial" w:cs="Arial"/>
          <w:b/>
          <w:bCs/>
          <w:color w:val="000000"/>
          <w:sz w:val="28"/>
          <w:szCs w:val="28"/>
          <w:lang w:eastAsia="en-US"/>
        </w:rPr>
        <w:t xml:space="preserve">  </w:t>
      </w:r>
      <w:r w:rsidR="007246FF" w:rsidRPr="007246FF">
        <w:rPr>
          <w:rFonts w:ascii="Arial" w:hAnsi="Arial" w:cs="Arial"/>
          <w:bCs/>
          <w:color w:val="000000"/>
          <w:szCs w:val="28"/>
          <w:lang w:eastAsia="en-US"/>
        </w:rPr>
        <w:t>Debriefing with students in afternoon of Day 3</w:t>
      </w:r>
    </w:p>
    <w:p w:rsidR="003C1866" w:rsidRPr="007246FF" w:rsidRDefault="003C1866" w:rsidP="003C1866">
      <w:pPr>
        <w:autoSpaceDE w:val="0"/>
        <w:autoSpaceDN w:val="0"/>
        <w:adjustRightInd w:val="0"/>
        <w:rPr>
          <w:rFonts w:ascii="Arial" w:hAnsi="Arial" w:cs="Arial"/>
          <w:color w:val="000000"/>
          <w:lang w:eastAsia="en-US"/>
        </w:rPr>
      </w:pPr>
      <w:r w:rsidRPr="007246FF">
        <w:rPr>
          <w:rFonts w:ascii="Arial" w:hAnsi="Arial" w:cs="Arial"/>
          <w:b/>
          <w:bCs/>
          <w:color w:val="000000"/>
          <w:sz w:val="28"/>
          <w:szCs w:val="28"/>
          <w:lang w:eastAsia="en-US"/>
        </w:rPr>
        <w:t xml:space="preserve"> </w:t>
      </w:r>
    </w:p>
    <w:p w:rsidR="003C1866" w:rsidRPr="007246FF" w:rsidRDefault="003C1866" w:rsidP="0080297A">
      <w:pPr>
        <w:numPr>
          <w:ilvl w:val="0"/>
          <w:numId w:val="22"/>
        </w:numPr>
        <w:autoSpaceDE w:val="0"/>
        <w:autoSpaceDN w:val="0"/>
        <w:adjustRightInd w:val="0"/>
        <w:ind w:left="360"/>
        <w:rPr>
          <w:rFonts w:ascii="Arial" w:hAnsi="Arial" w:cs="Arial"/>
          <w:color w:val="000000"/>
          <w:lang w:eastAsia="en-US"/>
        </w:rPr>
      </w:pPr>
      <w:r w:rsidRPr="007246FF">
        <w:rPr>
          <w:rFonts w:ascii="Arial" w:hAnsi="Arial" w:cs="Arial"/>
          <w:color w:val="000000"/>
          <w:lang w:eastAsia="en-US"/>
        </w:rPr>
        <w:t xml:space="preserve">Do you have any additional business with the client? Final communication, etc. </w:t>
      </w:r>
    </w:p>
    <w:p w:rsidR="003C1866" w:rsidRPr="007246FF" w:rsidRDefault="003C1866" w:rsidP="0080297A">
      <w:pPr>
        <w:autoSpaceDE w:val="0"/>
        <w:autoSpaceDN w:val="0"/>
        <w:adjustRightInd w:val="0"/>
        <w:ind w:left="360"/>
        <w:rPr>
          <w:rFonts w:ascii="Arial" w:hAnsi="Arial" w:cs="Arial"/>
          <w:color w:val="000000"/>
          <w:lang w:eastAsia="en-US"/>
        </w:rPr>
      </w:pPr>
    </w:p>
    <w:p w:rsidR="003C1866" w:rsidRPr="007246FF" w:rsidRDefault="003C1866" w:rsidP="0080297A">
      <w:pPr>
        <w:numPr>
          <w:ilvl w:val="0"/>
          <w:numId w:val="22"/>
        </w:numPr>
        <w:autoSpaceDE w:val="0"/>
        <w:autoSpaceDN w:val="0"/>
        <w:adjustRightInd w:val="0"/>
        <w:ind w:left="360"/>
        <w:rPr>
          <w:rFonts w:ascii="Arial" w:hAnsi="Arial" w:cs="Arial"/>
          <w:color w:val="000000"/>
          <w:lang w:eastAsia="en-US"/>
        </w:rPr>
      </w:pPr>
      <w:r w:rsidRPr="007246FF">
        <w:rPr>
          <w:rFonts w:ascii="Arial" w:hAnsi="Arial" w:cs="Arial"/>
          <w:color w:val="000000"/>
          <w:lang w:eastAsia="en-US"/>
        </w:rPr>
        <w:t xml:space="preserve">Declare the case officially </w:t>
      </w:r>
      <w:r w:rsidRPr="007246FF">
        <w:rPr>
          <w:rFonts w:ascii="Arial" w:hAnsi="Arial" w:cs="Arial"/>
          <w:color w:val="000000"/>
          <w:u w:val="single"/>
          <w:lang w:eastAsia="en-US"/>
        </w:rPr>
        <w:t>ENDED</w:t>
      </w:r>
      <w:r w:rsidRPr="007246FF">
        <w:rPr>
          <w:rFonts w:ascii="Arial" w:hAnsi="Arial" w:cs="Arial"/>
          <w:color w:val="000000"/>
          <w:lang w:eastAsia="en-US"/>
        </w:rPr>
        <w:t xml:space="preserve">. Hurrah! </w:t>
      </w:r>
    </w:p>
    <w:p w:rsidR="003C1866" w:rsidRPr="007246FF" w:rsidRDefault="003C1866" w:rsidP="0080297A">
      <w:pPr>
        <w:autoSpaceDE w:val="0"/>
        <w:autoSpaceDN w:val="0"/>
        <w:adjustRightInd w:val="0"/>
        <w:ind w:left="360"/>
        <w:rPr>
          <w:rFonts w:ascii="Arial" w:hAnsi="Arial" w:cs="Arial"/>
          <w:color w:val="000000"/>
          <w:lang w:eastAsia="en-US"/>
        </w:rPr>
      </w:pPr>
    </w:p>
    <w:p w:rsidR="00A473D1" w:rsidRPr="007246FF" w:rsidRDefault="00ED421B" w:rsidP="00A473D1">
      <w:pPr>
        <w:numPr>
          <w:ilvl w:val="0"/>
          <w:numId w:val="22"/>
        </w:numPr>
        <w:autoSpaceDE w:val="0"/>
        <w:autoSpaceDN w:val="0"/>
        <w:adjustRightInd w:val="0"/>
        <w:ind w:left="360"/>
        <w:rPr>
          <w:rFonts w:ascii="Arial" w:hAnsi="Arial" w:cs="Arial"/>
          <w:color w:val="000000"/>
          <w:lang w:eastAsia="en-US"/>
        </w:rPr>
      </w:pPr>
      <w:r w:rsidRPr="00CF70F8">
        <w:rPr>
          <w:rFonts w:ascii="Arial" w:hAnsi="Arial" w:cs="Arial"/>
          <w:b/>
          <w:color w:val="000000"/>
          <w:u w:val="single"/>
          <w:lang w:eastAsia="en-US"/>
        </w:rPr>
        <w:t>FIRST</w:t>
      </w:r>
      <w:r w:rsidRPr="00ED421B">
        <w:rPr>
          <w:rFonts w:ascii="Arial" w:hAnsi="Arial" w:cs="Arial"/>
          <w:b/>
          <w:color w:val="000000"/>
          <w:lang w:eastAsia="en-US"/>
        </w:rPr>
        <w:t>, a</w:t>
      </w:r>
      <w:r w:rsidR="00A473D1" w:rsidRPr="00ED421B">
        <w:rPr>
          <w:rFonts w:ascii="Arial" w:hAnsi="Arial" w:cs="Arial"/>
          <w:b/>
          <w:color w:val="000000"/>
          <w:lang w:eastAsia="en-US"/>
        </w:rPr>
        <w:t xml:space="preserve">sk </w:t>
      </w:r>
      <w:r w:rsidRPr="00ED421B">
        <w:rPr>
          <w:rFonts w:ascii="Arial" w:hAnsi="Arial" w:cs="Arial"/>
          <w:b/>
          <w:color w:val="000000"/>
          <w:lang w:eastAsia="en-US"/>
        </w:rPr>
        <w:t xml:space="preserve">the </w:t>
      </w:r>
      <w:r w:rsidR="00A473D1" w:rsidRPr="00ED421B">
        <w:rPr>
          <w:rFonts w:ascii="Arial" w:hAnsi="Arial" w:cs="Arial"/>
          <w:b/>
          <w:color w:val="000000"/>
          <w:lang w:eastAsia="en-US"/>
        </w:rPr>
        <w:t>student</w:t>
      </w:r>
      <w:r w:rsidRPr="00ED421B">
        <w:rPr>
          <w:rFonts w:ascii="Arial" w:hAnsi="Arial" w:cs="Arial"/>
          <w:b/>
          <w:color w:val="000000"/>
          <w:lang w:eastAsia="en-US"/>
        </w:rPr>
        <w:t>s to SELF ASSESS</w:t>
      </w:r>
      <w:r w:rsidR="00A473D1" w:rsidRPr="007246FF">
        <w:rPr>
          <w:rFonts w:ascii="Arial" w:hAnsi="Arial" w:cs="Arial"/>
          <w:color w:val="000000"/>
          <w:lang w:eastAsia="en-US"/>
        </w:rPr>
        <w:t xml:space="preserve"> – Part 1:</w:t>
      </w:r>
    </w:p>
    <w:p w:rsidR="00A473D1" w:rsidRDefault="00ED421B" w:rsidP="00A473D1">
      <w:pPr>
        <w:numPr>
          <w:ilvl w:val="1"/>
          <w:numId w:val="22"/>
        </w:numPr>
        <w:ind w:left="1080"/>
        <w:rPr>
          <w:rFonts w:ascii="Arial" w:hAnsi="Arial" w:cs="Arial"/>
          <w:color w:val="000000"/>
          <w:sz w:val="22"/>
          <w:lang w:eastAsia="en-US"/>
        </w:rPr>
      </w:pPr>
      <w:r>
        <w:rPr>
          <w:rFonts w:ascii="Arial" w:hAnsi="Arial" w:cs="Arial"/>
          <w:color w:val="000000"/>
          <w:sz w:val="22"/>
          <w:lang w:eastAsia="en-US"/>
        </w:rPr>
        <w:t xml:space="preserve">Ask each student in turn to reflect on how well they think </w:t>
      </w:r>
      <w:r w:rsidRPr="00ED421B">
        <w:rPr>
          <w:rFonts w:ascii="Arial" w:hAnsi="Arial" w:cs="Arial"/>
          <w:b/>
          <w:color w:val="000000"/>
          <w:sz w:val="22"/>
          <w:lang w:eastAsia="en-US"/>
        </w:rPr>
        <w:t>(a)</w:t>
      </w:r>
      <w:r>
        <w:rPr>
          <w:rFonts w:ascii="Arial" w:hAnsi="Arial" w:cs="Arial"/>
          <w:color w:val="000000"/>
          <w:sz w:val="22"/>
          <w:lang w:eastAsia="en-US"/>
        </w:rPr>
        <w:t xml:space="preserve"> the GROUP worked and </w:t>
      </w:r>
      <w:r w:rsidRPr="00ED421B">
        <w:rPr>
          <w:rFonts w:ascii="Arial" w:hAnsi="Arial" w:cs="Arial"/>
          <w:b/>
          <w:color w:val="000000"/>
          <w:sz w:val="22"/>
          <w:lang w:eastAsia="en-US"/>
        </w:rPr>
        <w:t>(b)</w:t>
      </w:r>
      <w:r>
        <w:rPr>
          <w:rFonts w:ascii="Arial" w:hAnsi="Arial" w:cs="Arial"/>
          <w:color w:val="000000"/>
          <w:sz w:val="22"/>
          <w:lang w:eastAsia="en-US"/>
        </w:rPr>
        <w:t xml:space="preserve"> How they personally performed</w:t>
      </w:r>
    </w:p>
    <w:p w:rsidR="00ED421B" w:rsidRDefault="00ED421B" w:rsidP="00ED421B">
      <w:pPr>
        <w:numPr>
          <w:ilvl w:val="2"/>
          <w:numId w:val="33"/>
        </w:numPr>
        <w:tabs>
          <w:tab w:val="left" w:pos="1620"/>
        </w:tabs>
        <w:ind w:hanging="900"/>
        <w:rPr>
          <w:rFonts w:ascii="Arial" w:hAnsi="Arial" w:cs="Arial"/>
          <w:color w:val="000000"/>
          <w:sz w:val="22"/>
          <w:lang w:eastAsia="en-US"/>
        </w:rPr>
      </w:pPr>
      <w:r>
        <w:rPr>
          <w:rFonts w:ascii="Arial" w:hAnsi="Arial" w:cs="Arial"/>
          <w:color w:val="000000"/>
          <w:sz w:val="22"/>
          <w:lang w:eastAsia="en-US"/>
        </w:rPr>
        <w:t>What went well?</w:t>
      </w:r>
    </w:p>
    <w:p w:rsidR="00ED421B" w:rsidRDefault="00ED421B" w:rsidP="00ED421B">
      <w:pPr>
        <w:numPr>
          <w:ilvl w:val="2"/>
          <w:numId w:val="33"/>
        </w:numPr>
        <w:tabs>
          <w:tab w:val="left" w:pos="1620"/>
        </w:tabs>
        <w:ind w:hanging="900"/>
        <w:rPr>
          <w:rFonts w:ascii="Arial" w:hAnsi="Arial" w:cs="Arial"/>
          <w:color w:val="000000"/>
          <w:sz w:val="22"/>
          <w:lang w:eastAsia="en-US"/>
        </w:rPr>
      </w:pPr>
      <w:r>
        <w:rPr>
          <w:rFonts w:ascii="Arial" w:hAnsi="Arial" w:cs="Arial"/>
          <w:color w:val="000000"/>
          <w:sz w:val="22"/>
          <w:lang w:eastAsia="en-US"/>
        </w:rPr>
        <w:t>What would they like to improve?</w:t>
      </w:r>
    </w:p>
    <w:p w:rsidR="00ED421B" w:rsidRDefault="00ED421B" w:rsidP="00ED421B">
      <w:pPr>
        <w:numPr>
          <w:ilvl w:val="2"/>
          <w:numId w:val="33"/>
        </w:numPr>
        <w:tabs>
          <w:tab w:val="left" w:pos="1620"/>
        </w:tabs>
        <w:ind w:hanging="900"/>
        <w:rPr>
          <w:rFonts w:ascii="Arial" w:hAnsi="Arial" w:cs="Arial"/>
          <w:color w:val="000000"/>
          <w:sz w:val="22"/>
          <w:lang w:eastAsia="en-US"/>
        </w:rPr>
      </w:pPr>
      <w:r>
        <w:rPr>
          <w:rFonts w:ascii="Arial" w:hAnsi="Arial" w:cs="Arial"/>
          <w:color w:val="000000"/>
          <w:sz w:val="22"/>
          <w:lang w:eastAsia="en-US"/>
        </w:rPr>
        <w:t>What specific feedback would each member of the group like to hear?</w:t>
      </w:r>
    </w:p>
    <w:p w:rsidR="00A473D1" w:rsidRPr="0080297A" w:rsidRDefault="00A473D1" w:rsidP="00A473D1">
      <w:pPr>
        <w:ind w:left="1080"/>
        <w:rPr>
          <w:rFonts w:ascii="Arial" w:hAnsi="Arial" w:cs="Arial"/>
          <w:color w:val="000000"/>
          <w:sz w:val="22"/>
          <w:lang w:eastAsia="en-US"/>
        </w:rPr>
      </w:pPr>
    </w:p>
    <w:p w:rsidR="003C1866" w:rsidRPr="0080297A" w:rsidRDefault="003C1866" w:rsidP="0080297A">
      <w:pPr>
        <w:numPr>
          <w:ilvl w:val="0"/>
          <w:numId w:val="22"/>
        </w:numPr>
        <w:autoSpaceDE w:val="0"/>
        <w:autoSpaceDN w:val="0"/>
        <w:adjustRightInd w:val="0"/>
        <w:ind w:left="360"/>
        <w:rPr>
          <w:rFonts w:ascii="Arial" w:hAnsi="Arial" w:cs="Arial"/>
          <w:color w:val="000000"/>
          <w:sz w:val="22"/>
          <w:lang w:eastAsia="en-US"/>
        </w:rPr>
      </w:pPr>
      <w:r w:rsidRPr="007246FF">
        <w:rPr>
          <w:rFonts w:ascii="Arial" w:hAnsi="Arial" w:cs="Arial"/>
          <w:color w:val="000000"/>
          <w:lang w:eastAsia="en-US"/>
        </w:rPr>
        <w:t xml:space="preserve">Introduce </w:t>
      </w:r>
      <w:r w:rsidRPr="007246FF">
        <w:rPr>
          <w:rFonts w:ascii="Arial" w:hAnsi="Arial" w:cs="Arial"/>
          <w:b/>
          <w:bCs/>
          <w:color w:val="000000"/>
          <w:u w:val="single"/>
          <w:lang w:eastAsia="en-US"/>
        </w:rPr>
        <w:t>the client</w:t>
      </w:r>
      <w:r w:rsidRPr="007246FF">
        <w:rPr>
          <w:rFonts w:ascii="Arial" w:hAnsi="Arial" w:cs="Arial"/>
          <w:b/>
          <w:bCs/>
          <w:color w:val="000000"/>
          <w:lang w:eastAsia="en-US"/>
        </w:rPr>
        <w:t xml:space="preserve"> </w:t>
      </w:r>
      <w:r w:rsidRPr="007246FF">
        <w:rPr>
          <w:rFonts w:ascii="Arial" w:hAnsi="Arial" w:cs="Arial"/>
          <w:color w:val="000000"/>
          <w:lang w:eastAsia="en-US"/>
        </w:rPr>
        <w:t xml:space="preserve">(true identify) and provide a bit of background. Ask the client to provide feedback to the clinic and individual students – regarding his/her impressions, interactions, suggestions, etc. </w:t>
      </w:r>
      <w:r w:rsidR="00ED421B">
        <w:rPr>
          <w:rFonts w:ascii="Arial" w:hAnsi="Arial" w:cs="Arial"/>
          <w:color w:val="000000"/>
          <w:lang w:eastAsia="en-US"/>
        </w:rPr>
        <w:br/>
      </w:r>
      <w:r w:rsidR="00ED421B">
        <w:rPr>
          <w:rFonts w:ascii="Arial" w:hAnsi="Arial" w:cs="Arial"/>
          <w:color w:val="000000"/>
          <w:lang w:eastAsia="en-US"/>
        </w:rPr>
        <w:br/>
      </w:r>
      <w:r w:rsidRPr="0080297A">
        <w:rPr>
          <w:rFonts w:ascii="Arial" w:hAnsi="Arial" w:cs="Arial"/>
          <w:b/>
          <w:bCs/>
          <w:i/>
          <w:iCs/>
          <w:color w:val="000000"/>
          <w:sz w:val="22"/>
          <w:u w:val="single"/>
          <w:lang w:eastAsia="en-US"/>
        </w:rPr>
        <w:t>Disclaimer</w:t>
      </w:r>
      <w:r w:rsidR="00ED421B">
        <w:rPr>
          <w:rFonts w:ascii="Arial" w:hAnsi="Arial" w:cs="Arial"/>
          <w:color w:val="000000"/>
          <w:sz w:val="22"/>
          <w:lang w:eastAsia="en-US"/>
        </w:rPr>
        <w:t>: Don’t forget to r</w:t>
      </w:r>
      <w:r w:rsidRPr="0080297A">
        <w:rPr>
          <w:rFonts w:ascii="Arial" w:hAnsi="Arial" w:cs="Arial"/>
          <w:color w:val="000000"/>
          <w:sz w:val="22"/>
          <w:lang w:eastAsia="en-US"/>
        </w:rPr>
        <w:t xml:space="preserve">emind </w:t>
      </w:r>
      <w:r w:rsidR="00ED421B">
        <w:rPr>
          <w:rFonts w:ascii="Arial" w:hAnsi="Arial" w:cs="Arial"/>
          <w:color w:val="000000"/>
          <w:sz w:val="22"/>
          <w:lang w:eastAsia="en-US"/>
        </w:rPr>
        <w:t>your</w:t>
      </w:r>
      <w:r w:rsidRPr="0080297A">
        <w:rPr>
          <w:rFonts w:ascii="Arial" w:hAnsi="Arial" w:cs="Arial"/>
          <w:color w:val="000000"/>
          <w:sz w:val="22"/>
          <w:lang w:eastAsia="en-US"/>
        </w:rPr>
        <w:t xml:space="preserve"> students that what they are about to hear is just ONE PERSON’S opinion, although it is an honest impression. </w:t>
      </w:r>
    </w:p>
    <w:p w:rsidR="003C1866" w:rsidRPr="007246FF" w:rsidRDefault="003C1866" w:rsidP="0080297A">
      <w:pPr>
        <w:autoSpaceDE w:val="0"/>
        <w:autoSpaceDN w:val="0"/>
        <w:adjustRightInd w:val="0"/>
        <w:rPr>
          <w:rFonts w:ascii="Arial" w:hAnsi="Arial" w:cs="Arial"/>
          <w:color w:val="000000"/>
          <w:lang w:eastAsia="en-US"/>
        </w:rPr>
      </w:pPr>
    </w:p>
    <w:p w:rsidR="003C1866" w:rsidRPr="007246FF" w:rsidRDefault="003C1866" w:rsidP="0080297A">
      <w:pPr>
        <w:numPr>
          <w:ilvl w:val="0"/>
          <w:numId w:val="22"/>
        </w:numPr>
        <w:autoSpaceDE w:val="0"/>
        <w:autoSpaceDN w:val="0"/>
        <w:adjustRightInd w:val="0"/>
        <w:ind w:left="360"/>
        <w:rPr>
          <w:rFonts w:ascii="Arial" w:hAnsi="Arial" w:cs="Arial"/>
          <w:color w:val="000000"/>
          <w:lang w:eastAsia="en-US"/>
        </w:rPr>
      </w:pPr>
      <w:r w:rsidRPr="007246FF">
        <w:rPr>
          <w:rFonts w:ascii="Arial" w:hAnsi="Arial" w:cs="Arial"/>
          <w:color w:val="000000"/>
          <w:lang w:eastAsia="en-US"/>
        </w:rPr>
        <w:t xml:space="preserve">Provide students with information and OUTCOME on real case – if it exists. If the DC case is a composite, share some information regarding the real life cases on which this DC exercise was based. </w:t>
      </w:r>
    </w:p>
    <w:p w:rsidR="003C1866" w:rsidRPr="0080297A" w:rsidRDefault="003C1866" w:rsidP="0080297A">
      <w:pPr>
        <w:numPr>
          <w:ilvl w:val="0"/>
          <w:numId w:val="23"/>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Students always want to know about the real animal and how they performed relative to what was really done. </w:t>
      </w:r>
    </w:p>
    <w:p w:rsidR="003C1866" w:rsidRPr="0080297A" w:rsidRDefault="003C1866" w:rsidP="0080297A">
      <w:pPr>
        <w:numPr>
          <w:ilvl w:val="0"/>
          <w:numId w:val="23"/>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Students often want to know how their approach compared to approaches taken by other DC groups working on the same case. </w:t>
      </w:r>
    </w:p>
    <w:p w:rsidR="003C1866" w:rsidRPr="007246FF" w:rsidRDefault="003C1866" w:rsidP="0080297A">
      <w:pPr>
        <w:autoSpaceDE w:val="0"/>
        <w:autoSpaceDN w:val="0"/>
        <w:adjustRightInd w:val="0"/>
        <w:ind w:left="720"/>
        <w:rPr>
          <w:rFonts w:ascii="Arial" w:hAnsi="Arial" w:cs="Arial"/>
          <w:color w:val="000000"/>
          <w:lang w:eastAsia="en-US"/>
        </w:rPr>
      </w:pPr>
    </w:p>
    <w:p w:rsidR="003C1866" w:rsidRPr="007246FF" w:rsidRDefault="003C1866" w:rsidP="0080297A">
      <w:pPr>
        <w:numPr>
          <w:ilvl w:val="0"/>
          <w:numId w:val="22"/>
        </w:numPr>
        <w:autoSpaceDE w:val="0"/>
        <w:autoSpaceDN w:val="0"/>
        <w:adjustRightInd w:val="0"/>
        <w:ind w:left="360"/>
        <w:rPr>
          <w:rFonts w:ascii="Arial" w:hAnsi="Arial" w:cs="Arial"/>
          <w:color w:val="000000"/>
          <w:lang w:eastAsia="en-US"/>
        </w:rPr>
      </w:pPr>
      <w:r w:rsidRPr="007246FF">
        <w:rPr>
          <w:rFonts w:ascii="Arial" w:hAnsi="Arial" w:cs="Arial"/>
          <w:color w:val="000000"/>
          <w:lang w:eastAsia="en-US"/>
        </w:rPr>
        <w:t xml:space="preserve">Provide </w:t>
      </w:r>
      <w:r w:rsidRPr="007246FF">
        <w:rPr>
          <w:rFonts w:ascii="Arial" w:hAnsi="Arial" w:cs="Arial"/>
          <w:color w:val="000000"/>
          <w:u w:val="single"/>
          <w:lang w:eastAsia="en-US"/>
        </w:rPr>
        <w:t>facilitator feedback</w:t>
      </w:r>
      <w:r w:rsidRPr="007246FF">
        <w:rPr>
          <w:rFonts w:ascii="Arial" w:hAnsi="Arial" w:cs="Arial"/>
          <w:color w:val="000000"/>
          <w:lang w:eastAsia="en-US"/>
        </w:rPr>
        <w:t xml:space="preserve"> to each group </w:t>
      </w:r>
    </w:p>
    <w:p w:rsidR="003C1866" w:rsidRPr="0080297A" w:rsidRDefault="003C1866" w:rsidP="0080297A">
      <w:pPr>
        <w:numPr>
          <w:ilvl w:val="0"/>
          <w:numId w:val="25"/>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The group’s approach to case </w:t>
      </w:r>
    </w:p>
    <w:p w:rsidR="003C1866" w:rsidRPr="0080297A" w:rsidRDefault="003C1866" w:rsidP="0080297A">
      <w:pPr>
        <w:numPr>
          <w:ilvl w:val="0"/>
          <w:numId w:val="25"/>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Things that were missed or not adequately considered </w:t>
      </w:r>
    </w:p>
    <w:p w:rsidR="003C1866" w:rsidRPr="0080297A" w:rsidRDefault="003C1866" w:rsidP="0080297A">
      <w:pPr>
        <w:numPr>
          <w:ilvl w:val="0"/>
          <w:numId w:val="25"/>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Medical records &amp; SOAP’s </w:t>
      </w:r>
    </w:p>
    <w:p w:rsidR="003C1866" w:rsidRPr="0080297A" w:rsidRDefault="003C1866" w:rsidP="0080297A">
      <w:pPr>
        <w:numPr>
          <w:ilvl w:val="0"/>
          <w:numId w:val="25"/>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Knowledge base &amp; Research efforts (did they come back BETTER prepared?) </w:t>
      </w:r>
    </w:p>
    <w:p w:rsidR="003C1866" w:rsidRPr="0080297A" w:rsidRDefault="003C1866" w:rsidP="0080297A">
      <w:pPr>
        <w:numPr>
          <w:ilvl w:val="0"/>
          <w:numId w:val="25"/>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Focus on the PROCESS of working through the case </w:t>
      </w:r>
    </w:p>
    <w:p w:rsidR="003C1866" w:rsidRPr="00ED421B" w:rsidRDefault="003C1866" w:rsidP="006F3583">
      <w:pPr>
        <w:numPr>
          <w:ilvl w:val="0"/>
          <w:numId w:val="25"/>
        </w:numPr>
        <w:autoSpaceDE w:val="0"/>
        <w:autoSpaceDN w:val="0"/>
        <w:adjustRightInd w:val="0"/>
        <w:ind w:left="720"/>
        <w:rPr>
          <w:rFonts w:ascii="Arial" w:hAnsi="Arial" w:cs="Arial"/>
          <w:color w:val="000000"/>
          <w:lang w:eastAsia="en-US"/>
        </w:rPr>
      </w:pPr>
      <w:r w:rsidRPr="00ED421B">
        <w:rPr>
          <w:rFonts w:ascii="Arial" w:hAnsi="Arial" w:cs="Arial"/>
          <w:color w:val="000000"/>
          <w:sz w:val="22"/>
          <w:lang w:eastAsia="en-US"/>
        </w:rPr>
        <w:t>See the DC web site for some of the items on the final evaluation form.</w:t>
      </w:r>
      <w:r w:rsidRPr="00ED421B">
        <w:rPr>
          <w:rFonts w:ascii="Arial" w:hAnsi="Arial" w:cs="Arial"/>
          <w:color w:val="000000"/>
          <w:lang w:eastAsia="en-US"/>
        </w:rPr>
        <w:t xml:space="preserve"> </w:t>
      </w:r>
    </w:p>
    <w:p w:rsidR="003C1866" w:rsidRPr="007246FF" w:rsidRDefault="003C1866" w:rsidP="0080297A">
      <w:pPr>
        <w:autoSpaceDE w:val="0"/>
        <w:autoSpaceDN w:val="0"/>
        <w:adjustRightInd w:val="0"/>
        <w:ind w:left="360"/>
        <w:rPr>
          <w:rFonts w:ascii="Arial" w:hAnsi="Arial" w:cs="Arial"/>
          <w:color w:val="000000"/>
          <w:lang w:eastAsia="en-US"/>
        </w:rPr>
      </w:pPr>
    </w:p>
    <w:p w:rsidR="003C1866" w:rsidRPr="007246FF" w:rsidRDefault="003C1866" w:rsidP="0080297A">
      <w:pPr>
        <w:numPr>
          <w:ilvl w:val="0"/>
          <w:numId w:val="22"/>
        </w:numPr>
        <w:autoSpaceDE w:val="0"/>
        <w:autoSpaceDN w:val="0"/>
        <w:adjustRightInd w:val="0"/>
        <w:ind w:left="360"/>
        <w:rPr>
          <w:rFonts w:ascii="Arial" w:hAnsi="Arial" w:cs="Arial"/>
          <w:color w:val="000000"/>
          <w:lang w:eastAsia="en-US"/>
        </w:rPr>
      </w:pPr>
      <w:r w:rsidRPr="007246FF">
        <w:rPr>
          <w:rFonts w:ascii="Arial" w:hAnsi="Arial" w:cs="Arial"/>
          <w:color w:val="000000"/>
          <w:u w:val="single"/>
          <w:lang w:eastAsia="en-US"/>
        </w:rPr>
        <w:t xml:space="preserve">Ask </w:t>
      </w:r>
      <w:r w:rsidR="007246FF" w:rsidRPr="007246FF">
        <w:rPr>
          <w:rFonts w:ascii="Arial" w:hAnsi="Arial" w:cs="Arial"/>
          <w:color w:val="000000"/>
          <w:u w:val="single"/>
          <w:lang w:eastAsia="en-US"/>
        </w:rPr>
        <w:t>for</w:t>
      </w:r>
      <w:r w:rsidRPr="007246FF">
        <w:rPr>
          <w:rFonts w:ascii="Arial" w:hAnsi="Arial" w:cs="Arial"/>
          <w:color w:val="000000"/>
          <w:u w:val="single"/>
          <w:lang w:eastAsia="en-US"/>
        </w:rPr>
        <w:t xml:space="preserve"> student feedback</w:t>
      </w:r>
      <w:r w:rsidR="007246FF" w:rsidRPr="007246FF">
        <w:rPr>
          <w:rFonts w:ascii="Arial" w:hAnsi="Arial" w:cs="Arial"/>
          <w:color w:val="000000"/>
          <w:lang w:eastAsia="en-US"/>
        </w:rPr>
        <w:t>:</w:t>
      </w:r>
    </w:p>
    <w:p w:rsidR="003C1866" w:rsidRPr="0080297A" w:rsidRDefault="003C1866" w:rsidP="0080297A">
      <w:pPr>
        <w:numPr>
          <w:ilvl w:val="0"/>
          <w:numId w:val="26"/>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On the case – is it a good case &amp; should we use it again? </w:t>
      </w:r>
    </w:p>
    <w:p w:rsidR="003C1866" w:rsidRPr="0080297A" w:rsidRDefault="003C1866" w:rsidP="0080297A">
      <w:pPr>
        <w:numPr>
          <w:ilvl w:val="0"/>
          <w:numId w:val="26"/>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On the client &amp; facilitator – suggestions, improvements needed. </w:t>
      </w:r>
    </w:p>
    <w:p w:rsidR="003C1866" w:rsidRPr="0080297A" w:rsidRDefault="003C1866" w:rsidP="0080297A">
      <w:pPr>
        <w:numPr>
          <w:ilvl w:val="0"/>
          <w:numId w:val="26"/>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 xml:space="preserve">On the DC exercise itself </w:t>
      </w:r>
    </w:p>
    <w:p w:rsidR="00645742" w:rsidRPr="0080297A" w:rsidRDefault="003C1866" w:rsidP="0080297A">
      <w:pPr>
        <w:numPr>
          <w:ilvl w:val="0"/>
          <w:numId w:val="26"/>
        </w:numPr>
        <w:autoSpaceDE w:val="0"/>
        <w:autoSpaceDN w:val="0"/>
        <w:adjustRightInd w:val="0"/>
        <w:ind w:left="720"/>
        <w:rPr>
          <w:rFonts w:ascii="Arial" w:hAnsi="Arial" w:cs="Arial"/>
          <w:color w:val="000000"/>
          <w:sz w:val="22"/>
          <w:lang w:eastAsia="en-US"/>
        </w:rPr>
      </w:pPr>
      <w:r w:rsidRPr="0080297A">
        <w:rPr>
          <w:rFonts w:ascii="Arial" w:hAnsi="Arial" w:cs="Arial"/>
          <w:color w:val="000000"/>
          <w:sz w:val="22"/>
          <w:lang w:eastAsia="en-US"/>
        </w:rPr>
        <w:t>Ask them again how their group worked –</w:t>
      </w:r>
      <w:r w:rsidR="007246FF" w:rsidRPr="0080297A">
        <w:rPr>
          <w:rFonts w:ascii="Arial" w:hAnsi="Arial" w:cs="Arial"/>
          <w:color w:val="000000"/>
          <w:sz w:val="22"/>
          <w:lang w:eastAsia="en-US"/>
        </w:rPr>
        <w:t xml:space="preserve"> </w:t>
      </w:r>
      <w:r w:rsidRPr="0080297A">
        <w:rPr>
          <w:rFonts w:ascii="Arial" w:hAnsi="Arial" w:cs="Arial"/>
          <w:color w:val="000000"/>
          <w:sz w:val="22"/>
          <w:lang w:eastAsia="en-US"/>
        </w:rPr>
        <w:t xml:space="preserve">Remind students that they will have an opportunity to provide written comments later. </w:t>
      </w:r>
    </w:p>
    <w:p w:rsidR="00645742" w:rsidRPr="007246FF" w:rsidRDefault="00645742" w:rsidP="0080297A">
      <w:pPr>
        <w:autoSpaceDE w:val="0"/>
        <w:autoSpaceDN w:val="0"/>
        <w:adjustRightInd w:val="0"/>
        <w:ind w:left="720"/>
        <w:rPr>
          <w:rFonts w:ascii="Arial" w:hAnsi="Arial" w:cs="Arial"/>
          <w:color w:val="000000"/>
          <w:lang w:eastAsia="en-US"/>
        </w:rPr>
      </w:pPr>
    </w:p>
    <w:p w:rsidR="007246FF" w:rsidRPr="007246FF" w:rsidRDefault="007246FF" w:rsidP="0080297A">
      <w:pPr>
        <w:numPr>
          <w:ilvl w:val="0"/>
          <w:numId w:val="22"/>
        </w:numPr>
        <w:autoSpaceDE w:val="0"/>
        <w:autoSpaceDN w:val="0"/>
        <w:adjustRightInd w:val="0"/>
        <w:ind w:left="360"/>
        <w:rPr>
          <w:rFonts w:ascii="Arial" w:hAnsi="Arial" w:cs="Arial"/>
          <w:color w:val="000000"/>
          <w:lang w:eastAsia="en-US"/>
        </w:rPr>
      </w:pPr>
      <w:r w:rsidRPr="0080297A">
        <w:rPr>
          <w:rFonts w:ascii="Arial" w:hAnsi="Arial" w:cs="Arial"/>
          <w:b/>
          <w:color w:val="000000"/>
          <w:lang w:eastAsia="en-US"/>
        </w:rPr>
        <w:t xml:space="preserve">Stress the importance of the LEARNING ISSUES. </w:t>
      </w:r>
      <w:r w:rsidR="0080297A" w:rsidRPr="0080297A">
        <w:rPr>
          <w:rFonts w:ascii="Arial" w:hAnsi="Arial" w:cs="Arial"/>
          <w:b/>
          <w:color w:val="000000"/>
          <w:lang w:eastAsia="en-US"/>
        </w:rPr>
        <w:t xml:space="preserve"> Ask them:</w:t>
      </w:r>
      <w:r w:rsidRPr="0080297A">
        <w:rPr>
          <w:rFonts w:ascii="Arial" w:hAnsi="Arial" w:cs="Arial"/>
          <w:color w:val="000000"/>
          <w:lang w:eastAsia="en-US"/>
        </w:rPr>
        <w:br/>
      </w:r>
      <w:r w:rsidRPr="0080297A">
        <w:rPr>
          <w:rFonts w:ascii="Arial" w:hAnsi="Arial" w:cs="Arial"/>
          <w:b/>
          <w:color w:val="FF0000"/>
          <w:sz w:val="22"/>
          <w:szCs w:val="22"/>
          <w:lang w:eastAsia="en-US"/>
        </w:rPr>
        <w:t xml:space="preserve">“As you reflect and prepare your Grand Rounds presentation, what do </w:t>
      </w:r>
      <w:r w:rsidRPr="0080297A">
        <w:rPr>
          <w:rFonts w:ascii="Arial" w:hAnsi="Arial" w:cs="Arial"/>
          <w:b/>
          <w:color w:val="FF0000"/>
          <w:sz w:val="22"/>
          <w:szCs w:val="22"/>
          <w:u w:val="single"/>
          <w:lang w:eastAsia="en-US"/>
        </w:rPr>
        <w:t>YOU</w:t>
      </w:r>
      <w:r w:rsidRPr="0080297A">
        <w:rPr>
          <w:rFonts w:ascii="Arial" w:hAnsi="Arial" w:cs="Arial"/>
          <w:b/>
          <w:color w:val="FF0000"/>
          <w:sz w:val="22"/>
          <w:szCs w:val="22"/>
          <w:lang w:eastAsia="en-US"/>
        </w:rPr>
        <w:t xml:space="preserve"> think were the important learning issues in this DC case?”</w:t>
      </w:r>
      <w:r w:rsidRPr="007E186A">
        <w:rPr>
          <w:rFonts w:ascii="Arial" w:hAnsi="Arial" w:cs="Arial"/>
          <w:color w:val="548DD4"/>
          <w:sz w:val="22"/>
          <w:szCs w:val="22"/>
          <w:lang w:eastAsia="en-US"/>
        </w:rPr>
        <w:t xml:space="preserve"> </w:t>
      </w:r>
      <w:r w:rsidR="007E186A" w:rsidRPr="007E186A">
        <w:rPr>
          <w:rFonts w:ascii="Arial" w:hAnsi="Arial" w:cs="Arial"/>
          <w:color w:val="000000" w:themeColor="text1"/>
          <w:sz w:val="22"/>
          <w:szCs w:val="22"/>
          <w:lang w:eastAsia="en-US"/>
        </w:rPr>
        <w:t>These should include more than medicine issues – e.g. client communications, etc.</w:t>
      </w:r>
      <w:r>
        <w:rPr>
          <w:rFonts w:ascii="Arial" w:hAnsi="Arial" w:cs="Arial"/>
          <w:color w:val="548DD4"/>
          <w:lang w:eastAsia="en-US"/>
        </w:rPr>
        <w:br/>
      </w:r>
    </w:p>
    <w:p w:rsidR="003C1866" w:rsidRPr="007246FF" w:rsidRDefault="003C1866" w:rsidP="0080297A">
      <w:pPr>
        <w:numPr>
          <w:ilvl w:val="0"/>
          <w:numId w:val="22"/>
        </w:numPr>
        <w:autoSpaceDE w:val="0"/>
        <w:autoSpaceDN w:val="0"/>
        <w:adjustRightInd w:val="0"/>
        <w:ind w:left="360"/>
        <w:rPr>
          <w:rFonts w:ascii="Arial" w:hAnsi="Arial" w:cs="Arial"/>
          <w:color w:val="000000"/>
          <w:lang w:eastAsia="en-US"/>
        </w:rPr>
      </w:pPr>
      <w:r w:rsidRPr="007246FF">
        <w:rPr>
          <w:rFonts w:ascii="Arial" w:hAnsi="Arial" w:cs="Arial"/>
          <w:color w:val="000000"/>
          <w:lang w:eastAsia="en-US"/>
        </w:rPr>
        <w:t xml:space="preserve">Provide some </w:t>
      </w:r>
      <w:r w:rsidRPr="007246FF">
        <w:rPr>
          <w:rFonts w:ascii="Arial" w:hAnsi="Arial" w:cs="Arial"/>
          <w:color w:val="000000"/>
          <w:u w:val="single"/>
          <w:lang w:eastAsia="en-US"/>
        </w:rPr>
        <w:t>final instructions</w:t>
      </w:r>
      <w:r w:rsidRPr="007246FF">
        <w:rPr>
          <w:rFonts w:ascii="Arial" w:hAnsi="Arial" w:cs="Arial"/>
          <w:color w:val="000000"/>
          <w:lang w:eastAsia="en-US"/>
        </w:rPr>
        <w:t xml:space="preserve"> regarding Presentations, Handout, and final Medical Record. </w:t>
      </w:r>
      <w:r w:rsidR="007246FF" w:rsidRPr="007246FF">
        <w:rPr>
          <w:rFonts w:ascii="Arial" w:hAnsi="Arial" w:cs="Arial"/>
          <w:color w:val="000000"/>
          <w:lang w:eastAsia="en-US"/>
        </w:rPr>
        <w:br/>
      </w:r>
      <w:r w:rsidR="007246FF" w:rsidRPr="007246FF">
        <w:rPr>
          <w:rFonts w:ascii="Arial" w:hAnsi="Arial" w:cs="Arial"/>
          <w:color w:val="000000"/>
          <w:lang w:eastAsia="en-US"/>
        </w:rPr>
        <w:br/>
      </w:r>
      <w:r w:rsidR="007246FF" w:rsidRPr="007246FF">
        <w:rPr>
          <w:rFonts w:ascii="Arial" w:hAnsi="Arial" w:cs="Arial"/>
          <w:b/>
          <w:color w:val="000000"/>
          <w:sz w:val="20"/>
          <w:lang w:eastAsia="en-US"/>
        </w:rPr>
        <w:t xml:space="preserve">DETAILED INSTRUCTIONS ARE POSTED ON THE DC STUDENT WEBSITE </w:t>
      </w:r>
      <w:r w:rsidR="007246FF" w:rsidRPr="007246FF">
        <w:rPr>
          <w:rFonts w:ascii="Arial" w:hAnsi="Arial" w:cs="Arial"/>
          <w:b/>
          <w:color w:val="000000"/>
          <w:sz w:val="20"/>
          <w:lang w:eastAsia="en-US"/>
        </w:rPr>
        <w:br/>
        <w:t>– TELL YOUR STUDENTS TO FOLLOW THEM!</w:t>
      </w:r>
      <w:r w:rsidR="007246FF" w:rsidRPr="007246FF">
        <w:rPr>
          <w:rFonts w:ascii="Arial" w:hAnsi="Arial" w:cs="Arial"/>
          <w:b/>
          <w:color w:val="000000"/>
          <w:sz w:val="20"/>
          <w:lang w:eastAsia="en-US"/>
        </w:rPr>
        <w:br/>
      </w:r>
    </w:p>
    <w:p w:rsidR="00645742" w:rsidRPr="007246FF" w:rsidRDefault="00645742" w:rsidP="0080297A">
      <w:pPr>
        <w:numPr>
          <w:ilvl w:val="0"/>
          <w:numId w:val="28"/>
        </w:numPr>
        <w:autoSpaceDE w:val="0"/>
        <w:autoSpaceDN w:val="0"/>
        <w:adjustRightInd w:val="0"/>
        <w:spacing w:after="120"/>
        <w:ind w:left="720"/>
        <w:rPr>
          <w:rFonts w:ascii="Arial" w:hAnsi="Arial" w:cs="Arial"/>
          <w:color w:val="000000"/>
          <w:lang w:eastAsia="en-US"/>
        </w:rPr>
      </w:pPr>
      <w:r w:rsidRPr="007246FF">
        <w:rPr>
          <w:rFonts w:ascii="Arial" w:hAnsi="Arial" w:cs="Arial"/>
          <w:b/>
          <w:color w:val="000000"/>
          <w:u w:val="single"/>
          <w:lang w:eastAsia="en-US"/>
        </w:rPr>
        <w:t>HANDOUT:</w:t>
      </w:r>
      <w:r w:rsidRPr="007246FF">
        <w:rPr>
          <w:rFonts w:ascii="Arial" w:hAnsi="Arial" w:cs="Arial"/>
          <w:color w:val="000000"/>
          <w:lang w:eastAsia="en-US"/>
        </w:rPr>
        <w:t xml:space="preserve"> </w:t>
      </w:r>
      <w:r w:rsidRPr="007246FF">
        <w:rPr>
          <w:rFonts w:ascii="Arial" w:eastAsia="Times New Roman" w:hAnsi="Arial" w:cs="Arial"/>
          <w:color w:val="262A2D"/>
        </w:rPr>
        <w:t>The intention of the handout is to be a supplement form that would be used in a Continuing Education (CE) case presentation that the clinic would be giving to colleagues in a practice or at a local conference.   It is a take away from the PowerPoint presentation and disease – See website for more details.</w:t>
      </w:r>
    </w:p>
    <w:p w:rsidR="007E186A" w:rsidRPr="0080297A" w:rsidRDefault="0080297A" w:rsidP="0080297A">
      <w:pPr>
        <w:numPr>
          <w:ilvl w:val="1"/>
          <w:numId w:val="28"/>
        </w:numPr>
        <w:autoSpaceDE w:val="0"/>
        <w:autoSpaceDN w:val="0"/>
        <w:adjustRightInd w:val="0"/>
        <w:spacing w:after="120"/>
        <w:ind w:left="1440"/>
        <w:rPr>
          <w:rFonts w:ascii="Arial" w:hAnsi="Arial" w:cs="Arial"/>
          <w:color w:val="000000"/>
          <w:sz w:val="22"/>
          <w:lang w:eastAsia="en-US"/>
        </w:rPr>
      </w:pPr>
      <w:r w:rsidRPr="0080297A">
        <w:rPr>
          <w:rFonts w:ascii="Arial" w:hAnsi="Arial" w:cs="Arial"/>
          <w:color w:val="000000"/>
          <w:sz w:val="22"/>
          <w:lang w:eastAsia="en-US"/>
        </w:rPr>
        <w:t>If you want to: y</w:t>
      </w:r>
      <w:r w:rsidR="007E186A" w:rsidRPr="0080297A">
        <w:rPr>
          <w:rFonts w:ascii="Arial" w:hAnsi="Arial" w:cs="Arial"/>
          <w:color w:val="000000"/>
          <w:sz w:val="22"/>
          <w:lang w:eastAsia="en-US"/>
        </w:rPr>
        <w:t>ou can offer to proofread the student handouts and provide preliminary feedback</w:t>
      </w:r>
      <w:r w:rsidR="007E186A" w:rsidRPr="0080297A">
        <w:rPr>
          <w:rFonts w:ascii="Arial" w:hAnsi="Arial" w:cs="Arial"/>
          <w:color w:val="000000"/>
          <w:sz w:val="22"/>
          <w:u w:val="single"/>
          <w:lang w:eastAsia="en-US"/>
        </w:rPr>
        <w:t>.</w:t>
      </w:r>
      <w:r w:rsidR="007E186A" w:rsidRPr="0080297A">
        <w:rPr>
          <w:rFonts w:ascii="Arial" w:hAnsi="Arial" w:cs="Arial"/>
          <w:color w:val="000000"/>
          <w:sz w:val="22"/>
          <w:lang w:eastAsia="en-US"/>
        </w:rPr>
        <w:t xml:space="preserve">  Warn students not to wait until the last minute</w:t>
      </w:r>
      <w:r w:rsidRPr="0080297A">
        <w:rPr>
          <w:rFonts w:ascii="Arial" w:hAnsi="Arial" w:cs="Arial"/>
          <w:color w:val="000000"/>
          <w:sz w:val="22"/>
          <w:lang w:eastAsia="en-US"/>
        </w:rPr>
        <w:t xml:space="preserve"> to send you their document</w:t>
      </w:r>
      <w:r w:rsidR="007E186A" w:rsidRPr="0080297A">
        <w:rPr>
          <w:rFonts w:ascii="Arial" w:hAnsi="Arial" w:cs="Arial"/>
          <w:color w:val="000000"/>
          <w:sz w:val="22"/>
          <w:lang w:eastAsia="en-US"/>
        </w:rPr>
        <w:t xml:space="preserve">!  </w:t>
      </w:r>
    </w:p>
    <w:p w:rsidR="003C1866" w:rsidRPr="007246FF" w:rsidRDefault="003C1866" w:rsidP="0080297A">
      <w:pPr>
        <w:numPr>
          <w:ilvl w:val="0"/>
          <w:numId w:val="28"/>
        </w:numPr>
        <w:autoSpaceDE w:val="0"/>
        <w:autoSpaceDN w:val="0"/>
        <w:adjustRightInd w:val="0"/>
        <w:spacing w:after="120"/>
        <w:ind w:left="720"/>
        <w:rPr>
          <w:rFonts w:ascii="Arial" w:hAnsi="Arial" w:cs="Arial"/>
          <w:color w:val="000000"/>
          <w:lang w:eastAsia="en-US"/>
        </w:rPr>
      </w:pPr>
      <w:r w:rsidRPr="007246FF">
        <w:rPr>
          <w:rFonts w:ascii="Arial" w:hAnsi="Arial" w:cs="Arial"/>
          <w:b/>
          <w:color w:val="000000"/>
          <w:u w:val="single"/>
          <w:lang w:eastAsia="en-US"/>
        </w:rPr>
        <w:t xml:space="preserve">Images </w:t>
      </w:r>
      <w:r w:rsidR="007246FF" w:rsidRPr="007246FF">
        <w:rPr>
          <w:rFonts w:ascii="Arial" w:hAnsi="Arial" w:cs="Arial"/>
          <w:b/>
          <w:color w:val="000000"/>
          <w:u w:val="single"/>
          <w:lang w:eastAsia="en-US"/>
        </w:rPr>
        <w:t>from the case</w:t>
      </w:r>
      <w:r w:rsidR="007246FF">
        <w:rPr>
          <w:rFonts w:ascii="Arial" w:hAnsi="Arial" w:cs="Arial"/>
          <w:color w:val="000000"/>
          <w:lang w:eastAsia="en-US"/>
        </w:rPr>
        <w:t xml:space="preserve"> </w:t>
      </w:r>
      <w:proofErr w:type="gramStart"/>
      <w:r w:rsidR="007246FF">
        <w:rPr>
          <w:rFonts w:ascii="Arial" w:hAnsi="Arial" w:cs="Arial"/>
          <w:color w:val="000000"/>
          <w:lang w:eastAsia="en-US"/>
        </w:rPr>
        <w:t xml:space="preserve">will be emailed (by you, the facilitator) or </w:t>
      </w:r>
      <w:r w:rsidRPr="007246FF">
        <w:rPr>
          <w:rFonts w:ascii="Arial" w:hAnsi="Arial" w:cs="Arial"/>
          <w:color w:val="000000"/>
          <w:lang w:eastAsia="en-US"/>
        </w:rPr>
        <w:t>posted in the shared</w:t>
      </w:r>
      <w:r w:rsidR="007F51A0">
        <w:rPr>
          <w:rFonts w:ascii="Arial" w:hAnsi="Arial" w:cs="Arial"/>
          <w:color w:val="000000"/>
          <w:lang w:eastAsia="en-US"/>
        </w:rPr>
        <w:t xml:space="preserve"> ONEDRIVE Folder</w:t>
      </w:r>
      <w:r w:rsidRPr="007246FF">
        <w:rPr>
          <w:rFonts w:ascii="Arial" w:hAnsi="Arial" w:cs="Arial"/>
          <w:color w:val="000000"/>
          <w:lang w:eastAsia="en-US"/>
        </w:rPr>
        <w:t>, facilitator or animal name</w:t>
      </w:r>
      <w:proofErr w:type="gramEnd"/>
      <w:r w:rsidRPr="007246FF">
        <w:rPr>
          <w:rFonts w:ascii="Arial" w:hAnsi="Arial" w:cs="Arial"/>
          <w:color w:val="000000"/>
          <w:lang w:eastAsia="en-US"/>
        </w:rPr>
        <w:t xml:space="preserve">. Use these images in PowerPoint </w:t>
      </w:r>
      <w:r w:rsidR="007246FF">
        <w:rPr>
          <w:rFonts w:ascii="Arial" w:hAnsi="Arial" w:cs="Arial"/>
          <w:color w:val="000000"/>
          <w:lang w:eastAsia="en-US"/>
        </w:rPr>
        <w:t xml:space="preserve">or the handout </w:t>
      </w:r>
      <w:r w:rsidRPr="007246FF">
        <w:rPr>
          <w:rFonts w:ascii="Arial" w:hAnsi="Arial" w:cs="Arial"/>
          <w:color w:val="000000"/>
          <w:lang w:eastAsia="en-US"/>
        </w:rPr>
        <w:t>as they deem appropriate</w:t>
      </w:r>
      <w:r w:rsidR="007246FF">
        <w:rPr>
          <w:rFonts w:ascii="Arial" w:hAnsi="Arial" w:cs="Arial"/>
          <w:color w:val="000000"/>
          <w:lang w:eastAsia="en-US"/>
        </w:rPr>
        <w:t xml:space="preserve"> for presenting their case</w:t>
      </w:r>
      <w:r w:rsidRPr="007246FF">
        <w:rPr>
          <w:rFonts w:ascii="Arial" w:hAnsi="Arial" w:cs="Arial"/>
          <w:color w:val="000000"/>
          <w:lang w:eastAsia="en-US"/>
        </w:rPr>
        <w:t xml:space="preserve">. </w:t>
      </w:r>
      <w:r w:rsidR="00645742" w:rsidRPr="007246FF">
        <w:rPr>
          <w:rFonts w:ascii="Arial" w:hAnsi="Arial" w:cs="Arial"/>
          <w:color w:val="000000"/>
          <w:lang w:eastAsia="en-US"/>
        </w:rPr>
        <w:t xml:space="preserve"> When using graphics and figures in the handout, </w:t>
      </w:r>
      <w:r w:rsidR="00645742" w:rsidRPr="007246FF">
        <w:rPr>
          <w:rFonts w:ascii="Arial" w:hAnsi="Arial" w:cs="Arial"/>
          <w:b/>
          <w:color w:val="000000"/>
          <w:lang w:eastAsia="en-US"/>
        </w:rPr>
        <w:t>ONLY</w:t>
      </w:r>
      <w:r w:rsidR="00645742" w:rsidRPr="007246FF">
        <w:rPr>
          <w:rFonts w:ascii="Arial" w:hAnsi="Arial" w:cs="Arial"/>
          <w:color w:val="000000"/>
          <w:lang w:eastAsia="en-US"/>
        </w:rPr>
        <w:t xml:space="preserve"> </w:t>
      </w:r>
      <w:r w:rsidR="00645742" w:rsidRPr="007246FF">
        <w:rPr>
          <w:rFonts w:ascii="Arial" w:eastAsia="Times New Roman" w:hAnsi="Arial" w:cs="Arial"/>
          <w:b/>
          <w:color w:val="262A2D"/>
          <w:u w:val="single"/>
        </w:rPr>
        <w:t>less than</w:t>
      </w:r>
      <w:r w:rsidR="00645742" w:rsidRPr="007246FF">
        <w:rPr>
          <w:rFonts w:ascii="Arial" w:eastAsia="Times New Roman" w:hAnsi="Arial" w:cs="Arial"/>
          <w:b/>
          <w:color w:val="262A2D"/>
        </w:rPr>
        <w:t xml:space="preserve"> 25% of space can be used</w:t>
      </w:r>
      <w:r w:rsidR="00645742" w:rsidRPr="007246FF">
        <w:rPr>
          <w:rFonts w:ascii="Arial" w:hAnsi="Arial" w:cs="Arial"/>
          <w:color w:val="000000"/>
          <w:lang w:eastAsia="en-US"/>
        </w:rPr>
        <w:t>.</w:t>
      </w:r>
    </w:p>
    <w:p w:rsidR="007E186A" w:rsidRDefault="003C1866" w:rsidP="0080297A">
      <w:pPr>
        <w:numPr>
          <w:ilvl w:val="0"/>
          <w:numId w:val="28"/>
        </w:numPr>
        <w:autoSpaceDE w:val="0"/>
        <w:autoSpaceDN w:val="0"/>
        <w:adjustRightInd w:val="0"/>
        <w:spacing w:after="120"/>
        <w:ind w:left="720"/>
        <w:rPr>
          <w:rFonts w:ascii="Arial" w:hAnsi="Arial" w:cs="Arial"/>
          <w:color w:val="000000"/>
          <w:lang w:eastAsia="en-US"/>
        </w:rPr>
      </w:pPr>
      <w:r w:rsidRPr="007E186A">
        <w:rPr>
          <w:rFonts w:ascii="Arial" w:hAnsi="Arial" w:cs="Arial"/>
          <w:b/>
          <w:color w:val="000000"/>
          <w:u w:val="single"/>
          <w:lang w:eastAsia="en-US"/>
        </w:rPr>
        <w:t>Presentation</w:t>
      </w:r>
      <w:r w:rsidRPr="007E186A">
        <w:rPr>
          <w:rFonts w:ascii="Arial" w:hAnsi="Arial" w:cs="Arial"/>
          <w:b/>
          <w:color w:val="000000"/>
          <w:lang w:eastAsia="en-US"/>
        </w:rPr>
        <w:t xml:space="preserve">: </w:t>
      </w:r>
      <w:r w:rsidR="007246FF">
        <w:rPr>
          <w:rFonts w:ascii="Arial" w:hAnsi="Arial" w:cs="Arial"/>
          <w:color w:val="000000"/>
          <w:lang w:eastAsia="en-US"/>
        </w:rPr>
        <w:t>students should c</w:t>
      </w:r>
      <w:r w:rsidRPr="007246FF">
        <w:rPr>
          <w:rFonts w:ascii="Arial" w:hAnsi="Arial" w:cs="Arial"/>
          <w:color w:val="000000"/>
          <w:lang w:eastAsia="en-US"/>
        </w:rPr>
        <w:t>learly explain pathogenesis &amp; pathophysiology – explain the clinical signs</w:t>
      </w:r>
    </w:p>
    <w:p w:rsidR="007E186A" w:rsidRPr="0080297A" w:rsidRDefault="007E186A" w:rsidP="0080297A">
      <w:pPr>
        <w:numPr>
          <w:ilvl w:val="1"/>
          <w:numId w:val="30"/>
        </w:numPr>
        <w:autoSpaceDE w:val="0"/>
        <w:autoSpaceDN w:val="0"/>
        <w:adjustRightInd w:val="0"/>
        <w:spacing w:after="120"/>
        <w:ind w:left="1440"/>
        <w:rPr>
          <w:rFonts w:ascii="Arial" w:hAnsi="Arial" w:cs="Arial"/>
          <w:color w:val="000000"/>
          <w:sz w:val="22"/>
          <w:lang w:eastAsia="en-US"/>
        </w:rPr>
      </w:pPr>
      <w:r w:rsidRPr="0080297A">
        <w:rPr>
          <w:rFonts w:ascii="Arial" w:hAnsi="Arial" w:cs="Arial"/>
          <w:color w:val="000000"/>
          <w:sz w:val="22"/>
          <w:lang w:eastAsia="en-US"/>
        </w:rPr>
        <w:t>Be sure to consider and share any SPECIAL instructions or recommendations regarding presentation of the case at hand.</w:t>
      </w:r>
    </w:p>
    <w:p w:rsidR="007E186A" w:rsidRPr="0080297A" w:rsidRDefault="007E186A" w:rsidP="0080297A">
      <w:pPr>
        <w:numPr>
          <w:ilvl w:val="1"/>
          <w:numId w:val="30"/>
        </w:numPr>
        <w:autoSpaceDE w:val="0"/>
        <w:autoSpaceDN w:val="0"/>
        <w:adjustRightInd w:val="0"/>
        <w:spacing w:after="120"/>
        <w:ind w:left="1440"/>
        <w:rPr>
          <w:rFonts w:ascii="Arial" w:hAnsi="Arial" w:cs="Arial"/>
          <w:color w:val="000000"/>
          <w:sz w:val="22"/>
          <w:lang w:eastAsia="en-US"/>
        </w:rPr>
      </w:pPr>
      <w:r w:rsidRPr="0080297A">
        <w:rPr>
          <w:rFonts w:ascii="Arial" w:hAnsi="Arial" w:cs="Arial"/>
          <w:color w:val="000000"/>
          <w:sz w:val="22"/>
          <w:lang w:eastAsia="en-US"/>
        </w:rPr>
        <w:t xml:space="preserve">Students should be sure to use and be able to explain any radiographic/ultrasound images, including POINTING OUT the key features. Ask for help if needed. </w:t>
      </w:r>
    </w:p>
    <w:p w:rsidR="00675677" w:rsidRDefault="007E186A" w:rsidP="0080297A">
      <w:pPr>
        <w:numPr>
          <w:ilvl w:val="1"/>
          <w:numId w:val="30"/>
        </w:numPr>
        <w:autoSpaceDE w:val="0"/>
        <w:autoSpaceDN w:val="0"/>
        <w:adjustRightInd w:val="0"/>
        <w:spacing w:after="120"/>
        <w:ind w:left="1440"/>
        <w:rPr>
          <w:rFonts w:ascii="Arial" w:hAnsi="Arial" w:cs="Arial"/>
          <w:color w:val="000000"/>
          <w:sz w:val="22"/>
          <w:lang w:eastAsia="en-US"/>
        </w:rPr>
      </w:pPr>
      <w:r w:rsidRPr="0080297A">
        <w:rPr>
          <w:rFonts w:ascii="Arial" w:hAnsi="Arial" w:cs="Arial"/>
          <w:color w:val="000000"/>
          <w:sz w:val="22"/>
          <w:lang w:eastAsia="en-US"/>
        </w:rPr>
        <w:t>Remember, detailed instructions for the handout &amp; presentation are on the DC web site. For example, not every member of the clinic is expected to present, but everyone should present in at least one DC.</w:t>
      </w:r>
    </w:p>
    <w:p w:rsidR="00675677" w:rsidRDefault="00675677">
      <w:pPr>
        <w:rPr>
          <w:rFonts w:ascii="Arial" w:hAnsi="Arial" w:cs="Arial"/>
          <w:color w:val="000000"/>
          <w:sz w:val="22"/>
          <w:lang w:eastAsia="en-US"/>
        </w:rPr>
      </w:pPr>
      <w:r>
        <w:rPr>
          <w:rFonts w:ascii="Arial" w:hAnsi="Arial" w:cs="Arial"/>
          <w:color w:val="000000"/>
          <w:sz w:val="22"/>
          <w:lang w:eastAsia="en-US"/>
        </w:rPr>
        <w:br w:type="page"/>
      </w:r>
    </w:p>
    <w:p w:rsidR="00675677" w:rsidRDefault="00675677" w:rsidP="00675677">
      <w:pPr>
        <w:rPr>
          <w:color w:val="1F497D"/>
        </w:rPr>
      </w:pPr>
    </w:p>
    <w:p w:rsidR="00ED421B" w:rsidRDefault="00ED421B" w:rsidP="00ED421B">
      <w:pPr>
        <w:rPr>
          <w:rFonts w:eastAsia="Times New Roman"/>
        </w:rPr>
      </w:pPr>
      <w:bookmarkStart w:id="0" w:name="_MailOriginal"/>
      <w:r>
        <w:rPr>
          <w:rFonts w:eastAsia="Times New Roman"/>
          <w:b/>
          <w:bCs/>
        </w:rPr>
        <w:t>Subject:</w:t>
      </w:r>
      <w:r>
        <w:rPr>
          <w:rFonts w:eastAsia="Times New Roman"/>
        </w:rPr>
        <w:t xml:space="preserve"> DC: A few notes about today's DEBRIEFING appointments</w:t>
      </w:r>
    </w:p>
    <w:p w:rsidR="00ED421B" w:rsidRDefault="00ED421B" w:rsidP="00ED421B"/>
    <w:p w:rsidR="00ED421B" w:rsidRDefault="00ED421B" w:rsidP="00ED421B">
      <w:pPr>
        <w:rPr>
          <w:color w:val="1F497D"/>
        </w:rPr>
      </w:pPr>
      <w:r>
        <w:rPr>
          <w:color w:val="1F497D"/>
        </w:rPr>
        <w:t>The debriefing sessions this afternoon are, in many ways, the culmination of our work this week.  The students are excited to get feedback, which they will often use in their presentations on Friday.</w:t>
      </w:r>
    </w:p>
    <w:p w:rsidR="00ED421B" w:rsidRDefault="00ED421B" w:rsidP="00ED421B">
      <w:pPr>
        <w:rPr>
          <w:color w:val="1F497D"/>
        </w:rPr>
      </w:pPr>
    </w:p>
    <w:p w:rsidR="00ED421B" w:rsidRDefault="00ED421B" w:rsidP="00ED421B">
      <w:pPr>
        <w:rPr>
          <w:color w:val="1F497D"/>
        </w:rPr>
      </w:pPr>
      <w:r>
        <w:rPr>
          <w:color w:val="1F497D"/>
          <w:highlight w:val="yellow"/>
        </w:rPr>
        <w:t>A few notes for everyone:</w:t>
      </w:r>
    </w:p>
    <w:p w:rsidR="00ED421B" w:rsidRDefault="00ED421B" w:rsidP="00ED421B">
      <w:pPr>
        <w:rPr>
          <w:color w:val="1F497D"/>
        </w:rPr>
      </w:pPr>
    </w:p>
    <w:p w:rsidR="00ED421B" w:rsidRDefault="00ED421B" w:rsidP="00ED421B">
      <w:pPr>
        <w:pStyle w:val="ListParagraph"/>
        <w:numPr>
          <w:ilvl w:val="0"/>
          <w:numId w:val="31"/>
        </w:numPr>
        <w:spacing w:after="120"/>
        <w:contextualSpacing w:val="0"/>
        <w:rPr>
          <w:color w:val="1F497D"/>
          <w:sz w:val="24"/>
          <w:szCs w:val="24"/>
        </w:rPr>
      </w:pPr>
      <w:r>
        <w:rPr>
          <w:b/>
          <w:bCs/>
          <w:color w:val="1F497D"/>
          <w:sz w:val="24"/>
          <w:szCs w:val="24"/>
        </w:rPr>
        <w:t xml:space="preserve">PLEASE limit each debriefing session to </w:t>
      </w:r>
      <w:r>
        <w:rPr>
          <w:b/>
          <w:bCs/>
          <w:color w:val="1F497D"/>
          <w:sz w:val="24"/>
          <w:szCs w:val="24"/>
          <w:u w:val="single"/>
        </w:rPr>
        <w:t>no more than 45-60 minutes</w:t>
      </w:r>
      <w:r>
        <w:rPr>
          <w:b/>
          <w:bCs/>
          <w:color w:val="1F497D"/>
          <w:sz w:val="24"/>
          <w:szCs w:val="24"/>
        </w:rPr>
        <w:t>.</w:t>
      </w:r>
      <w:r>
        <w:rPr>
          <w:color w:val="1F497D"/>
          <w:sz w:val="24"/>
          <w:szCs w:val="24"/>
        </w:rPr>
        <w:t>  After about 50 minutes, not much more is heard.  More importantly perhaps, there is often another group or the other facilitators waiting.</w:t>
      </w:r>
    </w:p>
    <w:p w:rsidR="00ED421B" w:rsidRDefault="00ED421B" w:rsidP="00ED421B">
      <w:pPr>
        <w:pStyle w:val="ListParagraph"/>
        <w:numPr>
          <w:ilvl w:val="0"/>
          <w:numId w:val="31"/>
        </w:numPr>
        <w:spacing w:after="120"/>
        <w:contextualSpacing w:val="0"/>
        <w:rPr>
          <w:color w:val="1F497D"/>
          <w:sz w:val="24"/>
          <w:szCs w:val="24"/>
        </w:rPr>
      </w:pPr>
      <w:r>
        <w:rPr>
          <w:b/>
          <w:bCs/>
          <w:color w:val="1F497D"/>
          <w:sz w:val="24"/>
          <w:szCs w:val="24"/>
        </w:rPr>
        <w:t>Use the DEBRIEFING AGENDA that Rachel and Melisa will provide.</w:t>
      </w:r>
      <w:r>
        <w:rPr>
          <w:color w:val="1F497D"/>
          <w:sz w:val="24"/>
          <w:szCs w:val="24"/>
        </w:rPr>
        <w:t>  It’s best for the facilitator and client to go through the agenda BEFORE the session so that everyone knows the itinerary/plan.  A pre-debrief discussion is also a great time to preview and discuss what feedback you want to give, and ask questions.</w:t>
      </w:r>
    </w:p>
    <w:p w:rsidR="00ED421B" w:rsidRDefault="00ED421B" w:rsidP="00ED421B">
      <w:pPr>
        <w:pStyle w:val="ListParagraph"/>
        <w:numPr>
          <w:ilvl w:val="0"/>
          <w:numId w:val="31"/>
        </w:numPr>
        <w:spacing w:after="120"/>
        <w:contextualSpacing w:val="0"/>
        <w:rPr>
          <w:color w:val="1F497D"/>
          <w:sz w:val="24"/>
          <w:szCs w:val="24"/>
        </w:rPr>
      </w:pPr>
      <w:r>
        <w:rPr>
          <w:b/>
          <w:bCs/>
          <w:color w:val="1F497D"/>
          <w:sz w:val="24"/>
          <w:szCs w:val="24"/>
        </w:rPr>
        <w:t>Use the appointment schedules that Melisa and Rachel provided to schedule both of your 2 groups</w:t>
      </w:r>
      <w:r>
        <w:rPr>
          <w:color w:val="1F497D"/>
          <w:sz w:val="24"/>
          <w:szCs w:val="24"/>
        </w:rPr>
        <w:t>.  Post this on your door.  You should plan to start at 1:15 or 2:00/2:15 PM</w:t>
      </w:r>
      <w:proofErr w:type="gramStart"/>
      <w:r>
        <w:rPr>
          <w:color w:val="1F497D"/>
          <w:sz w:val="24"/>
          <w:szCs w:val="24"/>
        </w:rPr>
        <w:t>..</w:t>
      </w:r>
      <w:proofErr w:type="gramEnd"/>
    </w:p>
    <w:p w:rsidR="00ED421B" w:rsidRDefault="00ED421B" w:rsidP="00ED421B">
      <w:pPr>
        <w:pStyle w:val="ListParagraph"/>
        <w:numPr>
          <w:ilvl w:val="0"/>
          <w:numId w:val="31"/>
        </w:numPr>
        <w:spacing w:after="120"/>
        <w:contextualSpacing w:val="0"/>
        <w:rPr>
          <w:color w:val="1F497D"/>
          <w:sz w:val="24"/>
          <w:szCs w:val="24"/>
        </w:rPr>
      </w:pPr>
      <w:r>
        <w:rPr>
          <w:b/>
          <w:bCs/>
          <w:color w:val="1F497D"/>
          <w:sz w:val="24"/>
          <w:szCs w:val="24"/>
        </w:rPr>
        <w:t xml:space="preserve">If you’ve not previously led a debriefing or just want to see how other experienced facilitators run their meeting, </w:t>
      </w:r>
      <w:r>
        <w:rPr>
          <w:b/>
          <w:bCs/>
          <w:color w:val="1F497D"/>
          <w:sz w:val="24"/>
          <w:szCs w:val="24"/>
          <w:u w:val="single"/>
        </w:rPr>
        <w:t>block off the 1:15 timeslot and WATCH ONE FIRST</w:t>
      </w:r>
      <w:r>
        <w:rPr>
          <w:b/>
          <w:bCs/>
          <w:color w:val="1F497D"/>
          <w:sz w:val="24"/>
          <w:szCs w:val="24"/>
        </w:rPr>
        <w:t>.</w:t>
      </w:r>
      <w:r>
        <w:rPr>
          <w:color w:val="1F497D"/>
          <w:sz w:val="24"/>
          <w:szCs w:val="24"/>
        </w:rPr>
        <w:t>  Y</w:t>
      </w:r>
      <w:bookmarkStart w:id="1" w:name="_GoBack"/>
      <w:bookmarkEnd w:id="1"/>
      <w:r>
        <w:rPr>
          <w:color w:val="1F497D"/>
          <w:sz w:val="24"/>
          <w:szCs w:val="24"/>
        </w:rPr>
        <w:t xml:space="preserve">ou are welcome to observe and then start your own session at 2:00 or 2:15.  We </w:t>
      </w:r>
      <w:proofErr w:type="gramStart"/>
      <w:r>
        <w:rPr>
          <w:color w:val="1F497D"/>
          <w:sz w:val="24"/>
          <w:szCs w:val="24"/>
        </w:rPr>
        <w:t>don’t</w:t>
      </w:r>
      <w:proofErr w:type="gramEnd"/>
      <w:r>
        <w:rPr>
          <w:color w:val="1F497D"/>
          <w:sz w:val="24"/>
          <w:szCs w:val="24"/>
        </w:rPr>
        <w:t xml:space="preserve"> all do debriefings the same but we should strive for some consistency.  The agenda helps a lot with this.</w:t>
      </w:r>
    </w:p>
    <w:p w:rsidR="00ED421B" w:rsidRDefault="00ED421B" w:rsidP="00ED421B">
      <w:pPr>
        <w:pStyle w:val="ListParagraph"/>
        <w:numPr>
          <w:ilvl w:val="0"/>
          <w:numId w:val="31"/>
        </w:numPr>
        <w:spacing w:after="120"/>
        <w:contextualSpacing w:val="0"/>
        <w:rPr>
          <w:color w:val="1F497D"/>
          <w:sz w:val="24"/>
          <w:szCs w:val="24"/>
        </w:rPr>
      </w:pPr>
      <w:r>
        <w:rPr>
          <w:b/>
          <w:bCs/>
          <w:color w:val="1F497D"/>
          <w:sz w:val="24"/>
          <w:szCs w:val="24"/>
        </w:rPr>
        <w:t>Before you provide feedback, REMIND your students that what you are about to say is just ONE PERSON’S opinion,</w:t>
      </w:r>
      <w:r>
        <w:rPr>
          <w:color w:val="1F497D"/>
          <w:sz w:val="24"/>
          <w:szCs w:val="24"/>
        </w:rPr>
        <w:t xml:space="preserve"> but you are trying to give honest feedback that you think will be helpful.  Of course, most of what we have to say is VERY positive.  Vet students don’t often get a lot of positive feedback, especially on a personal level.</w:t>
      </w:r>
    </w:p>
    <w:p w:rsidR="00ED421B" w:rsidRDefault="00ED421B" w:rsidP="00ED421B">
      <w:pPr>
        <w:pStyle w:val="ListParagraph"/>
        <w:numPr>
          <w:ilvl w:val="0"/>
          <w:numId w:val="31"/>
        </w:numPr>
        <w:spacing w:after="120"/>
        <w:contextualSpacing w:val="0"/>
        <w:rPr>
          <w:color w:val="1F497D"/>
          <w:sz w:val="24"/>
          <w:szCs w:val="24"/>
        </w:rPr>
      </w:pPr>
      <w:r>
        <w:rPr>
          <w:b/>
          <w:bCs/>
          <w:color w:val="1F497D"/>
          <w:sz w:val="24"/>
          <w:szCs w:val="24"/>
        </w:rPr>
        <w:t>Facilitator’s meeting in the lobby of the Communications Center at 4 PM.</w:t>
      </w:r>
      <w:r>
        <w:rPr>
          <w:color w:val="1F497D"/>
          <w:sz w:val="24"/>
          <w:szCs w:val="24"/>
        </w:rPr>
        <w:t>  Others are welcome to attend, especially the DVM’s who were clients.  We are interested in your impressions and feedback!</w:t>
      </w:r>
    </w:p>
    <w:p w:rsidR="00ED421B" w:rsidRDefault="00ED421B" w:rsidP="00ED421B">
      <w:pPr>
        <w:pStyle w:val="ListParagraph"/>
        <w:numPr>
          <w:ilvl w:val="0"/>
          <w:numId w:val="31"/>
        </w:numPr>
        <w:spacing w:after="120"/>
        <w:contextualSpacing w:val="0"/>
        <w:rPr>
          <w:b/>
          <w:bCs/>
          <w:color w:val="1F497D"/>
          <w:sz w:val="24"/>
          <w:szCs w:val="24"/>
        </w:rPr>
      </w:pPr>
      <w:r>
        <w:rPr>
          <w:b/>
          <w:bCs/>
          <w:color w:val="1F497D"/>
          <w:sz w:val="24"/>
          <w:szCs w:val="24"/>
        </w:rPr>
        <w:t xml:space="preserve">Facilitators, make sure to get a plan to meet with your clients tomorrow and shepherd them to the correct room </w:t>
      </w:r>
      <w:r>
        <w:rPr>
          <w:color w:val="1F497D"/>
          <w:sz w:val="24"/>
          <w:szCs w:val="24"/>
        </w:rPr>
        <w:t>if they are planning to attend the Grand Rounds presentations tomorrow.</w:t>
      </w:r>
    </w:p>
    <w:p w:rsidR="00ED421B" w:rsidRPr="00ED421B" w:rsidRDefault="00ED421B" w:rsidP="00ED421B">
      <w:pPr>
        <w:pStyle w:val="ListParagraph"/>
        <w:numPr>
          <w:ilvl w:val="0"/>
          <w:numId w:val="31"/>
        </w:numPr>
        <w:spacing w:after="120"/>
        <w:contextualSpacing w:val="0"/>
        <w:rPr>
          <w:b/>
          <w:bCs/>
          <w:color w:val="1F497D"/>
          <w:sz w:val="24"/>
          <w:szCs w:val="24"/>
        </w:rPr>
      </w:pPr>
      <w:r>
        <w:rPr>
          <w:b/>
          <w:bCs/>
          <w:color w:val="1F497D"/>
          <w:sz w:val="24"/>
          <w:szCs w:val="24"/>
        </w:rPr>
        <w:t>Also EVERYONE, don’t forget the party tonight, and the post-DC celebration with the students Friday evening.</w:t>
      </w:r>
    </w:p>
    <w:bookmarkEnd w:id="0"/>
    <w:p w:rsidR="003C1866" w:rsidRPr="0080297A" w:rsidRDefault="003C1866" w:rsidP="00ED421B">
      <w:pPr>
        <w:rPr>
          <w:rFonts w:ascii="Arial" w:hAnsi="Arial" w:cs="Arial"/>
          <w:color w:val="FF0000"/>
          <w:lang w:eastAsia="en-US"/>
        </w:rPr>
      </w:pPr>
    </w:p>
    <w:sectPr w:rsidR="003C1866" w:rsidRPr="0080297A" w:rsidSect="00A7454A">
      <w:headerReference w:type="default" r:id="rId8"/>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9CF" w:rsidRDefault="009859CF" w:rsidP="003E5555">
      <w:r>
        <w:separator/>
      </w:r>
    </w:p>
  </w:endnote>
  <w:endnote w:type="continuationSeparator" w:id="0">
    <w:p w:rsidR="009859CF" w:rsidRDefault="009859CF" w:rsidP="003E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9CF" w:rsidRDefault="009859CF" w:rsidP="003E5555">
      <w:r>
        <w:separator/>
      </w:r>
    </w:p>
  </w:footnote>
  <w:footnote w:type="continuationSeparator" w:id="0">
    <w:p w:rsidR="009859CF" w:rsidRDefault="009859CF" w:rsidP="003E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866" w:rsidRPr="004A7AB0" w:rsidRDefault="00FB32D3" w:rsidP="003E5555">
    <w:pPr>
      <w:pStyle w:val="Header"/>
      <w:pBdr>
        <w:bottom w:val="thickThinSmallGap" w:sz="24" w:space="1" w:color="622423"/>
      </w:pBdr>
      <w:tabs>
        <w:tab w:val="center" w:pos="4320"/>
        <w:tab w:val="left" w:pos="7785"/>
      </w:tabs>
      <w:jc w:val="center"/>
      <w:rPr>
        <w:rFonts w:ascii="Cambria" w:eastAsia="Times New Roman" w:hAnsi="Cambria"/>
        <w:sz w:val="22"/>
        <w:szCs w:val="32"/>
      </w:rPr>
    </w:pPr>
    <w:r>
      <w:rPr>
        <w:rFonts w:ascii="Cambria" w:eastAsia="Times New Roman" w:hAnsi="Cambria"/>
        <w:noProof/>
        <w:sz w:val="32"/>
        <w:szCs w:val="32"/>
        <w:lang w:eastAsia="en-US"/>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104775</wp:posOffset>
          </wp:positionV>
          <wp:extent cx="1640840" cy="466725"/>
          <wp:effectExtent l="0" t="0" r="0" b="0"/>
          <wp:wrapTight wrapText="bothSides">
            <wp:wrapPolygon edited="0">
              <wp:start x="752" y="1763"/>
              <wp:lineTo x="752" y="20278"/>
              <wp:lineTo x="20313" y="20278"/>
              <wp:lineTo x="21065" y="17633"/>
              <wp:lineTo x="21316" y="5290"/>
              <wp:lineTo x="19811" y="3527"/>
              <wp:lineTo x="11034" y="1763"/>
              <wp:lineTo x="752" y="1763"/>
            </wp:wrapPolygon>
          </wp:wrapTight>
          <wp:docPr id="1" name="Picture 1" descr="D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copy"/>
                  <pic:cNvPicPr>
                    <a:picLocks noChangeAspect="1" noChangeArrowheads="1"/>
                  </pic:cNvPicPr>
                </pic:nvPicPr>
                <pic:blipFill>
                  <a:blip r:embed="rId1">
                    <a:extLst>
                      <a:ext uri="{28A0092B-C50C-407E-A947-70E740481C1C}">
                        <a14:useLocalDpi xmlns:a14="http://schemas.microsoft.com/office/drawing/2010/main" val="0"/>
                      </a:ext>
                    </a:extLst>
                  </a:blip>
                  <a:srcRect t="29884" b="32184"/>
                  <a:stretch>
                    <a:fillRect/>
                  </a:stretch>
                </pic:blipFill>
                <pic:spPr bwMode="auto">
                  <a:xfrm>
                    <a:off x="0" y="0"/>
                    <a:ext cx="16408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1866" w:rsidRPr="003E5555">
      <w:rPr>
        <w:rFonts w:ascii="Cambria" w:eastAsia="Times New Roman" w:hAnsi="Cambria"/>
        <w:sz w:val="48"/>
        <w:szCs w:val="32"/>
      </w:rPr>
      <w:t xml:space="preserve"> </w:t>
    </w:r>
    <w:r w:rsidR="003C1866" w:rsidRPr="004A7AB0">
      <w:rPr>
        <w:rFonts w:ascii="Cambria" w:eastAsia="Times New Roman" w:hAnsi="Cambria"/>
        <w:sz w:val="22"/>
        <w:szCs w:val="32"/>
      </w:rPr>
      <w:t xml:space="preserve">     </w:t>
    </w:r>
  </w:p>
  <w:p w:rsidR="003C1866" w:rsidRPr="003E5555" w:rsidRDefault="003C1866" w:rsidP="003E5555">
    <w:pPr>
      <w:pStyle w:val="Header"/>
      <w:pBdr>
        <w:bottom w:val="thickThinSmallGap" w:sz="24" w:space="1" w:color="622423"/>
      </w:pBdr>
      <w:tabs>
        <w:tab w:val="center" w:pos="4320"/>
        <w:tab w:val="left" w:pos="7785"/>
      </w:tabs>
      <w:jc w:val="center"/>
      <w:rPr>
        <w:rFonts w:ascii="Cambria" w:eastAsia="Times New Roman" w:hAnsi="Cambria"/>
        <w:sz w:val="36"/>
        <w:szCs w:val="32"/>
      </w:rPr>
    </w:pPr>
    <w:r>
      <w:rPr>
        <w:rFonts w:ascii="Cambria" w:eastAsia="Times New Roman" w:hAnsi="Cambria"/>
        <w:sz w:val="48"/>
        <w:szCs w:val="32"/>
      </w:rPr>
      <w:t xml:space="preserve">      De-Briefing Session</w:t>
    </w:r>
    <w:r w:rsidRPr="003E5555">
      <w:rPr>
        <w:rFonts w:ascii="Cambria" w:eastAsia="Times New Roman" w:hAnsi="Cambria"/>
        <w:sz w:val="48"/>
        <w:szCs w:val="32"/>
      </w:rPr>
      <w:t>:</w:t>
    </w:r>
  </w:p>
  <w:p w:rsidR="003C1866" w:rsidRDefault="003C1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803"/>
    <w:multiLevelType w:val="multilevel"/>
    <w:tmpl w:val="8AA8C488"/>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BE3DFA"/>
    <w:multiLevelType w:val="multilevel"/>
    <w:tmpl w:val="49C0BBFA"/>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8DD388A"/>
    <w:multiLevelType w:val="hybridMultilevel"/>
    <w:tmpl w:val="A51E0D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AE5"/>
    <w:multiLevelType w:val="hybridMultilevel"/>
    <w:tmpl w:val="862A680E"/>
    <w:lvl w:ilvl="0" w:tplc="F84046DC">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67AE9"/>
    <w:multiLevelType w:val="hybridMultilevel"/>
    <w:tmpl w:val="111838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22F9"/>
    <w:multiLevelType w:val="hybridMultilevel"/>
    <w:tmpl w:val="A51CBBE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EE246C28">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D6B1B"/>
    <w:multiLevelType w:val="hybridMultilevel"/>
    <w:tmpl w:val="5EE83E28"/>
    <w:lvl w:ilvl="0" w:tplc="F84046DC">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903C9"/>
    <w:multiLevelType w:val="hybridMultilevel"/>
    <w:tmpl w:val="40F68FBE"/>
    <w:lvl w:ilvl="0" w:tplc="04090001">
      <w:start w:val="1"/>
      <w:numFmt w:val="bullet"/>
      <w:lvlText w:val=""/>
      <w:lvlJc w:val="left"/>
      <w:pPr>
        <w:ind w:left="1080" w:hanging="360"/>
      </w:pPr>
      <w:rPr>
        <w:rFonts w:ascii="Symbol" w:hAnsi="Symbol" w:hint="default"/>
        <w:b/>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D724EE"/>
    <w:multiLevelType w:val="multilevel"/>
    <w:tmpl w:val="49C0BBFA"/>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0F34A9B"/>
    <w:multiLevelType w:val="hybridMultilevel"/>
    <w:tmpl w:val="D24C3624"/>
    <w:lvl w:ilvl="0" w:tplc="F84046DC">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46301"/>
    <w:multiLevelType w:val="hybridMultilevel"/>
    <w:tmpl w:val="FF806B3C"/>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0F71B7"/>
    <w:multiLevelType w:val="multilevel"/>
    <w:tmpl w:val="9E4C2F3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3E929BF"/>
    <w:multiLevelType w:val="hybridMultilevel"/>
    <w:tmpl w:val="FB687248"/>
    <w:lvl w:ilvl="0" w:tplc="F84046DC">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06418"/>
    <w:multiLevelType w:val="multilevel"/>
    <w:tmpl w:val="49C0BBFA"/>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8EC6938"/>
    <w:multiLevelType w:val="hybridMultilevel"/>
    <w:tmpl w:val="9B9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E1015"/>
    <w:multiLevelType w:val="hybridMultilevel"/>
    <w:tmpl w:val="36443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8371B7"/>
    <w:multiLevelType w:val="hybridMultilevel"/>
    <w:tmpl w:val="994210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777415E"/>
    <w:multiLevelType w:val="hybridMultilevel"/>
    <w:tmpl w:val="D524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85CCE"/>
    <w:multiLevelType w:val="hybridMultilevel"/>
    <w:tmpl w:val="20221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2B4F6C"/>
    <w:multiLevelType w:val="hybridMultilevel"/>
    <w:tmpl w:val="6CEAA634"/>
    <w:lvl w:ilvl="0" w:tplc="F84046D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B6B96"/>
    <w:multiLevelType w:val="multilevel"/>
    <w:tmpl w:val="48E8534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8862509"/>
    <w:multiLevelType w:val="hybridMultilevel"/>
    <w:tmpl w:val="029E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186ABE"/>
    <w:multiLevelType w:val="hybridMultilevel"/>
    <w:tmpl w:val="A232F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57087"/>
    <w:multiLevelType w:val="hybridMultilevel"/>
    <w:tmpl w:val="72E8C56A"/>
    <w:lvl w:ilvl="0" w:tplc="6E94B3E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2D6A81"/>
    <w:multiLevelType w:val="hybridMultilevel"/>
    <w:tmpl w:val="50C65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127499"/>
    <w:multiLevelType w:val="hybridMultilevel"/>
    <w:tmpl w:val="14901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FC04FA"/>
    <w:multiLevelType w:val="hybridMultilevel"/>
    <w:tmpl w:val="3F8C4C96"/>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206842"/>
    <w:multiLevelType w:val="hybridMultilevel"/>
    <w:tmpl w:val="EE9EA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DC3942"/>
    <w:multiLevelType w:val="hybridMultilevel"/>
    <w:tmpl w:val="8AA8C48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BC21FF6"/>
    <w:multiLevelType w:val="hybridMultilevel"/>
    <w:tmpl w:val="C4580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D94AB6"/>
    <w:multiLevelType w:val="hybridMultilevel"/>
    <w:tmpl w:val="C12E8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D40DB"/>
    <w:multiLevelType w:val="hybridMultilevel"/>
    <w:tmpl w:val="E4EA8A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E6D37"/>
    <w:multiLevelType w:val="hybridMultilevel"/>
    <w:tmpl w:val="69BE21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
  </w:num>
  <w:num w:numId="4">
    <w:abstractNumId w:val="8"/>
  </w:num>
  <w:num w:numId="5">
    <w:abstractNumId w:val="20"/>
  </w:num>
  <w:num w:numId="6">
    <w:abstractNumId w:val="13"/>
  </w:num>
  <w:num w:numId="7">
    <w:abstractNumId w:val="11"/>
  </w:num>
  <w:num w:numId="8">
    <w:abstractNumId w:val="29"/>
  </w:num>
  <w:num w:numId="9">
    <w:abstractNumId w:val="31"/>
  </w:num>
  <w:num w:numId="10">
    <w:abstractNumId w:val="28"/>
  </w:num>
  <w:num w:numId="11">
    <w:abstractNumId w:val="0"/>
  </w:num>
  <w:num w:numId="12">
    <w:abstractNumId w:val="16"/>
  </w:num>
  <w:num w:numId="13">
    <w:abstractNumId w:val="17"/>
  </w:num>
  <w:num w:numId="14">
    <w:abstractNumId w:val="14"/>
  </w:num>
  <w:num w:numId="15">
    <w:abstractNumId w:val="15"/>
  </w:num>
  <w:num w:numId="16">
    <w:abstractNumId w:val="12"/>
  </w:num>
  <w:num w:numId="17">
    <w:abstractNumId w:val="7"/>
  </w:num>
  <w:num w:numId="18">
    <w:abstractNumId w:val="3"/>
  </w:num>
  <w:num w:numId="19">
    <w:abstractNumId w:val="9"/>
  </w:num>
  <w:num w:numId="20">
    <w:abstractNumId w:val="6"/>
  </w:num>
  <w:num w:numId="21">
    <w:abstractNumId w:val="19"/>
  </w:num>
  <w:num w:numId="22">
    <w:abstractNumId w:val="2"/>
  </w:num>
  <w:num w:numId="23">
    <w:abstractNumId w:val="24"/>
  </w:num>
  <w:num w:numId="24">
    <w:abstractNumId w:val="30"/>
  </w:num>
  <w:num w:numId="25">
    <w:abstractNumId w:val="27"/>
  </w:num>
  <w:num w:numId="26">
    <w:abstractNumId w:val="18"/>
  </w:num>
  <w:num w:numId="27">
    <w:abstractNumId w:val="22"/>
  </w:num>
  <w:num w:numId="28">
    <w:abstractNumId w:val="10"/>
  </w:num>
  <w:num w:numId="29">
    <w:abstractNumId w:val="25"/>
  </w:num>
  <w:num w:numId="30">
    <w:abstractNumId w:val="26"/>
  </w:num>
  <w:num w:numId="31">
    <w:abstractNumId w:val="21"/>
  </w:num>
  <w:num w:numId="32">
    <w:abstractNumId w:val="3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CA"/>
    <w:rsid w:val="00017711"/>
    <w:rsid w:val="00073AD8"/>
    <w:rsid w:val="000B73D4"/>
    <w:rsid w:val="0018525C"/>
    <w:rsid w:val="001B16A8"/>
    <w:rsid w:val="00216C96"/>
    <w:rsid w:val="00251752"/>
    <w:rsid w:val="002E7F98"/>
    <w:rsid w:val="00335DFE"/>
    <w:rsid w:val="0034174C"/>
    <w:rsid w:val="003C1866"/>
    <w:rsid w:val="003E5555"/>
    <w:rsid w:val="003F11C3"/>
    <w:rsid w:val="004171F7"/>
    <w:rsid w:val="004A7AB0"/>
    <w:rsid w:val="004D762F"/>
    <w:rsid w:val="005A61AE"/>
    <w:rsid w:val="00645742"/>
    <w:rsid w:val="00675677"/>
    <w:rsid w:val="006B3B5B"/>
    <w:rsid w:val="006D4FEE"/>
    <w:rsid w:val="007246FF"/>
    <w:rsid w:val="00765771"/>
    <w:rsid w:val="007B23CA"/>
    <w:rsid w:val="007E186A"/>
    <w:rsid w:val="007F51A0"/>
    <w:rsid w:val="0080297A"/>
    <w:rsid w:val="008210CA"/>
    <w:rsid w:val="0088599A"/>
    <w:rsid w:val="008866DE"/>
    <w:rsid w:val="00896D2B"/>
    <w:rsid w:val="00916B9E"/>
    <w:rsid w:val="009859CF"/>
    <w:rsid w:val="00A018EB"/>
    <w:rsid w:val="00A473D1"/>
    <w:rsid w:val="00A7454A"/>
    <w:rsid w:val="00AD5E02"/>
    <w:rsid w:val="00AE1F93"/>
    <w:rsid w:val="00B33E8F"/>
    <w:rsid w:val="00BE3DA3"/>
    <w:rsid w:val="00C556B1"/>
    <w:rsid w:val="00CF70F8"/>
    <w:rsid w:val="00D324C2"/>
    <w:rsid w:val="00E81F67"/>
    <w:rsid w:val="00ED421B"/>
    <w:rsid w:val="00EF4DF0"/>
    <w:rsid w:val="00F40CD6"/>
    <w:rsid w:val="00F50E49"/>
    <w:rsid w:val="00F532B5"/>
    <w:rsid w:val="00FB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70E654A"/>
  <w15:docId w15:val="{379B581C-7492-4C14-A613-56B72FC8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56B1"/>
    <w:rPr>
      <w:rFonts w:ascii="Tahoma" w:hAnsi="Tahoma" w:cs="Tahoma"/>
      <w:sz w:val="16"/>
      <w:szCs w:val="16"/>
    </w:rPr>
  </w:style>
  <w:style w:type="paragraph" w:styleId="Header">
    <w:name w:val="header"/>
    <w:basedOn w:val="Normal"/>
    <w:link w:val="HeaderChar"/>
    <w:uiPriority w:val="99"/>
    <w:unhideWhenUsed/>
    <w:rsid w:val="003E5555"/>
    <w:pPr>
      <w:tabs>
        <w:tab w:val="center" w:pos="4680"/>
        <w:tab w:val="right" w:pos="9360"/>
      </w:tabs>
    </w:pPr>
  </w:style>
  <w:style w:type="character" w:customStyle="1" w:styleId="HeaderChar">
    <w:name w:val="Header Char"/>
    <w:link w:val="Header"/>
    <w:uiPriority w:val="99"/>
    <w:rsid w:val="003E5555"/>
    <w:rPr>
      <w:sz w:val="24"/>
      <w:szCs w:val="24"/>
      <w:lang w:eastAsia="zh-CN"/>
    </w:rPr>
  </w:style>
  <w:style w:type="paragraph" w:styleId="Footer">
    <w:name w:val="footer"/>
    <w:basedOn w:val="Normal"/>
    <w:link w:val="FooterChar"/>
    <w:uiPriority w:val="99"/>
    <w:unhideWhenUsed/>
    <w:rsid w:val="003E5555"/>
    <w:pPr>
      <w:tabs>
        <w:tab w:val="center" w:pos="4680"/>
        <w:tab w:val="right" w:pos="9360"/>
      </w:tabs>
    </w:pPr>
  </w:style>
  <w:style w:type="character" w:customStyle="1" w:styleId="FooterChar">
    <w:name w:val="Footer Char"/>
    <w:link w:val="Footer"/>
    <w:uiPriority w:val="99"/>
    <w:rsid w:val="003E5555"/>
    <w:rPr>
      <w:sz w:val="24"/>
      <w:szCs w:val="24"/>
      <w:lang w:eastAsia="zh-CN"/>
    </w:rPr>
  </w:style>
  <w:style w:type="paragraph" w:customStyle="1" w:styleId="Default">
    <w:name w:val="Default"/>
    <w:rsid w:val="00251752"/>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251752"/>
    <w:rPr>
      <w:color w:val="0000FF"/>
      <w:u w:val="single"/>
    </w:rPr>
  </w:style>
  <w:style w:type="paragraph" w:styleId="ListParagraph">
    <w:name w:val="List Paragraph"/>
    <w:basedOn w:val="Normal"/>
    <w:uiPriority w:val="34"/>
    <w:qFormat/>
    <w:rsid w:val="00E81F67"/>
    <w:pPr>
      <w:ind w:left="720"/>
      <w:contextualSpacing/>
    </w:pPr>
    <w:rPr>
      <w:rFonts w:ascii="Calibri" w:eastAsia="Calibri" w:hAnsi="Calibri"/>
      <w:sz w:val="22"/>
      <w:szCs w:val="22"/>
      <w:lang w:eastAsia="en-US"/>
    </w:rPr>
  </w:style>
  <w:style w:type="character" w:styleId="CommentReference">
    <w:name w:val="annotation reference"/>
    <w:uiPriority w:val="99"/>
    <w:semiHidden/>
    <w:unhideWhenUsed/>
    <w:rsid w:val="00E81F67"/>
    <w:rPr>
      <w:sz w:val="16"/>
      <w:szCs w:val="16"/>
    </w:rPr>
  </w:style>
  <w:style w:type="paragraph" w:styleId="CommentText">
    <w:name w:val="annotation text"/>
    <w:basedOn w:val="Normal"/>
    <w:link w:val="CommentTextChar"/>
    <w:uiPriority w:val="99"/>
    <w:semiHidden/>
    <w:unhideWhenUsed/>
    <w:rsid w:val="00E81F67"/>
    <w:pPr>
      <w:ind w:left="720"/>
    </w:pPr>
    <w:rPr>
      <w:rFonts w:ascii="Calibri" w:eastAsia="Calibri" w:hAnsi="Calibri"/>
      <w:sz w:val="20"/>
      <w:szCs w:val="20"/>
      <w:lang w:eastAsia="en-US"/>
    </w:rPr>
  </w:style>
  <w:style w:type="character" w:customStyle="1" w:styleId="CommentTextChar">
    <w:name w:val="Comment Text Char"/>
    <w:link w:val="CommentText"/>
    <w:uiPriority w:val="99"/>
    <w:semiHidden/>
    <w:rsid w:val="00E81F6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2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160B-465D-4DE9-BC3A-49BE1286A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 Client Handout:                                 Table of Contents:</vt:lpstr>
    </vt:vector>
  </TitlesOfParts>
  <Company>Washington State University</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Client Handout:                                 Table of Contents:</dc:title>
  <dc:creator>Matthew John Zahller</dc:creator>
  <cp:lastModifiedBy>Halsey, Rachel</cp:lastModifiedBy>
  <cp:revision>2</cp:revision>
  <cp:lastPrinted>2017-11-20T19:38:00Z</cp:lastPrinted>
  <dcterms:created xsi:type="dcterms:W3CDTF">2020-07-07T20:11:00Z</dcterms:created>
  <dcterms:modified xsi:type="dcterms:W3CDTF">2020-07-07T20:11:00Z</dcterms:modified>
</cp:coreProperties>
</file>