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9C25F" w14:textId="77777777" w:rsidR="00AA5DE3" w:rsidRDefault="00EC2AFE">
      <w:pPr>
        <w:spacing w:after="20"/>
      </w:pPr>
      <w:r>
        <w:rPr>
          <w:b/>
          <w:color w:val="2E74B5"/>
          <w:sz w:val="18"/>
        </w:rPr>
        <w:t>IMMEDIATE SUPPORT GUIDE</w:t>
      </w:r>
    </w:p>
    <w:p w14:paraId="68327EAB" w14:textId="77777777" w:rsidR="00AA5DE3" w:rsidRDefault="00EC2AFE">
      <w:pPr>
        <w:spacing w:after="60"/>
      </w:pPr>
      <w:r>
        <w:rPr>
          <w:b/>
          <w:color w:val="203A5F"/>
          <w:sz w:val="50"/>
        </w:rPr>
        <w:t>Spokane-Area Wildfires</w:t>
      </w:r>
    </w:p>
    <w:p w14:paraId="74324859" w14:textId="77777777" w:rsidR="00AA5DE3" w:rsidRDefault="00EC2AFE">
      <w:pPr>
        <w:spacing w:after="180"/>
      </w:pPr>
      <w:r>
        <w:rPr>
          <w:color w:val="555555"/>
          <w:sz w:val="24"/>
        </w:rPr>
        <w:t>Evacuation, shelter, animal, health, family and emotional-support resources</w:t>
      </w:r>
    </w:p>
    <w:tbl>
      <w:tblPr>
        <w:tblW w:w="0" w:type="auto"/>
        <w:tblLayout w:type="fixed"/>
        <w:tblLook w:val="04A0" w:firstRow="1" w:lastRow="0" w:firstColumn="1" w:lastColumn="0" w:noHBand="0" w:noVBand="1"/>
      </w:tblPr>
      <w:tblGrid>
        <w:gridCol w:w="9994"/>
      </w:tblGrid>
      <w:tr w:rsidR="00AA5DE3" w14:paraId="6FD9B6EC" w14:textId="77777777">
        <w:tc>
          <w:tcPr>
            <w:tcW w:w="9994" w:type="dxa"/>
            <w:shd w:val="clear" w:color="auto" w:fill="FFF4D6"/>
            <w:tcMar>
              <w:top w:w="110" w:type="dxa"/>
              <w:left w:w="150" w:type="dxa"/>
              <w:bottom w:w="110" w:type="dxa"/>
              <w:right w:w="150" w:type="dxa"/>
            </w:tcMar>
            <w:vAlign w:val="center"/>
          </w:tcPr>
          <w:p w14:paraId="480E838E" w14:textId="77777777" w:rsidR="00AA5DE3" w:rsidRDefault="00EC2AFE">
            <w:pPr>
              <w:spacing w:after="0"/>
            </w:pPr>
            <w:r>
              <w:rPr>
                <w:b/>
                <w:color w:val="203A5F"/>
              </w:rPr>
              <w:t xml:space="preserve">IMPORTANT: </w:t>
            </w:r>
            <w:r>
              <w:t>Wildfire conditions, evacuation zones, road access and shelter capacity can change quickly. Follow instructions from local emergency officials and verify locations before traveling whenever possible.</w:t>
            </w:r>
          </w:p>
        </w:tc>
      </w:tr>
    </w:tbl>
    <w:p w14:paraId="0E4B81DC" w14:textId="77777777" w:rsidR="00AA5DE3" w:rsidRDefault="00AA5DE3">
      <w:pPr>
        <w:spacing w:after="0"/>
      </w:pPr>
    </w:p>
    <w:p w14:paraId="01C18DCC" w14:textId="77777777" w:rsidR="00AA5DE3" w:rsidRDefault="00EC2AFE">
      <w:pPr>
        <w:pStyle w:val="Heading1"/>
      </w:pPr>
      <w:r>
        <w:t>If You Are in Immediate Danger</w:t>
      </w:r>
    </w:p>
    <w:p w14:paraId="79697969" w14:textId="77777777" w:rsidR="00AA5DE3" w:rsidRDefault="00EC2AFE">
      <w:pPr>
        <w:pStyle w:val="ListBullet"/>
        <w:spacing w:after="60" w:line="259" w:lineRule="auto"/>
        <w:ind w:left="504" w:hanging="259"/>
      </w:pPr>
      <w:r>
        <w:t>Call 911 for a life-threatening emergency.</w:t>
      </w:r>
    </w:p>
    <w:p w14:paraId="5E63BB17" w14:textId="77777777" w:rsidR="00AA5DE3" w:rsidRDefault="00EC2AFE">
      <w:pPr>
        <w:pStyle w:val="ListBullet"/>
        <w:spacing w:after="60" w:line="259" w:lineRule="auto"/>
        <w:ind w:left="504" w:hanging="259"/>
      </w:pPr>
      <w:r>
        <w:t>Follow all evacuation orders. Level 3 means GO NOW—leave immediately and do not delay to gather belongings.</w:t>
      </w:r>
    </w:p>
    <w:p w14:paraId="330D3B32" w14:textId="77777777" w:rsidR="00AA5DE3" w:rsidRDefault="00EC2AFE">
      <w:pPr>
        <w:pStyle w:val="ListBullet"/>
        <w:spacing w:after="60" w:line="259" w:lineRule="auto"/>
        <w:ind w:left="504" w:hanging="259"/>
      </w:pPr>
      <w:r>
        <w:t>Use the Spokane Regional Emergency Communications map for current evacuation zones and official updates.</w:t>
      </w:r>
    </w:p>
    <w:p w14:paraId="1DA4BED7" w14:textId="77777777" w:rsidR="00AA5DE3" w:rsidRDefault="00EC2AFE">
      <w:pPr>
        <w:pStyle w:val="SourceNote"/>
      </w:pPr>
      <w:hyperlink r:id="rId8">
        <w:r>
          <w:rPr>
            <w:color w:val="2E74B5"/>
            <w:u w:val="single"/>
          </w:rPr>
          <w:t>View current Spokane County evacuation information</w:t>
        </w:r>
      </w:hyperlink>
    </w:p>
    <w:p w14:paraId="5439F121" w14:textId="77777777" w:rsidR="00AA5DE3" w:rsidRDefault="00EC2AFE">
      <w:pPr>
        <w:pStyle w:val="Heading1"/>
      </w:pPr>
      <w:r>
        <w:t>Current Evacuation Information and Alerts</w:t>
      </w:r>
    </w:p>
    <w:p w14:paraId="4DE47394" w14:textId="77777777" w:rsidR="00AA5DE3" w:rsidRDefault="00EC2AFE">
      <w:pPr>
        <w:keepLines/>
        <w:spacing w:after="60"/>
      </w:pPr>
      <w:r>
        <w:rPr>
          <w:b/>
        </w:rPr>
        <w:t>Spokane County Wildfire Resources</w:t>
      </w:r>
      <w:r>
        <w:t xml:space="preserve"> — Emergency Management: 509-477-3046</w:t>
      </w:r>
      <w:r>
        <w:br/>
      </w:r>
      <w:r>
        <w:t xml:space="preserve">Current emergency contacts, evacuation-map access, official notices and safe-air information. </w:t>
      </w:r>
      <w:hyperlink r:id="rId9">
        <w:r>
          <w:rPr>
            <w:color w:val="2E74B5"/>
            <w:u w:val="single"/>
          </w:rPr>
          <w:t>Open Spokane County resources</w:t>
        </w:r>
      </w:hyperlink>
    </w:p>
    <w:p w14:paraId="5032C084" w14:textId="77777777" w:rsidR="00AA5DE3" w:rsidRDefault="00EC2AFE">
      <w:pPr>
        <w:keepLines/>
        <w:spacing w:after="60"/>
      </w:pPr>
      <w:r>
        <w:rPr>
          <w:b/>
        </w:rPr>
        <w:t>Alert Spokane</w:t>
      </w:r>
      <w:r>
        <w:br/>
        <w:t xml:space="preserve">Register for local emergency alerts by phone, text or email. </w:t>
      </w:r>
      <w:hyperlink r:id="rId10">
        <w:r>
          <w:rPr>
            <w:color w:val="2E74B5"/>
            <w:u w:val="single"/>
          </w:rPr>
          <w:t>Register for Alert Spokane</w:t>
        </w:r>
      </w:hyperlink>
    </w:p>
    <w:p w14:paraId="46107A4B" w14:textId="77777777" w:rsidR="00AA5DE3" w:rsidRDefault="00EC2AFE">
      <w:pPr>
        <w:keepLines/>
        <w:spacing w:after="60"/>
      </w:pPr>
      <w:r>
        <w:rPr>
          <w:b/>
        </w:rPr>
        <w:t>Washington 211</w:t>
      </w:r>
      <w:r>
        <w:t xml:space="preserve"> — Dial 211</w:t>
      </w:r>
      <w:r>
        <w:br/>
        <w:t xml:space="preserve">Call 211 for current shelter information and connections to food, transportation, housing and other community services. </w:t>
      </w:r>
      <w:hyperlink r:id="rId11">
        <w:r>
          <w:rPr>
            <w:color w:val="2E74B5"/>
            <w:u w:val="single"/>
          </w:rPr>
          <w:t>Search Washington 211</w:t>
        </w:r>
      </w:hyperlink>
    </w:p>
    <w:p w14:paraId="01307022" w14:textId="77777777" w:rsidR="00AA5DE3" w:rsidRDefault="00EC2AFE">
      <w:pPr>
        <w:pStyle w:val="Heading1"/>
      </w:pPr>
      <w:r>
        <w:t>Shelter, Meals and Essential Support</w:t>
      </w:r>
    </w:p>
    <w:p w14:paraId="3A4A7682" w14:textId="77777777" w:rsidR="00AA5DE3" w:rsidRDefault="00EC2AFE">
      <w:pPr>
        <w:keepLines/>
        <w:spacing w:after="60"/>
      </w:pPr>
      <w:r>
        <w:rPr>
          <w:b/>
        </w:rPr>
        <w:t>American Red Cross</w:t>
      </w:r>
      <w:r>
        <w:t xml:space="preserve"> — 1-800-733-2767</w:t>
      </w:r>
      <w:r>
        <w:br/>
        <w:t xml:space="preserve">Find an open shelter or receive disaster assistance. Anyone affected may stop at a shelter for a meal, phone charging or other support; identification is not required, and you do not need to stay overnight. </w:t>
      </w:r>
      <w:hyperlink r:id="rId12">
        <w:r>
          <w:rPr>
            <w:color w:val="2E74B5"/>
            <w:u w:val="single"/>
          </w:rPr>
          <w:t>Find an open shelter</w:t>
        </w:r>
      </w:hyperlink>
    </w:p>
    <w:p w14:paraId="55B12EDF" w14:textId="77777777" w:rsidR="00AA5DE3" w:rsidRDefault="00EC2AFE">
      <w:pPr>
        <w:pStyle w:val="ListBullet"/>
        <w:spacing w:after="60" w:line="259" w:lineRule="auto"/>
        <w:ind w:left="504" w:hanging="259"/>
      </w:pPr>
      <w:r>
        <w:t>Spokane Convention Center, 334 W. Spokane Falls Blvd., Spokane: currently operating as an evacuation shelter; pets are welcome and parking is free.</w:t>
      </w:r>
    </w:p>
    <w:p w14:paraId="095FF78F" w14:textId="77777777" w:rsidR="00AA5DE3" w:rsidRDefault="00EC2AFE">
      <w:pPr>
        <w:pStyle w:val="ListBullet"/>
        <w:spacing w:after="60" w:line="259" w:lineRule="auto"/>
        <w:ind w:left="504" w:hanging="259"/>
      </w:pPr>
      <w:r>
        <w:t>Shelter locations and capacity may change. Confirm through the Red Cross, Washington 211 or local officials before traveling.</w:t>
      </w:r>
    </w:p>
    <w:p w14:paraId="41A8D48F" w14:textId="77777777" w:rsidR="00AA5DE3" w:rsidRDefault="00EC2AFE">
      <w:pPr>
        <w:pStyle w:val="Heading1"/>
      </w:pPr>
      <w:r>
        <w:t>Pets, Livestock and Other Animals</w:t>
      </w:r>
    </w:p>
    <w:tbl>
      <w:tblPr>
        <w:tblW w:w="0" w:type="auto"/>
        <w:tblLayout w:type="fixed"/>
        <w:tblLook w:val="04A0" w:firstRow="1" w:lastRow="0" w:firstColumn="1" w:lastColumn="0" w:noHBand="0" w:noVBand="1"/>
      </w:tblPr>
      <w:tblGrid>
        <w:gridCol w:w="9994"/>
      </w:tblGrid>
      <w:tr w:rsidR="00AA5DE3" w14:paraId="6997A8EF" w14:textId="77777777">
        <w:tc>
          <w:tcPr>
            <w:tcW w:w="9994" w:type="dxa"/>
            <w:shd w:val="clear" w:color="auto" w:fill="E8EEF5"/>
            <w:tcMar>
              <w:top w:w="110" w:type="dxa"/>
              <w:left w:w="150" w:type="dxa"/>
              <w:bottom w:w="110" w:type="dxa"/>
              <w:right w:w="150" w:type="dxa"/>
            </w:tcMar>
            <w:vAlign w:val="center"/>
          </w:tcPr>
          <w:p w14:paraId="04EF40DA" w14:textId="77777777" w:rsidR="00AA5DE3" w:rsidRDefault="00EC2AFE">
            <w:pPr>
              <w:spacing w:after="0"/>
            </w:pPr>
            <w:r>
              <w:t>Concern about animals can make evacuation decisions harder. Begin moving large animals during an evacuation warning whenever possible. Never delay a Level 3 evacuation or place yourself in danger while locating or loading an animal.</w:t>
            </w:r>
          </w:p>
        </w:tc>
      </w:tr>
    </w:tbl>
    <w:p w14:paraId="7A38CC6F" w14:textId="77777777" w:rsidR="00AA5DE3" w:rsidRDefault="00AA5DE3">
      <w:pPr>
        <w:spacing w:after="0"/>
      </w:pPr>
    </w:p>
    <w:p w14:paraId="7007C8F0" w14:textId="77777777" w:rsidR="00AA5DE3" w:rsidRDefault="00EC2AFE">
      <w:pPr>
        <w:keepLines/>
        <w:spacing w:after="60"/>
      </w:pPr>
      <w:r>
        <w:rPr>
          <w:b/>
        </w:rPr>
        <w:lastRenderedPageBreak/>
        <w:t>Spokane County Fair &amp; Expo Center</w:t>
      </w:r>
      <w:r>
        <w:t xml:space="preserve"> — 404 N. Havana St., Spokane Valley • 509-477-1766</w:t>
      </w:r>
      <w:r>
        <w:br/>
      </w:r>
      <w:r>
        <w:t xml:space="preserve">An emergency animal shelter is currently open for evacuated animals, including large animals and livestock. RV space is also available for evacuees traveling with animals. Confirm capacity before traveling. </w:t>
      </w:r>
      <w:hyperlink r:id="rId13">
        <w:r>
          <w:rPr>
            <w:color w:val="2E74B5"/>
            <w:u w:val="single"/>
          </w:rPr>
          <w:t>Fair &amp; Expo Center information</w:t>
        </w:r>
      </w:hyperlink>
    </w:p>
    <w:p w14:paraId="75B4A0E3" w14:textId="77777777" w:rsidR="00AA5DE3" w:rsidRDefault="00EC2AFE">
      <w:pPr>
        <w:keepLines/>
        <w:spacing w:after="60"/>
      </w:pPr>
      <w:r>
        <w:rPr>
          <w:b/>
        </w:rPr>
        <w:t>SCRAPS—Spokane County Regional Animal Protection Service</w:t>
      </w:r>
      <w:r>
        <w:t xml:space="preserve"> — 509-477-2532 • Emergency: 509-477-2533</w:t>
      </w:r>
      <w:r>
        <w:br/>
        <w:t xml:space="preserve">Report or ask about lost, found, stranded or rescued animals. </w:t>
      </w:r>
      <w:hyperlink r:id="rId14">
        <w:r>
          <w:rPr>
            <w:color w:val="2E74B5"/>
            <w:u w:val="single"/>
          </w:rPr>
          <w:t>SCRAPS information</w:t>
        </w:r>
      </w:hyperlink>
    </w:p>
    <w:p w14:paraId="2D8D0E7D" w14:textId="77777777" w:rsidR="00AA5DE3" w:rsidRDefault="00EC2AFE">
      <w:pPr>
        <w:keepLines/>
        <w:spacing w:after="60"/>
      </w:pPr>
      <w:r>
        <w:rPr>
          <w:b/>
        </w:rPr>
        <w:t>SpokAnimal</w:t>
      </w:r>
      <w:r>
        <w:t xml:space="preserve"> — 509-534-8133</w:t>
      </w:r>
      <w:r>
        <w:br/>
        <w:t xml:space="preserve">Assisting with displaced and rescued pets, pet food and supplies, and animal support at evacuation locations. </w:t>
      </w:r>
      <w:hyperlink r:id="rId15">
        <w:r>
          <w:rPr>
            <w:color w:val="2E74B5"/>
            <w:u w:val="single"/>
          </w:rPr>
          <w:t>SpokAnimal information</w:t>
        </w:r>
      </w:hyperlink>
    </w:p>
    <w:p w14:paraId="1771AC27" w14:textId="77777777" w:rsidR="00AA5DE3" w:rsidRDefault="00EC2AFE">
      <w:pPr>
        <w:pStyle w:val="Heading2"/>
      </w:pPr>
      <w:r>
        <w:t>If time and safety allow, bring:</w:t>
      </w:r>
    </w:p>
    <w:p w14:paraId="7EE6065E" w14:textId="77777777" w:rsidR="00AA5DE3" w:rsidRDefault="00EC2AFE">
      <w:pPr>
        <w:pStyle w:val="ListBullet"/>
        <w:spacing w:after="60" w:line="259" w:lineRule="auto"/>
        <w:ind w:left="504" w:hanging="259"/>
      </w:pPr>
      <w:r>
        <w:t>A secure carrier, leash or halter for each animal</w:t>
      </w:r>
    </w:p>
    <w:p w14:paraId="598F38D0" w14:textId="77777777" w:rsidR="00AA5DE3" w:rsidRDefault="00EC2AFE">
      <w:pPr>
        <w:pStyle w:val="ListBullet"/>
        <w:spacing w:after="60" w:line="259" w:lineRule="auto"/>
        <w:ind w:left="504" w:hanging="259"/>
      </w:pPr>
      <w:r>
        <w:t>Food, water, bowls, medications and necessary medical supplies</w:t>
      </w:r>
    </w:p>
    <w:p w14:paraId="6683565B" w14:textId="77777777" w:rsidR="00AA5DE3" w:rsidRDefault="00EC2AFE">
      <w:pPr>
        <w:pStyle w:val="ListBullet"/>
        <w:spacing w:after="60" w:line="259" w:lineRule="auto"/>
        <w:ind w:left="504" w:hanging="259"/>
      </w:pPr>
      <w:r>
        <w:t>Identification, a recent photo, vaccination or veterinary records, and your contact information</w:t>
      </w:r>
    </w:p>
    <w:p w14:paraId="5794D63F" w14:textId="77777777" w:rsidR="00AA5DE3" w:rsidRDefault="00EC2AFE">
      <w:pPr>
        <w:pStyle w:val="ListBullet"/>
        <w:spacing w:after="60" w:line="259" w:lineRule="auto"/>
        <w:ind w:left="504" w:hanging="259"/>
      </w:pPr>
      <w:r>
        <w:t>Waste supplies, bedding and a familiar item that may help reduce distress</w:t>
      </w:r>
    </w:p>
    <w:p w14:paraId="03EC0C07" w14:textId="77777777" w:rsidR="00AA5DE3" w:rsidRDefault="00EC2AFE">
      <w:pPr>
        <w:pStyle w:val="Heading1"/>
      </w:pPr>
      <w:r>
        <w:t>Smoke and Health</w:t>
      </w:r>
    </w:p>
    <w:p w14:paraId="1196138E" w14:textId="77777777" w:rsidR="00AA5DE3" w:rsidRDefault="00EC2AFE">
      <w:pPr>
        <w:keepLines/>
        <w:spacing w:after="60"/>
      </w:pPr>
      <w:r>
        <w:rPr>
          <w:b/>
        </w:rPr>
        <w:t>Spokane Regional Clean Air Agency</w:t>
      </w:r>
      <w:r>
        <w:br/>
        <w:t xml:space="preserve">Check current air quality, the two-day forecast and wildfire-smoke guidance. </w:t>
      </w:r>
      <w:hyperlink r:id="rId16">
        <w:r>
          <w:rPr>
            <w:color w:val="2E74B5"/>
            <w:u w:val="single"/>
          </w:rPr>
          <w:t>Check current air quality</w:t>
        </w:r>
      </w:hyperlink>
    </w:p>
    <w:p w14:paraId="4578EC1A" w14:textId="77777777" w:rsidR="00AA5DE3" w:rsidRDefault="00EC2AFE">
      <w:pPr>
        <w:keepLines/>
        <w:spacing w:after="60"/>
      </w:pPr>
      <w:r>
        <w:rPr>
          <w:b/>
        </w:rPr>
        <w:t>Washington State Department of Health</w:t>
      </w:r>
      <w:r>
        <w:br/>
      </w:r>
      <w:r>
        <w:t xml:space="preserve">Wildfire evacuation, smoke, medication and health guidance. People with medical or access needs should take medications, mobility devices, chargers and essential supplies when evacuating. </w:t>
      </w:r>
      <w:hyperlink r:id="rId17">
        <w:r>
          <w:rPr>
            <w:color w:val="2E74B5"/>
            <w:u w:val="single"/>
          </w:rPr>
          <w:t>Read Washington wildfire health guidance</w:t>
        </w:r>
      </w:hyperlink>
    </w:p>
    <w:p w14:paraId="4B068028" w14:textId="77777777" w:rsidR="00AA5DE3" w:rsidRDefault="00EC2AFE">
      <w:pPr>
        <w:pStyle w:val="ListBullet"/>
        <w:spacing w:after="60" w:line="259" w:lineRule="auto"/>
        <w:ind w:left="504" w:hanging="259"/>
      </w:pPr>
      <w:r>
        <w:t>Reduce smoke exposure and strenuous outdoor activity when air quality is unhealthy.</w:t>
      </w:r>
    </w:p>
    <w:p w14:paraId="536F48C9" w14:textId="77777777" w:rsidR="00AA5DE3" w:rsidRDefault="00EC2AFE">
      <w:pPr>
        <w:pStyle w:val="ListBullet"/>
        <w:spacing w:after="60" w:line="259" w:lineRule="auto"/>
        <w:ind w:left="504" w:hanging="259"/>
      </w:pPr>
      <w:r>
        <w:t>Keep windows and doors closed when safe to do so; use filtered indoor air or a clean-air center if available.</w:t>
      </w:r>
    </w:p>
    <w:p w14:paraId="6F482115" w14:textId="77777777" w:rsidR="00AA5DE3" w:rsidRDefault="00EC2AFE">
      <w:pPr>
        <w:pStyle w:val="ListBullet"/>
        <w:spacing w:after="60" w:line="259" w:lineRule="auto"/>
        <w:ind w:left="504" w:hanging="259"/>
      </w:pPr>
      <w:r>
        <w:t>Seek medical help for severe trouble breathing, chest pain, confusion, fainting or other urgent symptoms.</w:t>
      </w:r>
    </w:p>
    <w:p w14:paraId="3D2A0935" w14:textId="77777777" w:rsidR="00AA5DE3" w:rsidRDefault="00EC2AFE">
      <w:pPr>
        <w:pStyle w:val="Heading1"/>
      </w:pPr>
      <w:r>
        <w:t>Helping Children Navigate Wildfire and Evacuation</w:t>
      </w:r>
    </w:p>
    <w:p w14:paraId="10B0035C" w14:textId="77777777" w:rsidR="00AA5DE3" w:rsidRDefault="00EC2AFE">
      <w:r>
        <w:t>Children may show distress through behavior rather than words. Reactions such as clinginess, irritability, sleep disruption, nightmares, trouble concentrating, withdrawal or regression can occur during and after a disaster.</w:t>
      </w:r>
    </w:p>
    <w:p w14:paraId="4B7D9060" w14:textId="77777777" w:rsidR="00AA5DE3" w:rsidRDefault="00EC2AFE">
      <w:pPr>
        <w:pStyle w:val="ListBullet"/>
        <w:spacing w:after="60" w:line="259" w:lineRule="auto"/>
        <w:ind w:left="504" w:hanging="259"/>
      </w:pPr>
      <w:r>
        <w:t>Give simple, honest, age-appropriate information. Say what adults are doing to keep them safe without making promises you cannot guarantee.</w:t>
      </w:r>
    </w:p>
    <w:p w14:paraId="2B18964E" w14:textId="77777777" w:rsidR="00AA5DE3" w:rsidRDefault="00EC2AFE">
      <w:pPr>
        <w:pStyle w:val="ListBullet"/>
        <w:spacing w:after="60" w:line="259" w:lineRule="auto"/>
        <w:ind w:left="504" w:hanging="259"/>
      </w:pPr>
      <w:r>
        <w:t>Ask what they have heard, what they understand and what questions they have. Correct misinformation gently.</w:t>
      </w:r>
    </w:p>
    <w:p w14:paraId="694B0999" w14:textId="77777777" w:rsidR="00AA5DE3" w:rsidRDefault="00EC2AFE">
      <w:pPr>
        <w:pStyle w:val="ListBullet"/>
        <w:spacing w:after="60" w:line="259" w:lineRule="auto"/>
        <w:ind w:left="504" w:hanging="259"/>
      </w:pPr>
      <w:r>
        <w:t>Maintain small familiar routines where possible—regular meals, a bedtime ritual, a favorite story or a familiar comfort item.</w:t>
      </w:r>
    </w:p>
    <w:p w14:paraId="7EBC158F" w14:textId="77777777" w:rsidR="00AA5DE3" w:rsidRDefault="00EC2AFE">
      <w:pPr>
        <w:pStyle w:val="ListBullet"/>
        <w:spacing w:after="60" w:line="259" w:lineRule="auto"/>
        <w:ind w:left="504" w:hanging="259"/>
      </w:pPr>
      <w:r>
        <w:t>Limit repeated exposure to frightening news, images and adult conversations. Children may interpret replayed footage as a new event.</w:t>
      </w:r>
    </w:p>
    <w:p w14:paraId="10940D22" w14:textId="77777777" w:rsidR="00AA5DE3" w:rsidRDefault="00EC2AFE">
      <w:pPr>
        <w:pStyle w:val="ListBullet"/>
        <w:spacing w:after="60" w:line="259" w:lineRule="auto"/>
        <w:ind w:left="504" w:hanging="259"/>
      </w:pPr>
      <w:r>
        <w:t>Make room for different expressions of emotion through talking, drawing, play, music or quiet connection. Do not require a child to talk before they are ready.</w:t>
      </w:r>
    </w:p>
    <w:p w14:paraId="1AC88056" w14:textId="77777777" w:rsidR="00AA5DE3" w:rsidRDefault="00EC2AFE">
      <w:pPr>
        <w:pStyle w:val="ListBullet"/>
        <w:spacing w:after="60" w:line="259" w:lineRule="auto"/>
        <w:ind w:left="504" w:hanging="259"/>
      </w:pPr>
      <w:r>
        <w:t>Let children help with small, safe tasks, such as choosing a comfort item or helping pack a snack. A manageable role can restore some sense of control.</w:t>
      </w:r>
    </w:p>
    <w:p w14:paraId="18F01273" w14:textId="77777777" w:rsidR="00AA5DE3" w:rsidRDefault="00EC2AFE">
      <w:pPr>
        <w:pStyle w:val="ListBullet"/>
        <w:spacing w:after="60" w:line="259" w:lineRule="auto"/>
        <w:ind w:left="504" w:hanging="259"/>
      </w:pPr>
      <w:r>
        <w:t>Contact a pediatrician, counselor or the EAP if reactions are intense, worsen, interfere with daily functioning or continue after immediate danger has passed.</w:t>
      </w:r>
    </w:p>
    <w:p w14:paraId="4D0089E3" w14:textId="77777777" w:rsidR="00AA5DE3" w:rsidRDefault="00EC2AFE">
      <w:pPr>
        <w:pStyle w:val="SourceNote"/>
      </w:pPr>
      <w:r>
        <w:lastRenderedPageBreak/>
        <w:t xml:space="preserve">Additional caregiver guidance: </w:t>
      </w:r>
      <w:hyperlink r:id="rId18">
        <w:r>
          <w:rPr>
            <w:color w:val="2E74B5"/>
            <w:u w:val="single"/>
          </w:rPr>
          <w:t>American Academy of Pediatrics—Wildfires: Taking Care of Your Children &amp; Yourself</w:t>
        </w:r>
      </w:hyperlink>
      <w:r>
        <w:t xml:space="preserve"> • </w:t>
      </w:r>
      <w:hyperlink r:id="rId19">
        <w:r>
          <w:rPr>
            <w:color w:val="2E74B5"/>
            <w:u w:val="single"/>
          </w:rPr>
          <w:t>FEMA Ready Kids</w:t>
        </w:r>
      </w:hyperlink>
    </w:p>
    <w:p w14:paraId="28B6A794" w14:textId="77777777" w:rsidR="00AA5DE3" w:rsidRDefault="00EC2AFE">
      <w:pPr>
        <w:pStyle w:val="Heading1"/>
      </w:pPr>
      <w:r>
        <w:t>Insurance, Damage and Returning Home</w:t>
      </w:r>
    </w:p>
    <w:p w14:paraId="024791A4" w14:textId="77777777" w:rsidR="00AA5DE3" w:rsidRDefault="00EC2AFE">
      <w:pPr>
        <w:keepLines/>
        <w:spacing w:after="60"/>
      </w:pPr>
      <w:r>
        <w:rPr>
          <w:b/>
        </w:rPr>
        <w:t>Washington State Office of the Insurance Commissioner</w:t>
      </w:r>
      <w:r>
        <w:t xml:space="preserve"> — Consumer hotline: 800-562-6900</w:t>
      </w:r>
      <w:r>
        <w:br/>
      </w:r>
      <w:r>
        <w:t xml:space="preserve">Guidance for homeowners, renters and vehicle owners. Contact your insurer as soon as practical, save receipts for evacuation-related expenses, and photograph damage only when officials say it is safe to return. </w:t>
      </w:r>
      <w:hyperlink r:id="rId20">
        <w:r>
          <w:rPr>
            <w:color w:val="2E74B5"/>
            <w:u w:val="single"/>
          </w:rPr>
          <w:t>Wildfires and insurance</w:t>
        </w:r>
      </w:hyperlink>
    </w:p>
    <w:p w14:paraId="0EAAEEE3" w14:textId="77777777" w:rsidR="00AA5DE3" w:rsidRDefault="00EC2AFE">
      <w:pPr>
        <w:pStyle w:val="ListBullet"/>
        <w:spacing w:after="60" w:line="259" w:lineRule="auto"/>
        <w:ind w:left="504" w:hanging="259"/>
      </w:pPr>
      <w:r>
        <w:t>Do not return until fire officials have declared the area safe.</w:t>
      </w:r>
    </w:p>
    <w:p w14:paraId="4E9B37AF" w14:textId="77777777" w:rsidR="00AA5DE3" w:rsidRDefault="00EC2AFE">
      <w:pPr>
        <w:pStyle w:val="ListBullet"/>
        <w:spacing w:after="60" w:line="259" w:lineRule="auto"/>
        <w:ind w:left="504" w:hanging="259"/>
      </w:pPr>
      <w:r>
        <w:t>Avoid ash, unstable structures, damaged utilities and contaminated food or water.</w:t>
      </w:r>
    </w:p>
    <w:p w14:paraId="33B40E6A" w14:textId="77777777" w:rsidR="00AA5DE3" w:rsidRDefault="00EC2AFE">
      <w:pPr>
        <w:pStyle w:val="ListBullet"/>
        <w:spacing w:after="60" w:line="259" w:lineRule="auto"/>
        <w:ind w:left="504" w:hanging="259"/>
      </w:pPr>
      <w:r>
        <w:t>Document losses before cleaning or discarding damaged property when it is safe to do so.</w:t>
      </w:r>
    </w:p>
    <w:p w14:paraId="1D99CA2F" w14:textId="77777777" w:rsidR="00AA5DE3" w:rsidRDefault="00EC2AFE">
      <w:pPr>
        <w:keepLines/>
        <w:spacing w:after="60"/>
      </w:pPr>
      <w:r>
        <w:rPr>
          <w:b/>
        </w:rPr>
        <w:t>Washington State Department of Health—Post-Fire Cleanup</w:t>
      </w:r>
      <w:r>
        <w:br/>
        <w:t xml:space="preserve">Health and safety guidance for returning to and cleaning a fire-damaged property. </w:t>
      </w:r>
      <w:hyperlink r:id="rId21">
        <w:r>
          <w:rPr>
            <w:color w:val="2E74B5"/>
            <w:u w:val="single"/>
          </w:rPr>
          <w:t>Read post-fire cleanup guidance</w:t>
        </w:r>
      </w:hyperlink>
    </w:p>
    <w:p w14:paraId="2FEE201A" w14:textId="77777777" w:rsidR="00AA5DE3" w:rsidRDefault="00EC2AFE">
      <w:pPr>
        <w:pStyle w:val="Heading1"/>
      </w:pPr>
      <w:r>
        <w:t>Emotional Support</w:t>
      </w:r>
    </w:p>
    <w:p w14:paraId="5D5253AB" w14:textId="77777777" w:rsidR="00AA5DE3" w:rsidRDefault="00EC2AFE">
      <w:r>
        <w:t>Strong reactions are understandable during evacuation, uncertainty and loss. People may experience difficulty concentrating, irritability, numbness, repeated checking, disrupted sleep, grief or feeling unexpectedly “fine.” There is no single correct response.</w:t>
      </w:r>
    </w:p>
    <w:p w14:paraId="3A60B93D" w14:textId="77777777" w:rsidR="00AA5DE3" w:rsidRDefault="00EC2AFE">
      <w:pPr>
        <w:keepLines/>
        <w:spacing w:after="60"/>
      </w:pPr>
      <w:r>
        <w:rPr>
          <w:b/>
        </w:rPr>
        <w:t>Washington State Employee Assistance Program</w:t>
      </w:r>
      <w:r>
        <w:t xml:space="preserve"> — 877-313-4455 • Available 24/7</w:t>
      </w:r>
      <w:r>
        <w:br/>
      </w:r>
      <w:r>
        <w:t xml:space="preserve">Free, confidential support for eligible employees and adult household members. Counselors can provide emotional support and help connect callers with practical work/life resources. </w:t>
      </w:r>
      <w:hyperlink r:id="rId22">
        <w:r>
          <w:rPr>
            <w:color w:val="2E74B5"/>
            <w:u w:val="single"/>
          </w:rPr>
          <w:t>Visit the EAP</w:t>
        </w:r>
      </w:hyperlink>
    </w:p>
    <w:p w14:paraId="2BAF2524" w14:textId="77777777" w:rsidR="00AA5DE3" w:rsidRDefault="00EC2AFE">
      <w:pPr>
        <w:keepLines/>
        <w:spacing w:after="60"/>
      </w:pPr>
      <w:r>
        <w:rPr>
          <w:b/>
        </w:rPr>
        <w:t>Disaster Distress Helpline</w:t>
      </w:r>
      <w:r>
        <w:t xml:space="preserve"> — Call or text 1-800-985-5990 • 24/7</w:t>
      </w:r>
      <w:r>
        <w:br/>
        <w:t xml:space="preserve">Free, confidential, multilingual crisis counseling for anyone experiencing emotional distress related to a disaster. </w:t>
      </w:r>
      <w:hyperlink r:id="rId23">
        <w:r>
          <w:rPr>
            <w:color w:val="2E74B5"/>
            <w:u w:val="single"/>
          </w:rPr>
          <w:t>Disaster Distress Helpline information</w:t>
        </w:r>
      </w:hyperlink>
    </w:p>
    <w:p w14:paraId="79309098" w14:textId="77777777" w:rsidR="00AA5DE3" w:rsidRDefault="00EC2AFE">
      <w:pPr>
        <w:keepLines/>
        <w:spacing w:after="60"/>
      </w:pPr>
      <w:r>
        <w:rPr>
          <w:b/>
        </w:rPr>
        <w:t>988 Suicide &amp; Crisis Lifeline</w:t>
      </w:r>
      <w:r>
        <w:t xml:space="preserve"> — Call or text 988 • 24/7</w:t>
      </w:r>
      <w:r>
        <w:br/>
        <w:t xml:space="preserve">For immediate emotional or mental-health crisis support. </w:t>
      </w:r>
      <w:hyperlink r:id="rId24">
        <w:r>
          <w:rPr>
            <w:color w:val="2E74B5"/>
            <w:u w:val="single"/>
          </w:rPr>
          <w:t>988 Lifeline information</w:t>
        </w:r>
      </w:hyperlink>
    </w:p>
    <w:p w14:paraId="5728121A" w14:textId="77777777" w:rsidR="00AA5DE3" w:rsidRDefault="00EC2AFE">
      <w:pPr>
        <w:pStyle w:val="Heading1"/>
      </w:pPr>
      <w:r>
        <w:t>A Few Things to Remember</w:t>
      </w:r>
    </w:p>
    <w:tbl>
      <w:tblPr>
        <w:tblW w:w="0" w:type="auto"/>
        <w:tblLayout w:type="fixed"/>
        <w:tblLook w:val="04A0" w:firstRow="1" w:lastRow="0" w:firstColumn="1" w:lastColumn="0" w:noHBand="0" w:noVBand="1"/>
      </w:tblPr>
      <w:tblGrid>
        <w:gridCol w:w="9994"/>
      </w:tblGrid>
      <w:tr w:rsidR="00AA5DE3" w14:paraId="5DA64E6F" w14:textId="77777777">
        <w:tc>
          <w:tcPr>
            <w:tcW w:w="9994" w:type="dxa"/>
            <w:shd w:val="clear" w:color="auto" w:fill="E8EEF5"/>
            <w:tcMar>
              <w:top w:w="110" w:type="dxa"/>
              <w:left w:w="150" w:type="dxa"/>
              <w:bottom w:w="110" w:type="dxa"/>
              <w:right w:w="150" w:type="dxa"/>
            </w:tcMar>
            <w:vAlign w:val="center"/>
          </w:tcPr>
          <w:p w14:paraId="374B4517" w14:textId="77777777" w:rsidR="00AA5DE3" w:rsidRDefault="00EC2AFE">
            <w:pPr>
              <w:spacing w:after="0"/>
            </w:pPr>
            <w:r>
              <w:t>You do not have to be the person most affected to use a shelter, accept a meal, ask for animal assistance, contact the EAP or seek emotional support. Disaster services exist to reduce what people have to carry alone.</w:t>
            </w:r>
          </w:p>
        </w:tc>
      </w:tr>
    </w:tbl>
    <w:p w14:paraId="501BD250" w14:textId="77777777" w:rsidR="00AA5DE3" w:rsidRDefault="00AA5DE3">
      <w:pPr>
        <w:spacing w:after="0"/>
      </w:pPr>
    </w:p>
    <w:p w14:paraId="566026AC" w14:textId="77777777" w:rsidR="00AA5DE3" w:rsidRDefault="00EC2AFE">
      <w:pPr>
        <w:pStyle w:val="Heading1"/>
      </w:pPr>
      <w:r>
        <w:t>Sources and Update Note</w:t>
      </w:r>
    </w:p>
    <w:p w14:paraId="41B865A2" w14:textId="77777777" w:rsidR="00AA5DE3" w:rsidRDefault="00EC2AFE">
      <w:pPr>
        <w:pStyle w:val="SourceNote"/>
      </w:pPr>
      <w:r>
        <w:t>Information verified August 3, 2026, using Spokane County Emergency Management, the Washington State Emergency Operations Center, American Red Cross, Washington State Department of Health, Spokane Regional Clean Air Agency, Washington State Office of the Insurance Commissioner, SCRAPS, SpokAnimal, SAMHSA, FEMA and the American Academy of Pediatrics. This guide provides general information and does not replace directions from emergency officials or advice from qualified medical, veterinary, legal or insuranc</w:t>
      </w:r>
      <w:r>
        <w:t>e professionals.</w:t>
      </w:r>
    </w:p>
    <w:sectPr w:rsidR="00AA5DE3" w:rsidSect="00034616">
      <w:headerReference w:type="default" r:id="rId25"/>
      <w:footerReference w:type="default" r:id="rId26"/>
      <w:pgSz w:w="12240" w:h="15840"/>
      <w:pgMar w:top="936" w:right="1123" w:bottom="893" w:left="1123"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0DD1B" w14:textId="77777777" w:rsidR="00EC2AFE" w:rsidRDefault="00EC2AFE">
      <w:pPr>
        <w:spacing w:after="0" w:line="240" w:lineRule="auto"/>
      </w:pPr>
      <w:r>
        <w:separator/>
      </w:r>
    </w:p>
  </w:endnote>
  <w:endnote w:type="continuationSeparator" w:id="0">
    <w:p w14:paraId="02693415" w14:textId="77777777" w:rsidR="00EC2AFE" w:rsidRDefault="00EC2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EC5E0" w14:textId="77777777" w:rsidR="00AA5DE3" w:rsidRDefault="00EC2AFE">
    <w:pPr>
      <w:pStyle w:val="Footer"/>
      <w:jc w:val="center"/>
    </w:pPr>
    <w:r>
      <w:rPr>
        <w:color w:val="555555"/>
        <w:sz w:val="16"/>
      </w:rPr>
      <w:t xml:space="preserve">Information verified August 3, </w:t>
    </w:r>
    <w:proofErr w:type="gramStart"/>
    <w:r>
      <w:rPr>
        <w:color w:val="555555"/>
        <w:sz w:val="16"/>
      </w:rPr>
      <w:t>2026  •</w:t>
    </w:r>
    <w:proofErr w:type="gramEnd"/>
    <w:r>
      <w:rPr>
        <w:color w:val="555555"/>
        <w:sz w:val="16"/>
      </w:rPr>
      <w:t xml:space="preserve">  </w:t>
    </w:r>
    <w:proofErr w:type="gramStart"/>
    <w:r>
      <w:rPr>
        <w:color w:val="555555"/>
        <w:sz w:val="16"/>
      </w:rPr>
      <w:t>eap.wa.gov  •</w:t>
    </w:r>
    <w:proofErr w:type="gramEnd"/>
    <w:r>
      <w:rPr>
        <w:color w:val="555555"/>
        <w:sz w:val="16"/>
      </w:rPr>
      <w:t xml:space="preserve">  877-313-4455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2E565" w14:textId="77777777" w:rsidR="00EC2AFE" w:rsidRDefault="00EC2AFE">
      <w:pPr>
        <w:spacing w:after="0" w:line="240" w:lineRule="auto"/>
      </w:pPr>
      <w:r>
        <w:separator/>
      </w:r>
    </w:p>
  </w:footnote>
  <w:footnote w:type="continuationSeparator" w:id="0">
    <w:p w14:paraId="705DA61C" w14:textId="77777777" w:rsidR="00EC2AFE" w:rsidRDefault="00EC2A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4FF2A" w14:textId="77777777" w:rsidR="00AA5DE3" w:rsidRDefault="00EC2AFE">
    <w:pPr>
      <w:pStyle w:val="SourceNote"/>
      <w:jc w:val="right"/>
    </w:pPr>
    <w:r>
      <w:t xml:space="preserve">WASHINGTON STATE EMPLOYEE ASSISTANCE </w:t>
    </w:r>
    <w:proofErr w:type="gramStart"/>
    <w:r>
      <w:t>PROGRAM  |</w:t>
    </w:r>
    <w:proofErr w:type="gramEnd"/>
    <w:r>
      <w:t xml:space="preserve">  WILDFIRE RESOURCES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31886119">
    <w:abstractNumId w:val="8"/>
  </w:num>
  <w:num w:numId="2" w16cid:durableId="594896731">
    <w:abstractNumId w:val="6"/>
  </w:num>
  <w:num w:numId="3" w16cid:durableId="1174566646">
    <w:abstractNumId w:val="5"/>
  </w:num>
  <w:num w:numId="4" w16cid:durableId="1519812419">
    <w:abstractNumId w:val="4"/>
  </w:num>
  <w:num w:numId="5" w16cid:durableId="1177305568">
    <w:abstractNumId w:val="7"/>
  </w:num>
  <w:num w:numId="6" w16cid:durableId="1891309230">
    <w:abstractNumId w:val="3"/>
  </w:num>
  <w:num w:numId="7" w16cid:durableId="987784680">
    <w:abstractNumId w:val="2"/>
  </w:num>
  <w:num w:numId="8" w16cid:durableId="210774992">
    <w:abstractNumId w:val="1"/>
  </w:num>
  <w:num w:numId="9" w16cid:durableId="166136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06011"/>
    <w:rsid w:val="00326F90"/>
    <w:rsid w:val="009C0141"/>
    <w:rsid w:val="00AA1D8D"/>
    <w:rsid w:val="00AA5DE3"/>
    <w:rsid w:val="00B47730"/>
    <w:rsid w:val="00CB0664"/>
    <w:rsid w:val="00EC2AF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054099"/>
  <w14:defaultImageDpi w14:val="300"/>
  <w15:docId w15:val="{A5419CBF-3729-439E-B35B-CDD2D4220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69" w:lineRule="auto"/>
    </w:pPr>
    <w:rPr>
      <w:rFonts w:ascii="Arial" w:hAnsi="Arial"/>
      <w:color w:val="111111"/>
      <w:sz w:val="21"/>
    </w:rPr>
  </w:style>
  <w:style w:type="paragraph" w:styleId="Heading1">
    <w:name w:val="heading 1"/>
    <w:basedOn w:val="Normal"/>
    <w:next w:val="Normal"/>
    <w:link w:val="Heading1Char"/>
    <w:uiPriority w:val="9"/>
    <w:qFormat/>
    <w:rsid w:val="00FC693F"/>
    <w:pPr>
      <w:keepNext/>
      <w:keepLines/>
      <w:spacing w:before="240"/>
      <w:outlineLvl w:val="0"/>
    </w:pPr>
    <w:rPr>
      <w:rFonts w:asciiTheme="majorHAnsi" w:eastAsiaTheme="majorEastAsia" w:hAnsiTheme="majorHAnsi" w:cstheme="majorBidi"/>
      <w:b/>
      <w:bCs/>
      <w:color w:val="203A5F"/>
      <w:sz w:val="31"/>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b/>
      <w:bCs/>
      <w:color w:val="2E74B5"/>
      <w:sz w:val="25"/>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b/>
      <w:bCs/>
      <w:color w:val="203A5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Note">
    <w:name w:val="Source Note"/>
    <w:pPr>
      <w:spacing w:after="60"/>
    </w:pPr>
    <w:rPr>
      <w:rFonts w:ascii="Arial" w:hAnsi="Arial"/>
      <w:color w:val="555555"/>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okanecounty.gov/5444/Wildfire-Resources" TargetMode="External"/><Relationship Id="rId13" Type="http://schemas.openxmlformats.org/officeDocument/2006/relationships/hyperlink" Target="https://www.spokanecounty.org/5499/Fair-Expo" TargetMode="External"/><Relationship Id="rId18" Type="http://schemas.openxmlformats.org/officeDocument/2006/relationships/hyperlink" Target="https://www.healthychildren.org/English/safety-prevention/at-home/Pages/Wildfires-Information-for-Parents.aspx"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h.wa.gov/community-and-environment/air-quality/smoke-fires/partner-toolkit/post-fire-cleanup-guidance" TargetMode="External"/><Relationship Id="rId7" Type="http://schemas.openxmlformats.org/officeDocument/2006/relationships/endnotes" Target="endnotes.xml"/><Relationship Id="rId12" Type="http://schemas.openxmlformats.org/officeDocument/2006/relationships/hyperlink" Target="https://www.redcross.org/get-help/disaster-relief-and-recovery-services/find-an-open-shelter.html" TargetMode="External"/><Relationship Id="rId17" Type="http://schemas.openxmlformats.org/officeDocument/2006/relationships/hyperlink" Target="https://doh.wa.gov/emergencies/be-prepared-be-safe/severe-weather-and-natural-disasters/wildfires"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spokanecleanair.org/air-quality/current-air-quality/" TargetMode="External"/><Relationship Id="rId20" Type="http://schemas.openxmlformats.org/officeDocument/2006/relationships/hyperlink" Target="https://www.insurance.wa.gov/insurance-resources/natural-disasters/disaster-preparedness/wildfires-and-insuran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a211.org/" TargetMode="External"/><Relationship Id="rId24" Type="http://schemas.openxmlformats.org/officeDocument/2006/relationships/hyperlink" Target="https://988lifeline.org/" TargetMode="External"/><Relationship Id="rId5" Type="http://schemas.openxmlformats.org/officeDocument/2006/relationships/webSettings" Target="webSettings.xml"/><Relationship Id="rId15" Type="http://schemas.openxmlformats.org/officeDocument/2006/relationships/hyperlink" Target="https://spokanimal.org/" TargetMode="External"/><Relationship Id="rId23" Type="http://schemas.openxmlformats.org/officeDocument/2006/relationships/hyperlink" Target="https://www.samhsa.gov/find-help/helplines/disaster-distress-helpline" TargetMode="External"/><Relationship Id="rId28" Type="http://schemas.openxmlformats.org/officeDocument/2006/relationships/theme" Target="theme/theme1.xml"/><Relationship Id="rId10" Type="http://schemas.openxmlformats.org/officeDocument/2006/relationships/hyperlink" Target="https://www.spokanecounty.gov/3007/AlertSpokane" TargetMode="External"/><Relationship Id="rId19" Type="http://schemas.openxmlformats.org/officeDocument/2006/relationships/hyperlink" Target="https://www.fema.gov/kids/" TargetMode="External"/><Relationship Id="rId4" Type="http://schemas.openxmlformats.org/officeDocument/2006/relationships/settings" Target="settings.xml"/><Relationship Id="rId9" Type="http://schemas.openxmlformats.org/officeDocument/2006/relationships/hyperlink" Target="https://www.spokanecounty.gov/5444/Wildfire-Resources" TargetMode="External"/><Relationship Id="rId14" Type="http://schemas.openxmlformats.org/officeDocument/2006/relationships/hyperlink" Target="https://www.spokanecounty.gov/567/SCRAPS---Regional-Animal-Protection" TargetMode="External"/><Relationship Id="rId22" Type="http://schemas.openxmlformats.org/officeDocument/2006/relationships/hyperlink" Target="https://eap.wa.go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1433</Words>
  <Characters>7497</Characters>
  <Application>Microsoft Office Word</Application>
  <DocSecurity>4</DocSecurity>
  <Lines>149</Lines>
  <Paragraphs>93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8837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Spokane-Area Wildfires: Immediate Support Guide</dc:title>
  <dc:subject>Evacuation, shelter, animal, health, family and emotional-support resources</dc:subject>
  <dc:creator>Washington State Employee Assistance Program</dc:creator>
  <cp:keywords>Spokane wildfire evacuation resources pets livestock children EAP</cp:keywords>
  <dc:description>generated by python-docx</dc:description>
  <cp:lastModifiedBy>Gibbons, Randee (DES)</cp:lastModifiedBy>
  <cp:revision>2</cp:revision>
  <dcterms:created xsi:type="dcterms:W3CDTF">2026-08-03T19:41:00Z</dcterms:created>
  <dcterms:modified xsi:type="dcterms:W3CDTF">2026-08-03T19:41:00Z</dcterms:modified>
  <cp:category/>
</cp:coreProperties>
</file>