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1E8C" w14:textId="7D9CC970" w:rsidR="00E61407" w:rsidRPr="00A069DE" w:rsidRDefault="00584181" w:rsidP="00043A82">
      <w:pPr>
        <w:tabs>
          <w:tab w:val="right" w:pos="864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A069DE">
        <w:rPr>
          <w:rFonts w:ascii="Arial" w:hAnsi="Arial" w:cs="Arial"/>
          <w:sz w:val="22"/>
          <w:szCs w:val="22"/>
        </w:rPr>
        <w:tab/>
      </w:r>
      <w:r w:rsidRPr="00A069DE">
        <w:rPr>
          <w:rFonts w:ascii="Arial" w:hAnsi="Arial" w:cs="Arial"/>
          <w:sz w:val="22"/>
          <w:szCs w:val="22"/>
          <w:highlight w:val="yellow"/>
        </w:rPr>
        <w:t>Add Delivery Method</w:t>
      </w:r>
    </w:p>
    <w:p w14:paraId="42D0AF89" w14:textId="6C7C8B19" w:rsidR="00E61407" w:rsidRPr="00A069DE" w:rsidRDefault="00FA490F" w:rsidP="00043A82">
      <w:pPr>
        <w:tabs>
          <w:tab w:val="left" w:pos="2666"/>
        </w:tabs>
        <w:jc w:val="both"/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E61407" w:rsidRPr="00A069DE">
        <w:rPr>
          <w:rFonts w:ascii="Arial" w:hAnsi="Arial" w:cs="Arial"/>
          <w:sz w:val="22"/>
          <w:szCs w:val="22"/>
          <w:highlight w:val="yellow"/>
        </w:rPr>
        <w:instrText xml:space="preserve"> DATE  \@ "MMMM d, yyyy"  \* MERGEFORMAT </w:instrText>
      </w:r>
      <w:r w:rsidRPr="00A069D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B5485A">
        <w:rPr>
          <w:rFonts w:ascii="Arial" w:hAnsi="Arial" w:cs="Arial"/>
          <w:noProof/>
          <w:sz w:val="22"/>
          <w:szCs w:val="22"/>
          <w:highlight w:val="yellow"/>
        </w:rPr>
        <w:t>March 13, 2026</w:t>
      </w:r>
      <w:r w:rsidRPr="00A069DE">
        <w:rPr>
          <w:rFonts w:ascii="Arial" w:hAnsi="Arial" w:cs="Arial"/>
          <w:sz w:val="22"/>
          <w:szCs w:val="22"/>
          <w:highlight w:val="yellow"/>
        </w:rPr>
        <w:fldChar w:fldCharType="end"/>
      </w:r>
      <w:r w:rsidR="00E61407" w:rsidRPr="00A069DE">
        <w:rPr>
          <w:rFonts w:ascii="Arial" w:hAnsi="Arial" w:cs="Arial"/>
          <w:sz w:val="22"/>
          <w:szCs w:val="22"/>
        </w:rPr>
        <w:tab/>
      </w:r>
    </w:p>
    <w:p w14:paraId="5AEAE9F8" w14:textId="77777777" w:rsidR="00E61407" w:rsidRPr="00A069DE" w:rsidRDefault="00E61407" w:rsidP="00043A8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1EA8B6" w14:textId="77777777" w:rsidR="00E61407" w:rsidRPr="00A069DE" w:rsidRDefault="00E61407" w:rsidP="00043A8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3B0AE3" w14:textId="77777777" w:rsidR="00E61407" w:rsidRPr="00A069DE" w:rsidRDefault="00E61407" w:rsidP="00043A82">
      <w:pPr>
        <w:jc w:val="both"/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  <w:highlight w:val="yellow"/>
        </w:rPr>
        <w:t>Name</w:t>
      </w:r>
      <w:r w:rsidRPr="00A069DE">
        <w:rPr>
          <w:rFonts w:ascii="Arial" w:hAnsi="Arial" w:cs="Arial"/>
          <w:sz w:val="22"/>
          <w:szCs w:val="22"/>
          <w:highlight w:val="yellow"/>
        </w:rPr>
        <w:br/>
        <w:t>Address</w:t>
      </w:r>
      <w:r w:rsidRPr="00A069DE">
        <w:rPr>
          <w:rFonts w:ascii="Arial" w:hAnsi="Arial" w:cs="Arial"/>
          <w:sz w:val="22"/>
          <w:szCs w:val="22"/>
          <w:highlight w:val="yellow"/>
        </w:rPr>
        <w:br/>
        <w:t>City, State Postal Code</w:t>
      </w:r>
    </w:p>
    <w:p w14:paraId="441D65DB" w14:textId="77777777" w:rsidR="00E61407" w:rsidRPr="00A069DE" w:rsidRDefault="00E61407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6D95B2A" w14:textId="77777777" w:rsidR="002D6640" w:rsidRPr="00A069DE" w:rsidRDefault="00E61407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69DE">
        <w:rPr>
          <w:rFonts w:ascii="Arial" w:hAnsi="Arial" w:cs="Arial"/>
          <w:bCs/>
          <w:iCs/>
          <w:sz w:val="22"/>
          <w:szCs w:val="22"/>
        </w:rPr>
        <w:t xml:space="preserve">Re: </w:t>
      </w:r>
      <w:r w:rsidR="002D6640" w:rsidRPr="00A069DE">
        <w:rPr>
          <w:rFonts w:ascii="Arial" w:hAnsi="Arial" w:cs="Arial"/>
          <w:bCs/>
          <w:iCs/>
          <w:sz w:val="22"/>
          <w:szCs w:val="22"/>
        </w:rPr>
        <w:t>Reminder of Appointment End Date</w:t>
      </w:r>
    </w:p>
    <w:p w14:paraId="4B8B18E6" w14:textId="77777777" w:rsidR="00DC137D" w:rsidRPr="00A069DE" w:rsidRDefault="00DC137D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24703B3" w14:textId="77777777" w:rsidR="00DC137D" w:rsidRPr="00A069DE" w:rsidRDefault="00DC137D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69DE">
        <w:rPr>
          <w:rFonts w:ascii="Arial" w:hAnsi="Arial" w:cs="Arial"/>
          <w:bCs/>
          <w:iCs/>
          <w:sz w:val="22"/>
          <w:szCs w:val="22"/>
        </w:rPr>
        <w:t xml:space="preserve">Dear </w:t>
      </w:r>
      <w:r w:rsidR="0025429E" w:rsidRPr="00A069DE">
        <w:rPr>
          <w:rFonts w:ascii="Arial" w:hAnsi="Arial" w:cs="Arial"/>
          <w:bCs/>
          <w:iCs/>
          <w:sz w:val="22"/>
          <w:szCs w:val="22"/>
          <w:highlight w:val="yellow"/>
        </w:rPr>
        <w:t xml:space="preserve">Dr./Mr./Ms. </w:t>
      </w:r>
      <w:r w:rsidRPr="00A069DE">
        <w:rPr>
          <w:rFonts w:ascii="Arial" w:hAnsi="Arial" w:cs="Arial"/>
          <w:bCs/>
          <w:iCs/>
          <w:sz w:val="22"/>
          <w:szCs w:val="22"/>
          <w:highlight w:val="yellow"/>
        </w:rPr>
        <w:t>Name</w:t>
      </w:r>
      <w:r w:rsidRPr="00A069DE">
        <w:rPr>
          <w:rFonts w:ascii="Arial" w:hAnsi="Arial" w:cs="Arial"/>
          <w:bCs/>
          <w:iCs/>
          <w:sz w:val="22"/>
          <w:szCs w:val="22"/>
        </w:rPr>
        <w:t>:</w:t>
      </w:r>
    </w:p>
    <w:p w14:paraId="6965C331" w14:textId="77777777" w:rsidR="000331E1" w:rsidRPr="00A069DE" w:rsidRDefault="000331E1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FFE0E7B" w14:textId="58DA78CB" w:rsidR="00E61407" w:rsidRPr="00A069DE" w:rsidRDefault="00E61407" w:rsidP="00043A82">
      <w:pPr>
        <w:jc w:val="both"/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</w:rPr>
        <w:t xml:space="preserve">In accordance with </w:t>
      </w:r>
      <w:r w:rsidR="000331E1" w:rsidRPr="00A069DE">
        <w:rPr>
          <w:rFonts w:ascii="Arial" w:hAnsi="Arial" w:cs="Arial"/>
          <w:sz w:val="22"/>
          <w:szCs w:val="22"/>
        </w:rPr>
        <w:t>Washington State University</w:t>
      </w:r>
      <w:r w:rsidRPr="00A069DE">
        <w:rPr>
          <w:rFonts w:ascii="Arial" w:hAnsi="Arial" w:cs="Arial"/>
          <w:sz w:val="22"/>
          <w:szCs w:val="22"/>
        </w:rPr>
        <w:t xml:space="preserve">’s </w:t>
      </w:r>
      <w:r w:rsidR="000331E1" w:rsidRPr="00A069DE">
        <w:rPr>
          <w:rFonts w:ascii="Arial" w:hAnsi="Arial" w:cs="Arial"/>
          <w:i/>
          <w:iCs/>
          <w:sz w:val="22"/>
          <w:szCs w:val="22"/>
        </w:rPr>
        <w:t>Faculty Manual</w:t>
      </w:r>
      <w:r w:rsidR="000A1E93" w:rsidRPr="00A069DE">
        <w:rPr>
          <w:rFonts w:ascii="Arial" w:hAnsi="Arial" w:cs="Arial"/>
          <w:sz w:val="22"/>
          <w:szCs w:val="22"/>
        </w:rPr>
        <w:t xml:space="preserve"> Section </w:t>
      </w:r>
      <w:r w:rsidR="00443867" w:rsidRPr="00A069DE">
        <w:rPr>
          <w:rFonts w:ascii="Arial" w:hAnsi="Arial" w:cs="Arial"/>
          <w:sz w:val="22"/>
          <w:szCs w:val="22"/>
        </w:rPr>
        <w:t>III.</w:t>
      </w:r>
      <w:r w:rsidR="004030C1">
        <w:rPr>
          <w:rFonts w:ascii="Arial" w:hAnsi="Arial" w:cs="Arial"/>
          <w:sz w:val="22"/>
          <w:szCs w:val="22"/>
        </w:rPr>
        <w:t>F</w:t>
      </w:r>
      <w:r w:rsidR="00265E22" w:rsidRPr="00A069DE">
        <w:rPr>
          <w:rFonts w:ascii="Arial" w:hAnsi="Arial" w:cs="Arial"/>
          <w:sz w:val="22"/>
          <w:szCs w:val="22"/>
        </w:rPr>
        <w:t xml:space="preserve">, a faculty appointment ends on the specified terminal date, unless positive action is taken to reappoint the faculty. </w:t>
      </w:r>
    </w:p>
    <w:p w14:paraId="507E8329" w14:textId="77777777" w:rsidR="00265E22" w:rsidRPr="00A069DE" w:rsidRDefault="00265E22" w:rsidP="00043A82">
      <w:pPr>
        <w:jc w:val="both"/>
        <w:rPr>
          <w:rFonts w:ascii="Arial" w:hAnsi="Arial" w:cs="Arial"/>
          <w:sz w:val="22"/>
          <w:szCs w:val="22"/>
        </w:rPr>
      </w:pPr>
    </w:p>
    <w:p w14:paraId="552CB634" w14:textId="77777777" w:rsidR="00F96DDD" w:rsidRPr="00A069DE" w:rsidRDefault="00265E22" w:rsidP="00584181">
      <w:pPr>
        <w:jc w:val="both"/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</w:rPr>
        <w:t xml:space="preserve">This letter is a courtesy reminder that your </w:t>
      </w:r>
      <w:r w:rsidR="00043A82" w:rsidRPr="00A069DE">
        <w:rPr>
          <w:rFonts w:ascii="Arial" w:hAnsi="Arial" w:cs="Arial"/>
          <w:sz w:val="22"/>
          <w:szCs w:val="22"/>
          <w:highlight w:val="yellow"/>
        </w:rPr>
        <w:t>short/fixed</w:t>
      </w:r>
      <w:r w:rsidR="00043A82" w:rsidRPr="00A069DE">
        <w:rPr>
          <w:rFonts w:ascii="Arial" w:hAnsi="Arial" w:cs="Arial"/>
          <w:sz w:val="22"/>
          <w:szCs w:val="22"/>
        </w:rPr>
        <w:t>-term</w:t>
      </w:r>
      <w:r w:rsidRPr="00A069DE">
        <w:rPr>
          <w:rFonts w:ascii="Arial" w:hAnsi="Arial" w:cs="Arial"/>
          <w:sz w:val="22"/>
          <w:szCs w:val="22"/>
        </w:rPr>
        <w:t xml:space="preserve"> appointment as </w:t>
      </w:r>
      <w:r w:rsidRPr="00A069DE">
        <w:rPr>
          <w:rFonts w:ascii="Arial" w:hAnsi="Arial" w:cs="Arial"/>
          <w:sz w:val="22"/>
          <w:szCs w:val="22"/>
          <w:highlight w:val="yellow"/>
        </w:rPr>
        <w:t>Title</w:t>
      </w:r>
      <w:r w:rsidRPr="00A069DE">
        <w:rPr>
          <w:rFonts w:ascii="Arial" w:hAnsi="Arial" w:cs="Arial"/>
          <w:sz w:val="22"/>
          <w:szCs w:val="22"/>
        </w:rPr>
        <w:t xml:space="preserve"> in the </w:t>
      </w:r>
      <w:r w:rsidRPr="00A069DE">
        <w:rPr>
          <w:rFonts w:ascii="Arial" w:hAnsi="Arial" w:cs="Arial"/>
          <w:sz w:val="22"/>
          <w:szCs w:val="22"/>
          <w:highlight w:val="yellow"/>
        </w:rPr>
        <w:t>Department</w:t>
      </w:r>
      <w:r w:rsidRPr="00A069DE">
        <w:rPr>
          <w:rFonts w:ascii="Arial" w:hAnsi="Arial" w:cs="Arial"/>
          <w:sz w:val="22"/>
          <w:szCs w:val="22"/>
        </w:rPr>
        <w:t xml:space="preserve"> in the </w:t>
      </w:r>
      <w:r w:rsidRPr="00A069DE">
        <w:rPr>
          <w:rFonts w:ascii="Arial" w:hAnsi="Arial" w:cs="Arial"/>
          <w:sz w:val="22"/>
          <w:szCs w:val="22"/>
          <w:highlight w:val="yellow"/>
        </w:rPr>
        <w:t>Area/College</w:t>
      </w:r>
      <w:r w:rsidRPr="00A069DE">
        <w:rPr>
          <w:rFonts w:ascii="Arial" w:hAnsi="Arial" w:cs="Arial"/>
          <w:sz w:val="22"/>
          <w:szCs w:val="22"/>
        </w:rPr>
        <w:t xml:space="preserve"> will not be renewed.  Your appointment will end at the conclusion of your </w:t>
      </w:r>
      <w:r w:rsidR="00743AF1" w:rsidRPr="00A069DE">
        <w:rPr>
          <w:rFonts w:ascii="Arial" w:hAnsi="Arial" w:cs="Arial"/>
          <w:sz w:val="22"/>
          <w:szCs w:val="22"/>
        </w:rPr>
        <w:t>appointment</w:t>
      </w:r>
      <w:r w:rsidRPr="00A069DE">
        <w:rPr>
          <w:rFonts w:ascii="Arial" w:hAnsi="Arial" w:cs="Arial"/>
          <w:sz w:val="22"/>
          <w:szCs w:val="22"/>
        </w:rPr>
        <w:t xml:space="preserve"> on </w:t>
      </w:r>
      <w:r w:rsidRPr="00A069DE">
        <w:rPr>
          <w:rFonts w:ascii="Arial" w:hAnsi="Arial" w:cs="Arial"/>
          <w:sz w:val="22"/>
          <w:szCs w:val="22"/>
          <w:highlight w:val="yellow"/>
        </w:rPr>
        <w:t>Day, Date, Year</w:t>
      </w:r>
      <w:r w:rsidRPr="00A069DE">
        <w:rPr>
          <w:rFonts w:ascii="Arial" w:hAnsi="Arial" w:cs="Arial"/>
          <w:sz w:val="22"/>
          <w:szCs w:val="22"/>
        </w:rPr>
        <w:t xml:space="preserve">.  </w:t>
      </w:r>
    </w:p>
    <w:p w14:paraId="2F39E8F1" w14:textId="77777777" w:rsidR="00F96DDD" w:rsidRPr="00A069DE" w:rsidRDefault="00F96DDD" w:rsidP="00584181">
      <w:pPr>
        <w:jc w:val="both"/>
        <w:rPr>
          <w:rFonts w:ascii="Arial" w:hAnsi="Arial" w:cs="Arial"/>
          <w:sz w:val="22"/>
          <w:szCs w:val="22"/>
        </w:rPr>
      </w:pPr>
    </w:p>
    <w:p w14:paraId="1FB4F75F" w14:textId="2F56C7C0" w:rsidR="002A7B16" w:rsidRPr="00A069DE" w:rsidRDefault="002A7B16" w:rsidP="00584181">
      <w:pPr>
        <w:jc w:val="both"/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</w:rPr>
        <w:t xml:space="preserve">Your employment by Washington State University will end on that date unless you are offered and accept a new contract, in which case employment would continue under the terms of that contract. </w:t>
      </w:r>
    </w:p>
    <w:p w14:paraId="7C82C788" w14:textId="77777777" w:rsidR="00E61407" w:rsidRPr="00A069DE" w:rsidRDefault="00E61407" w:rsidP="00043A82">
      <w:pPr>
        <w:jc w:val="both"/>
        <w:rPr>
          <w:rFonts w:ascii="Arial" w:hAnsi="Arial" w:cs="Arial"/>
          <w:sz w:val="22"/>
          <w:szCs w:val="22"/>
        </w:rPr>
      </w:pPr>
    </w:p>
    <w:p w14:paraId="402DAC4F" w14:textId="77777777" w:rsidR="00580E40" w:rsidRPr="00A069DE" w:rsidRDefault="00580E40" w:rsidP="00043A82">
      <w:pPr>
        <w:jc w:val="both"/>
        <w:rPr>
          <w:rFonts w:ascii="Arial" w:hAnsi="Arial" w:cs="Arial"/>
          <w:sz w:val="22"/>
          <w:szCs w:val="22"/>
        </w:rPr>
      </w:pPr>
      <w:commentRangeStart w:id="0"/>
      <w:r w:rsidRPr="00A069DE">
        <w:rPr>
          <w:rFonts w:ascii="Arial" w:hAnsi="Arial" w:cs="Arial"/>
          <w:sz w:val="22"/>
          <w:szCs w:val="22"/>
          <w:highlight w:val="yellow"/>
        </w:rPr>
        <w:t xml:space="preserve">Accumulated annual leave must be used prior to the appointment end date, unless you obtain a written exception from </w:t>
      </w:r>
      <w:r w:rsidR="00E61407" w:rsidRPr="00A069DE">
        <w:rPr>
          <w:rFonts w:ascii="Arial" w:hAnsi="Arial" w:cs="Arial"/>
          <w:sz w:val="22"/>
          <w:szCs w:val="22"/>
          <w:highlight w:val="yellow"/>
        </w:rPr>
        <w:t xml:space="preserve">me/other </w:t>
      </w:r>
      <w:r w:rsidR="00A904FB" w:rsidRPr="00A069DE">
        <w:rPr>
          <w:rFonts w:ascii="Arial" w:hAnsi="Arial" w:cs="Arial"/>
          <w:sz w:val="22"/>
          <w:szCs w:val="22"/>
          <w:highlight w:val="yellow"/>
        </w:rPr>
        <w:t>appointing authority</w:t>
      </w:r>
      <w:r w:rsidR="00E61407" w:rsidRPr="00A069DE">
        <w:rPr>
          <w:rFonts w:ascii="Arial" w:hAnsi="Arial" w:cs="Arial"/>
          <w:sz w:val="22"/>
          <w:szCs w:val="22"/>
          <w:highlight w:val="yellow"/>
        </w:rPr>
        <w:t xml:space="preserve"> name</w:t>
      </w:r>
      <w:r w:rsidRPr="00A069DE">
        <w:rPr>
          <w:rFonts w:ascii="Arial" w:hAnsi="Arial" w:cs="Arial"/>
          <w:sz w:val="22"/>
          <w:szCs w:val="22"/>
          <w:highlight w:val="yellow"/>
        </w:rPr>
        <w:t>.</w:t>
      </w:r>
      <w:r w:rsidRPr="00A069DE">
        <w:rPr>
          <w:rFonts w:ascii="Arial" w:hAnsi="Arial" w:cs="Arial"/>
          <w:sz w:val="22"/>
          <w:szCs w:val="22"/>
        </w:rPr>
        <w:t> </w:t>
      </w:r>
      <w:commentRangeEnd w:id="0"/>
      <w:r w:rsidR="009361CC" w:rsidRPr="00A069DE">
        <w:rPr>
          <w:rStyle w:val="CommentReference"/>
          <w:rFonts w:ascii="Arial" w:hAnsi="Arial" w:cs="Arial"/>
          <w:sz w:val="22"/>
          <w:szCs w:val="22"/>
        </w:rPr>
        <w:commentReference w:id="0"/>
      </w:r>
    </w:p>
    <w:p w14:paraId="33382EF0" w14:textId="77777777" w:rsidR="00630642" w:rsidRPr="00A069DE" w:rsidRDefault="00630642" w:rsidP="00043A82">
      <w:pPr>
        <w:jc w:val="both"/>
        <w:rPr>
          <w:rFonts w:ascii="Arial" w:hAnsi="Arial" w:cs="Arial"/>
          <w:sz w:val="22"/>
          <w:szCs w:val="22"/>
        </w:rPr>
      </w:pPr>
    </w:p>
    <w:p w14:paraId="689F9368" w14:textId="6D266F25" w:rsidR="00043A82" w:rsidRPr="00A069DE" w:rsidRDefault="00043A82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69DE">
        <w:rPr>
          <w:rFonts w:ascii="Arial" w:hAnsi="Arial" w:cs="Arial"/>
          <w:bCs/>
          <w:iCs/>
          <w:sz w:val="22"/>
          <w:szCs w:val="22"/>
        </w:rPr>
        <w:t xml:space="preserve">As you leave your employment with Washington State University (WSU), visit the </w:t>
      </w:r>
      <w:commentRangeStart w:id="1"/>
      <w:r>
        <w:fldChar w:fldCharType="begin"/>
      </w:r>
      <w:r>
        <w:instrText>HYPERLINK "https://hrs.wsu.edu/employees/benefits/separating-employee-information/"</w:instrText>
      </w:r>
      <w:r>
        <w:fldChar w:fldCharType="separate"/>
      </w:r>
      <w:r w:rsidRPr="00775127">
        <w:rPr>
          <w:rStyle w:val="Hyperlink"/>
          <w:rFonts w:ascii="Arial" w:hAnsi="Arial" w:cs="Arial"/>
          <w:bCs/>
          <w:iCs/>
          <w:sz w:val="22"/>
          <w:szCs w:val="22"/>
        </w:rPr>
        <w:t>Human Resource Services (HRS)</w:t>
      </w:r>
      <w:r>
        <w:fldChar w:fldCharType="end"/>
      </w:r>
      <w:commentRangeEnd w:id="1"/>
      <w:r w:rsidR="00B5485A" w:rsidRPr="00A069DE">
        <w:rPr>
          <w:rStyle w:val="CommentReference"/>
          <w:rFonts w:ascii="Arial" w:hAnsi="Arial" w:cs="Arial"/>
          <w:bCs/>
          <w:iCs/>
          <w:sz w:val="22"/>
          <w:szCs w:val="22"/>
        </w:rPr>
        <w:commentReference w:id="1"/>
      </w:r>
      <w:r w:rsidRPr="00A069DE">
        <w:rPr>
          <w:rFonts w:ascii="Arial" w:hAnsi="Arial" w:cs="Arial"/>
          <w:bCs/>
          <w:iCs/>
          <w:sz w:val="22"/>
          <w:szCs w:val="22"/>
        </w:rPr>
        <w:t xml:space="preserve"> website</w:t>
      </w:r>
      <w:r w:rsidRPr="00775127">
        <w:rPr>
          <w:rFonts w:ascii="Arial" w:hAnsi="Arial" w:cs="Arial"/>
          <w:bCs/>
          <w:iCs/>
          <w:sz w:val="22"/>
          <w:szCs w:val="22"/>
        </w:rPr>
        <w:t xml:space="preserve"> </w:t>
      </w:r>
      <w:r w:rsidR="00775127" w:rsidRPr="00775127">
        <w:rPr>
          <w:rFonts w:ascii="Arial" w:hAnsi="Arial" w:cs="Arial"/>
          <w:sz w:val="22"/>
          <w:szCs w:val="22"/>
        </w:rPr>
        <w:t xml:space="preserve">for </w:t>
      </w:r>
      <w:r w:rsidRPr="00775127">
        <w:rPr>
          <w:rFonts w:ascii="Arial" w:hAnsi="Arial" w:cs="Arial"/>
          <w:bCs/>
          <w:iCs/>
          <w:sz w:val="22"/>
          <w:szCs w:val="22"/>
        </w:rPr>
        <w:t>information</w:t>
      </w:r>
      <w:r w:rsidRPr="00A069DE">
        <w:rPr>
          <w:rFonts w:ascii="Arial" w:hAnsi="Arial" w:cs="Arial"/>
          <w:bCs/>
          <w:iCs/>
          <w:sz w:val="22"/>
          <w:szCs w:val="22"/>
        </w:rPr>
        <w:t xml:space="preserve"> of how your separation from WSU may impact your retirement program(s). The HRS Benefits staff members are available to answer your questions, please call 509-335-4521 or email </w:t>
      </w:r>
      <w:hyperlink r:id="rId11" w:history="1">
        <w:r w:rsidRPr="00A069DE">
          <w:rPr>
            <w:rStyle w:val="Hyperlink"/>
            <w:rFonts w:ascii="Arial" w:hAnsi="Arial" w:cs="Arial"/>
            <w:bCs/>
            <w:iCs/>
            <w:sz w:val="22"/>
            <w:szCs w:val="22"/>
          </w:rPr>
          <w:t>hrs.benefits@wsu.edu</w:t>
        </w:r>
      </w:hyperlink>
      <w:r w:rsidRPr="00A069DE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3B94A3BA" w14:textId="77777777" w:rsidR="00580E40" w:rsidRPr="00A069DE" w:rsidRDefault="00580E40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059F0C9" w14:textId="77777777" w:rsidR="00064FED" w:rsidRPr="00A069DE" w:rsidRDefault="00064FED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69DE">
        <w:rPr>
          <w:rFonts w:ascii="Arial" w:hAnsi="Arial" w:cs="Arial"/>
          <w:bCs/>
          <w:iCs/>
          <w:sz w:val="22"/>
          <w:szCs w:val="22"/>
        </w:rPr>
        <w:t xml:space="preserve">Thank you for your service to the </w:t>
      </w:r>
      <w:r w:rsidRPr="00A069DE">
        <w:rPr>
          <w:rFonts w:ascii="Arial" w:hAnsi="Arial" w:cs="Arial"/>
          <w:bCs/>
          <w:iCs/>
          <w:sz w:val="22"/>
          <w:szCs w:val="22"/>
          <w:highlight w:val="yellow"/>
        </w:rPr>
        <w:t>Department</w:t>
      </w:r>
      <w:r w:rsidRPr="00A069DE">
        <w:rPr>
          <w:rFonts w:ascii="Arial" w:hAnsi="Arial" w:cs="Arial"/>
          <w:bCs/>
          <w:iCs/>
          <w:sz w:val="22"/>
          <w:szCs w:val="22"/>
        </w:rPr>
        <w:t>.  I wish you the best in your future endeavors.</w:t>
      </w:r>
    </w:p>
    <w:p w14:paraId="25771D2C" w14:textId="77777777" w:rsidR="00064FED" w:rsidRPr="00A069DE" w:rsidRDefault="00064FED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5A6E5C4" w14:textId="77777777" w:rsidR="00E61407" w:rsidRPr="00A069DE" w:rsidRDefault="00E61407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069DE">
        <w:rPr>
          <w:rFonts w:ascii="Arial" w:hAnsi="Arial" w:cs="Arial"/>
          <w:bCs/>
          <w:iCs/>
          <w:sz w:val="22"/>
          <w:szCs w:val="22"/>
        </w:rPr>
        <w:t>Sincerely,</w:t>
      </w:r>
    </w:p>
    <w:p w14:paraId="4EC986AA" w14:textId="77777777" w:rsidR="00E61407" w:rsidRPr="00A069DE" w:rsidRDefault="00E61407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A77890C" w14:textId="77777777" w:rsidR="00584181" w:rsidRPr="00A069DE" w:rsidRDefault="00584181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4400844" w14:textId="77777777" w:rsidR="00E61407" w:rsidRPr="00A069DE" w:rsidRDefault="00E61407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DE105CF" w14:textId="13E9ED9C" w:rsidR="00043A82" w:rsidRPr="00A069DE" w:rsidRDefault="00043A82" w:rsidP="00043A82">
      <w:p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</w:rPr>
        <w:t>Name, Chair/Director</w:t>
      </w:r>
      <w:r w:rsidRPr="00A069DE">
        <w:rPr>
          <w:rFonts w:ascii="Arial" w:hAnsi="Arial" w:cs="Arial"/>
          <w:sz w:val="22"/>
          <w:szCs w:val="22"/>
        </w:rPr>
        <w:tab/>
      </w:r>
      <w:commentRangeStart w:id="2"/>
      <w:r w:rsidR="00E61407" w:rsidRPr="00A069DE">
        <w:rPr>
          <w:rFonts w:ascii="Arial" w:hAnsi="Arial" w:cs="Arial"/>
          <w:sz w:val="22"/>
          <w:szCs w:val="22"/>
        </w:rPr>
        <w:t>Appointing Authority, Title</w:t>
      </w:r>
      <w:commentRangeEnd w:id="2"/>
      <w:r w:rsidRPr="00A069DE">
        <w:rPr>
          <w:rStyle w:val="CommentReference"/>
          <w:rFonts w:ascii="Arial" w:hAnsi="Arial" w:cs="Arial"/>
          <w:sz w:val="22"/>
          <w:szCs w:val="22"/>
        </w:rPr>
        <w:commentReference w:id="2"/>
      </w:r>
    </w:p>
    <w:p w14:paraId="11E59346" w14:textId="75F5DFBF" w:rsidR="00064FED" w:rsidRPr="00A069DE" w:rsidRDefault="00043A82" w:rsidP="00043A82">
      <w:pPr>
        <w:tabs>
          <w:tab w:val="left" w:pos="4320"/>
        </w:tabs>
        <w:rPr>
          <w:rFonts w:ascii="Arial" w:hAnsi="Arial" w:cs="Arial"/>
          <w:bCs/>
          <w:iCs/>
          <w:sz w:val="22"/>
          <w:szCs w:val="22"/>
        </w:rPr>
      </w:pPr>
      <w:r w:rsidRPr="00A069DE">
        <w:rPr>
          <w:rFonts w:ascii="Arial" w:hAnsi="Arial" w:cs="Arial"/>
          <w:sz w:val="22"/>
          <w:szCs w:val="22"/>
        </w:rPr>
        <w:t>Department/School</w:t>
      </w:r>
      <w:r w:rsidRPr="00A069DE">
        <w:rPr>
          <w:rFonts w:ascii="Arial" w:hAnsi="Arial" w:cs="Arial"/>
          <w:sz w:val="22"/>
          <w:szCs w:val="22"/>
        </w:rPr>
        <w:tab/>
      </w:r>
      <w:r w:rsidR="00E61407" w:rsidRPr="00A069DE">
        <w:rPr>
          <w:rFonts w:ascii="Arial" w:hAnsi="Arial" w:cs="Arial"/>
          <w:sz w:val="22"/>
          <w:szCs w:val="22"/>
        </w:rPr>
        <w:t>Area/College</w:t>
      </w:r>
    </w:p>
    <w:p w14:paraId="2F4FADA3" w14:textId="77777777" w:rsidR="00064FED" w:rsidRPr="00A069DE" w:rsidRDefault="00064FED" w:rsidP="00043A8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EC50B73" w14:textId="77777777" w:rsidR="00E61407" w:rsidRPr="00A069DE" w:rsidRDefault="00E61407" w:rsidP="00043A82">
      <w:pPr>
        <w:keepNext/>
        <w:jc w:val="both"/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</w:rPr>
        <w:t>cc:</w:t>
      </w:r>
      <w:r w:rsidRPr="00A069DE">
        <w:rPr>
          <w:rFonts w:ascii="Arial" w:hAnsi="Arial" w:cs="Arial"/>
          <w:sz w:val="22"/>
          <w:szCs w:val="22"/>
        </w:rPr>
        <w:tab/>
      </w:r>
      <w:r w:rsidRPr="00A069DE">
        <w:rPr>
          <w:rFonts w:ascii="Arial" w:hAnsi="Arial" w:cs="Arial"/>
          <w:sz w:val="22"/>
          <w:szCs w:val="22"/>
          <w:highlight w:val="yellow"/>
        </w:rPr>
        <w:t>Appropriate Area/Department Representative(s)</w:t>
      </w:r>
    </w:p>
    <w:p w14:paraId="08550E53" w14:textId="77777777" w:rsidR="00E61407" w:rsidRPr="00A069DE" w:rsidRDefault="00E61407" w:rsidP="00043A82">
      <w:pPr>
        <w:tabs>
          <w:tab w:val="left" w:pos="720"/>
          <w:tab w:val="left" w:pos="1440"/>
          <w:tab w:val="left" w:pos="2160"/>
          <w:tab w:val="left" w:pos="2944"/>
        </w:tabs>
        <w:jc w:val="both"/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</w:rPr>
        <w:tab/>
        <w:t>HRS Personnel File</w:t>
      </w:r>
      <w:r w:rsidRPr="00A069DE">
        <w:rPr>
          <w:rFonts w:ascii="Arial" w:hAnsi="Arial" w:cs="Arial"/>
          <w:sz w:val="22"/>
          <w:szCs w:val="22"/>
        </w:rPr>
        <w:tab/>
      </w:r>
    </w:p>
    <w:p w14:paraId="608BD7F2" w14:textId="77777777" w:rsidR="00584181" w:rsidRPr="00A069DE" w:rsidRDefault="00E61407" w:rsidP="00043A82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069DE">
        <w:rPr>
          <w:rFonts w:ascii="Arial" w:hAnsi="Arial" w:cs="Arial"/>
          <w:sz w:val="22"/>
          <w:szCs w:val="22"/>
        </w:rPr>
        <w:tab/>
        <w:t>HRS Employment Services</w:t>
      </w:r>
    </w:p>
    <w:sectPr w:rsidR="00584181" w:rsidRPr="00A069DE" w:rsidSect="00584181">
      <w:headerReference w:type="default" r:id="rId12"/>
      <w:footerReference w:type="default" r:id="rId13"/>
      <w:headerReference w:type="first" r:id="rId14"/>
      <w:pgSz w:w="12240" w:h="15840"/>
      <w:pgMar w:top="2250" w:right="907" w:bottom="1440" w:left="2160" w:header="720" w:footer="54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lson, Zami" w:date="2015-11-23T12:05:00Z" w:initials="WZ">
    <w:p w14:paraId="2F0F0AB2" w14:textId="77777777" w:rsidR="009361CC" w:rsidRDefault="009361CC">
      <w:pPr>
        <w:pStyle w:val="CommentText"/>
      </w:pPr>
      <w:r>
        <w:rPr>
          <w:rStyle w:val="CommentReference"/>
        </w:rPr>
        <w:annotationRef/>
      </w:r>
      <w:r w:rsidR="00055553">
        <w:t>Only</w:t>
      </w:r>
      <w:r>
        <w:t xml:space="preserve"> applicable for 12-month [Annual] appointments. </w:t>
      </w:r>
    </w:p>
    <w:p w14:paraId="6F1A1F22" w14:textId="77777777" w:rsidR="009361CC" w:rsidRDefault="009361CC">
      <w:pPr>
        <w:pStyle w:val="CommentText"/>
      </w:pPr>
    </w:p>
  </w:comment>
  <w:comment w:id="1" w:author="Klug, Celeste" w:date="2026-03-13T09:52:00Z" w:initials="CK">
    <w:p w14:paraId="049682E3" w14:textId="77777777" w:rsidR="00B5485A" w:rsidRDefault="00B5485A" w:rsidP="00B5485A">
      <w:pPr>
        <w:pStyle w:val="CommentText"/>
      </w:pPr>
      <w:r>
        <w:rPr>
          <w:rStyle w:val="CommentReference"/>
        </w:rPr>
        <w:annotationRef/>
      </w:r>
      <w:hyperlink r:id="rId1" w:history="1">
        <w:r w:rsidRPr="00CD7147">
          <w:rPr>
            <w:rStyle w:val="Hyperlink"/>
          </w:rPr>
          <w:t>https://hrs.wsu.edu/employees/benefits/separating-employee-information/</w:t>
        </w:r>
      </w:hyperlink>
    </w:p>
  </w:comment>
  <w:comment w:id="2" w:author="Wilson, Zami [2]" w:date="2023-05-02T09:11:00Z" w:initials="WZ">
    <w:p w14:paraId="520BAA93" w14:textId="77777777" w:rsidR="00043A82" w:rsidRDefault="00043A82" w:rsidP="0049437E">
      <w:pPr>
        <w:pStyle w:val="CommentText"/>
      </w:pPr>
      <w:r>
        <w:rPr>
          <w:rStyle w:val="CommentReference"/>
        </w:rPr>
        <w:annotationRef/>
      </w:r>
      <w:r>
        <w:rPr>
          <w:color w:val="C00000"/>
          <w:highlight w:val="cyan"/>
        </w:rPr>
        <w:t xml:space="preserve">[A list of appointing authorities can be found at </w:t>
      </w:r>
      <w:hyperlink r:id="rId2" w:history="1">
        <w:r w:rsidRPr="0049437E">
          <w:rPr>
            <w:rStyle w:val="Hyperlink"/>
            <w:highlight w:val="cyan"/>
          </w:rPr>
          <w:t>hrs.wsu.edu/appointing-authority</w:t>
        </w:r>
      </w:hyperlink>
      <w:r>
        <w:rPr>
          <w:highlight w:val="cyan"/>
        </w:rPr>
        <w:t>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1A1F22" w15:done="0"/>
  <w15:commentEx w15:paraId="049682E3" w15:done="0"/>
  <w15:commentEx w15:paraId="520BAA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54C91" w16cex:dateUtc="2026-03-13T16:52:00Z"/>
  <w16cex:commentExtensible w16cex:durableId="27FB524F" w16cex:dateUtc="2023-05-02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1A1F22" w16cid:durableId="2055F234"/>
  <w16cid:commentId w16cid:paraId="049682E3" w16cid:durableId="2CA54C91"/>
  <w16cid:commentId w16cid:paraId="520BAA93" w16cid:durableId="27FB52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EC24" w14:textId="77777777" w:rsidR="001E3271" w:rsidRDefault="001E3271">
      <w:r>
        <w:separator/>
      </w:r>
    </w:p>
  </w:endnote>
  <w:endnote w:type="continuationSeparator" w:id="0">
    <w:p w14:paraId="63E1C585" w14:textId="77777777" w:rsidR="001E3271" w:rsidRDefault="001E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erif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BB2D" w14:textId="77777777" w:rsidR="000E5FAA" w:rsidRPr="009A78D6" w:rsidRDefault="009A78D6">
    <w:pPr>
      <w:pStyle w:val="Footer"/>
      <w:rPr>
        <w:rFonts w:ascii="StoneSerif" w:hAnsi="StoneSerif"/>
        <w:b/>
        <w:i/>
        <w:sz w:val="18"/>
        <w:szCs w:val="18"/>
      </w:rPr>
    </w:pPr>
    <w:r w:rsidRPr="009A78D6">
      <w:rPr>
        <w:rFonts w:ascii="StoneSerif" w:hAnsi="StoneSerif"/>
        <w:sz w:val="18"/>
        <w:szCs w:val="18"/>
      </w:rPr>
      <w:t>FACNonTenureStandardNonreapptReminder60Days</w:t>
    </w:r>
    <w:r w:rsidR="009C6032" w:rsidRPr="009A78D6">
      <w:rPr>
        <w:rFonts w:ascii="StoneSerif" w:hAnsi="StoneSerif"/>
        <w:sz w:val="18"/>
        <w:szCs w:val="18"/>
      </w:rPr>
      <w:br/>
    </w:r>
    <w:r w:rsidR="00CD5A3A" w:rsidRPr="009A78D6">
      <w:rPr>
        <w:rFonts w:ascii="StoneSerif" w:hAnsi="StoneSerif"/>
        <w:sz w:val="18"/>
        <w:szCs w:val="18"/>
      </w:rPr>
      <w:t xml:space="preserve">Updated </w:t>
    </w:r>
    <w:r w:rsidR="000F637B">
      <w:rPr>
        <w:rFonts w:ascii="StoneSerif" w:hAnsi="StoneSerif"/>
        <w:sz w:val="18"/>
        <w:szCs w:val="18"/>
      </w:rPr>
      <w:t>Sept</w:t>
    </w:r>
    <w:r w:rsidRPr="009A78D6">
      <w:rPr>
        <w:rFonts w:ascii="StoneSerif" w:hAnsi="StoneSerif"/>
        <w:sz w:val="18"/>
        <w:szCs w:val="18"/>
      </w:rPr>
      <w:t xml:space="preserve">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C6C6" w14:textId="77777777" w:rsidR="001E3271" w:rsidRDefault="001E3271">
      <w:r>
        <w:separator/>
      </w:r>
    </w:p>
  </w:footnote>
  <w:footnote w:type="continuationSeparator" w:id="0">
    <w:p w14:paraId="3E6BB067" w14:textId="77777777" w:rsidR="001E3271" w:rsidRDefault="001E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7985" w14:textId="77777777" w:rsidR="00E73A84" w:rsidRDefault="00E73A84" w:rsidP="00E73A84">
    <w:pPr>
      <w:autoSpaceDE w:val="0"/>
      <w:autoSpaceDN w:val="0"/>
    </w:pPr>
    <w:r>
      <w:rPr>
        <w:rFonts w:ascii="ITC Stone Serif" w:hAnsi="ITC Stone Serif"/>
        <w:b/>
        <w:color w:val="C00000"/>
        <w:highlight w:val="cyan"/>
      </w:rPr>
      <w:t xml:space="preserve"> </w:t>
    </w:r>
  </w:p>
  <w:p w14:paraId="48E68EA0" w14:textId="77777777" w:rsidR="000E5FAA" w:rsidRPr="006A6FA1" w:rsidRDefault="000E5FAA">
    <w:pPr>
      <w:pStyle w:val="Header"/>
      <w:rPr>
        <w:rFonts w:ascii="ITC Stone Serif" w:hAnsi="ITC Stone Serif"/>
        <w:color w:val="C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9070" w14:textId="25607E05" w:rsidR="00E73A84" w:rsidRDefault="005F0876" w:rsidP="00584181"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EC83543" wp14:editId="28B01E72">
              <wp:simplePos x="0" y="0"/>
              <wp:positionH relativeFrom="page">
                <wp:posOffset>371475</wp:posOffset>
              </wp:positionH>
              <wp:positionV relativeFrom="topMargin">
                <wp:align>bottom</wp:align>
              </wp:positionV>
              <wp:extent cx="7115175" cy="8648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115175" cy="8648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60FCB" w14:textId="77777777" w:rsidR="005F0876" w:rsidRPr="00584181" w:rsidRDefault="005F0876" w:rsidP="005F087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orbel" w:hAnsi="Corbel"/>
                              <w:sz w:val="44"/>
                              <w:szCs w:val="44"/>
                            </w:rPr>
                          </w:pPr>
                          <w:r w:rsidRPr="00584181">
                            <w:rPr>
                              <w:rFonts w:ascii="Corbel" w:hAnsi="Corbel"/>
                              <w:color w:val="A5A5A5"/>
                              <w:sz w:val="44"/>
                              <w:szCs w:val="44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83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25pt;margin-top:0;width:560.25pt;height:68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Bk7gEAALUDAAAOAAAAZHJzL2Uyb0RvYy54bWysU8tu2zAQvBfoPxC817KCOjYEy4GbtL2k&#10;bYC4yHnNh6VW5LIkbcl/3yUtO0FzC6oDIS3J2ZnZ0fJmMB07KB9atDUvJ1POlBUoW7ur+c/Nlw8L&#10;zkIEK6FDq2p+VIHfrN6/W/auUlfYYCeVZwRiQ9W7mjcxuqoogmiUgTBBpyxtavQGIn36XSE99IRu&#10;uuJqOr0uevTSeRQqBKrenTb5KuNrrUT8oXVQkXU1J24xrz6v27QWqyVUOw+uacVIA97AwkBrqekF&#10;6g4isL1vX0GZVngMqONEoClQ61aorIHUlNN/1Dw24FTWQuYEd7Ep/D9Y8f3w6B48i8MnHGiAWURw&#10;9yh+B2bxtgG7U2vvsW8USGpc8ks509scHY01VzdqiJ9lSx6Xydeid6Ea8dM8QhVSp23/DSVdgX3E&#10;3G3Q3iTryAxGFGhKx8tkCJEJKs7LclbOZ5wJ2ltcf1zM8+gKqM63nQ/xq0LD0kvNPU0+o8PhPsTE&#10;BqrzkZFaYnPiFYftQEcSxS3KI5HsKRE1D3/24BUJ3ptbpACRSu3RPFHk1j7LTLwT7GZ4Au/G3pFY&#10;P3TnRGQCORqSWTBJufxFQKajoB2gY7MpPdkwqMbDI9kTarprcU126TYreeY5KqFsZIFjjlP4Xn7n&#10;U89/2+ovAAAA//8DAFBLAwQUAAYACAAAACEAWf+F9dwAAAAIAQAADwAAAGRycy9kb3ducmV2Lnht&#10;bEyPzU7DMBCE70i8g7VI3KjdQkob4lQIxBVE+ZG4beNtEhGvo9htwtuzPcFtVjOa/abYTL5TRxpi&#10;G9jCfGZAEVfBtVxbeH97ulqBignZYReYLPxQhE15flZg7sLIr3TcplpJCcccLTQp9bnWsWrIY5yF&#10;nli8fRg8JjmHWrsBRyn3nV4Ys9QeW5YPDfb00FD1vT14Cx/P+6/PG/NSP/qsH8NkNPu1tvbyYrq/&#10;A5VoSn9hOOELOpTCtAsHdlF1FrJVJkkLMujkzm/XonairpcL0GWh/w8ofwEAAP//AwBQSwECLQAU&#10;AAYACAAAACEAtoM4kv4AAADhAQAAEwAAAAAAAAAAAAAAAAAAAAAAW0NvbnRlbnRfVHlwZXNdLnht&#10;bFBLAQItABQABgAIAAAAIQA4/SH/1gAAAJQBAAALAAAAAAAAAAAAAAAAAC8BAABfcmVscy8ucmVs&#10;c1BLAQItABQABgAIAAAAIQBiP5Bk7gEAALUDAAAOAAAAAAAAAAAAAAAAAC4CAABkcnMvZTJvRG9j&#10;LnhtbFBLAQItABQABgAIAAAAIQBZ/4X13AAAAAgBAAAPAAAAAAAAAAAAAAAAAEgEAABkcnMvZG93&#10;bnJldi54bWxQSwUGAAAAAAQABADzAAAAUQUAAAAA&#10;" o:allowincell="f" filled="f" stroked="f">
              <v:stroke joinstyle="round"/>
              <o:lock v:ext="edit" shapetype="t"/>
              <v:textbox>
                <w:txbxContent>
                  <w:p w14:paraId="42660FCB" w14:textId="77777777" w:rsidR="005F0876" w:rsidRPr="00584181" w:rsidRDefault="005F0876" w:rsidP="005F087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orbel" w:hAnsi="Corbel"/>
                        <w:sz w:val="44"/>
                        <w:szCs w:val="44"/>
                      </w:rPr>
                    </w:pPr>
                    <w:r w:rsidRPr="00584181">
                      <w:rPr>
                        <w:rFonts w:ascii="Corbel" w:hAnsi="Corbel"/>
                        <w:color w:val="A5A5A5"/>
                        <w:sz w:val="44"/>
                        <w:szCs w:val="44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son, Zami">
    <w15:presenceInfo w15:providerId="AD" w15:userId="S-1-5-21-861567501-115176313-682003330-27793"/>
  </w15:person>
  <w15:person w15:author="Klug, Celeste">
    <w15:presenceInfo w15:providerId="AD" w15:userId="S::celeste.klug@wsu.edu::2285d712-06b1-47c7-aff9-e1fe6a10c260"/>
  </w15:person>
  <w15:person w15:author="Wilson, Zami [2]">
    <w15:presenceInfo w15:providerId="AD" w15:userId="S::zwilson@wsu.edu::fb3f6adf-8081-4de0-bb5c-677ddba918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82"/>
    <w:rsid w:val="000331E1"/>
    <w:rsid w:val="00043A82"/>
    <w:rsid w:val="000516CB"/>
    <w:rsid w:val="0005263A"/>
    <w:rsid w:val="00055553"/>
    <w:rsid w:val="00064FED"/>
    <w:rsid w:val="000A1E93"/>
    <w:rsid w:val="000E5FAA"/>
    <w:rsid w:val="000F130D"/>
    <w:rsid w:val="000F637B"/>
    <w:rsid w:val="00131EDA"/>
    <w:rsid w:val="00177574"/>
    <w:rsid w:val="001E3271"/>
    <w:rsid w:val="002353B9"/>
    <w:rsid w:val="0024604E"/>
    <w:rsid w:val="002522CC"/>
    <w:rsid w:val="0025429E"/>
    <w:rsid w:val="00265E22"/>
    <w:rsid w:val="00267518"/>
    <w:rsid w:val="00270802"/>
    <w:rsid w:val="002912B1"/>
    <w:rsid w:val="002A7B16"/>
    <w:rsid w:val="002D4255"/>
    <w:rsid w:val="002D6640"/>
    <w:rsid w:val="002E4BAE"/>
    <w:rsid w:val="00323658"/>
    <w:rsid w:val="003374ED"/>
    <w:rsid w:val="00347E36"/>
    <w:rsid w:val="003F5A28"/>
    <w:rsid w:val="004030C1"/>
    <w:rsid w:val="00413563"/>
    <w:rsid w:val="00415911"/>
    <w:rsid w:val="00443867"/>
    <w:rsid w:val="004A0F57"/>
    <w:rsid w:val="004A34E0"/>
    <w:rsid w:val="004A684F"/>
    <w:rsid w:val="004D01B7"/>
    <w:rsid w:val="0052653E"/>
    <w:rsid w:val="00527D3E"/>
    <w:rsid w:val="00580E40"/>
    <w:rsid w:val="00584181"/>
    <w:rsid w:val="005A04B7"/>
    <w:rsid w:val="005A7C27"/>
    <w:rsid w:val="005D1734"/>
    <w:rsid w:val="005D34F2"/>
    <w:rsid w:val="005F0876"/>
    <w:rsid w:val="00612B48"/>
    <w:rsid w:val="00630642"/>
    <w:rsid w:val="0065294B"/>
    <w:rsid w:val="006A6FA1"/>
    <w:rsid w:val="00742375"/>
    <w:rsid w:val="00743AF1"/>
    <w:rsid w:val="00775127"/>
    <w:rsid w:val="007D49C7"/>
    <w:rsid w:val="007D4A21"/>
    <w:rsid w:val="007E1880"/>
    <w:rsid w:val="007E3A34"/>
    <w:rsid w:val="0082748C"/>
    <w:rsid w:val="0086014A"/>
    <w:rsid w:val="00865784"/>
    <w:rsid w:val="008A33FE"/>
    <w:rsid w:val="008C7B4D"/>
    <w:rsid w:val="00922A15"/>
    <w:rsid w:val="00934A75"/>
    <w:rsid w:val="009361CC"/>
    <w:rsid w:val="00955D7E"/>
    <w:rsid w:val="00976071"/>
    <w:rsid w:val="009A78D6"/>
    <w:rsid w:val="009B3011"/>
    <w:rsid w:val="009C6032"/>
    <w:rsid w:val="009F03ED"/>
    <w:rsid w:val="00A069DE"/>
    <w:rsid w:val="00A55F02"/>
    <w:rsid w:val="00A86CA3"/>
    <w:rsid w:val="00A90264"/>
    <w:rsid w:val="00A904FB"/>
    <w:rsid w:val="00AC09F6"/>
    <w:rsid w:val="00AE360E"/>
    <w:rsid w:val="00B5485A"/>
    <w:rsid w:val="00B87AD5"/>
    <w:rsid w:val="00BF7FF8"/>
    <w:rsid w:val="00C20CD4"/>
    <w:rsid w:val="00CB702A"/>
    <w:rsid w:val="00CD5A3A"/>
    <w:rsid w:val="00CD6CFE"/>
    <w:rsid w:val="00DC137D"/>
    <w:rsid w:val="00DC3A4D"/>
    <w:rsid w:val="00E27AF9"/>
    <w:rsid w:val="00E61407"/>
    <w:rsid w:val="00E64628"/>
    <w:rsid w:val="00E73A84"/>
    <w:rsid w:val="00EC1AAB"/>
    <w:rsid w:val="00F00C3C"/>
    <w:rsid w:val="00F34B06"/>
    <w:rsid w:val="00F40C1F"/>
    <w:rsid w:val="00F5303D"/>
    <w:rsid w:val="00F64A06"/>
    <w:rsid w:val="00F96DDD"/>
    <w:rsid w:val="00FA27A8"/>
    <w:rsid w:val="00FA490F"/>
    <w:rsid w:val="00FB32ED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C7C02"/>
  <w15:docId w15:val="{AD72AAAD-98A5-4519-915D-1A2B61D8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D7E"/>
    <w:rPr>
      <w:sz w:val="24"/>
      <w:szCs w:val="24"/>
    </w:rPr>
  </w:style>
  <w:style w:type="paragraph" w:styleId="Heading1">
    <w:name w:val="heading 1"/>
    <w:basedOn w:val="Normal"/>
    <w:next w:val="Normal"/>
    <w:qFormat/>
    <w:rsid w:val="00955D7E"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5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55D7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55D7E"/>
    <w:rPr>
      <w:color w:val="0000FF"/>
      <w:u w:val="single"/>
    </w:rPr>
  </w:style>
  <w:style w:type="paragraph" w:styleId="BalloonText">
    <w:name w:val="Balloon Text"/>
    <w:basedOn w:val="Normal"/>
    <w:semiHidden/>
    <w:rsid w:val="004A0F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4237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331E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361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6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61C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61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0876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2A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A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030C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hrs.wsu.edu/wp-content/uploads/2015/08/hrs.wsu.edu/appointing-authority/" TargetMode="External"/><Relationship Id="rId1" Type="http://schemas.openxmlformats.org/officeDocument/2006/relationships/hyperlink" Target="https://hrs.wsu.edu/employees/benefits/separating-employee-information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rs.benefits@ws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A020-4496-4D5C-ADDE-708BFF96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</vt:lpstr>
    </vt:vector>
  </TitlesOfParts>
  <Company>Gateway</Company>
  <LinksUpToDate>false</LinksUpToDate>
  <CharactersWithSpaces>1708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</dc:title>
  <dc:creator>Wilson, Zami</dc:creator>
  <cp:lastModifiedBy>Klug, Celeste</cp:lastModifiedBy>
  <cp:revision>8</cp:revision>
  <cp:lastPrinted>2009-02-12T23:07:00Z</cp:lastPrinted>
  <dcterms:created xsi:type="dcterms:W3CDTF">2023-05-02T16:07:00Z</dcterms:created>
  <dcterms:modified xsi:type="dcterms:W3CDTF">2026-03-13T16:52:00Z</dcterms:modified>
</cp:coreProperties>
</file>