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17" w:rsidRDefault="00AD2D17" w:rsidP="00AD2D17">
      <w:pPr>
        <w:jc w:val="center"/>
      </w:pPr>
      <w:r>
        <w:rPr>
          <w:noProof/>
        </w:rPr>
        <w:drawing>
          <wp:inline distT="0" distB="0" distL="0" distR="0" wp14:anchorId="1C3E8A64" wp14:editId="264FCEE2">
            <wp:extent cx="3348990" cy="84772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u logo.png"/>
                    <pic:cNvPicPr/>
                  </pic:nvPicPr>
                  <pic:blipFill rotWithShape="1">
                    <a:blip r:embed="rId5">
                      <a:extLst>
                        <a:ext uri="{28A0092B-C50C-407E-A947-70E740481C1C}">
                          <a14:useLocalDpi xmlns:a14="http://schemas.microsoft.com/office/drawing/2010/main" val="0"/>
                        </a:ext>
                      </a:extLst>
                    </a:blip>
                    <a:srcRect t="22941" b="17380"/>
                    <a:stretch/>
                  </pic:blipFill>
                  <pic:spPr bwMode="auto">
                    <a:xfrm>
                      <a:off x="0" y="0"/>
                      <a:ext cx="3531331" cy="893881"/>
                    </a:xfrm>
                    <a:prstGeom prst="rect">
                      <a:avLst/>
                    </a:prstGeom>
                    <a:ln>
                      <a:noFill/>
                    </a:ln>
                    <a:extLst>
                      <a:ext uri="{53640926-AAD7-44D8-BBD7-CCE9431645EC}">
                        <a14:shadowObscured xmlns:a14="http://schemas.microsoft.com/office/drawing/2010/main"/>
                      </a:ext>
                    </a:extLst>
                  </pic:spPr>
                </pic:pic>
              </a:graphicData>
            </a:graphic>
          </wp:inline>
        </w:drawing>
      </w:r>
    </w:p>
    <w:p w:rsidR="00AD2D17" w:rsidRPr="00804ACB" w:rsidRDefault="00AD2D17" w:rsidP="00AD2D17">
      <w:pPr>
        <w:jc w:val="center"/>
        <w:rPr>
          <w:rFonts w:ascii="Corbel" w:hAnsi="Corbel"/>
          <w:sz w:val="24"/>
        </w:rPr>
      </w:pPr>
      <w:r w:rsidRPr="00804ACB">
        <w:rPr>
          <w:rFonts w:ascii="Corbel" w:hAnsi="Corbel"/>
          <w:sz w:val="24"/>
        </w:rPr>
        <w:t>Welcome</w:t>
      </w:r>
      <w:r w:rsidRPr="00011CFC">
        <w:rPr>
          <w:rFonts w:ascii="Corbel" w:hAnsi="Corbel"/>
          <w:sz w:val="24"/>
          <w:highlight w:val="yellow"/>
        </w:rPr>
        <w:t>, INSERT CANDIDATE NAME HERE</w:t>
      </w:r>
    </w:p>
    <w:p w:rsidR="00AD2D17" w:rsidRPr="00804ACB" w:rsidRDefault="00AD2D17" w:rsidP="00AD2D17">
      <w:pPr>
        <w:jc w:val="center"/>
        <w:rPr>
          <w:rFonts w:ascii="Corbel" w:hAnsi="Corbel"/>
          <w:sz w:val="24"/>
        </w:rPr>
      </w:pPr>
    </w:p>
    <w:p w:rsidR="00AD2D17" w:rsidRPr="00804ACB" w:rsidRDefault="00AD2D17" w:rsidP="00AD2D17">
      <w:pPr>
        <w:jc w:val="center"/>
        <w:rPr>
          <w:rFonts w:ascii="Corbel" w:hAnsi="Corbel"/>
          <w:sz w:val="24"/>
        </w:rPr>
      </w:pPr>
      <w:r>
        <w:rPr>
          <w:rFonts w:ascii="Corbel" w:hAnsi="Corbel"/>
          <w:sz w:val="24"/>
        </w:rPr>
        <w:t>Congratulations on making it to the on-site component of this recruitment. We are thrilled to have you visiting us here on the Everett Campus</w:t>
      </w:r>
      <w:r w:rsidRPr="00804ACB">
        <w:rPr>
          <w:rFonts w:ascii="Corbel" w:hAnsi="Corbel"/>
          <w:sz w:val="24"/>
        </w:rPr>
        <w:t xml:space="preserve">. </w:t>
      </w:r>
    </w:p>
    <w:p w:rsidR="00AD2D17" w:rsidRPr="00804ACB" w:rsidRDefault="00AD2D17" w:rsidP="00AD2D17">
      <w:pPr>
        <w:jc w:val="center"/>
        <w:rPr>
          <w:rFonts w:ascii="Corbel" w:hAnsi="Corbel"/>
          <w:sz w:val="24"/>
        </w:rPr>
      </w:pPr>
      <w:r w:rsidRPr="00804ACB">
        <w:rPr>
          <w:rFonts w:ascii="Corbel" w:hAnsi="Corbel"/>
          <w:sz w:val="24"/>
        </w:rPr>
        <w:t>Within this packet you will find information regarding</w:t>
      </w:r>
      <w:r>
        <w:rPr>
          <w:rFonts w:ascii="Corbel" w:hAnsi="Corbel"/>
          <w:sz w:val="24"/>
        </w:rPr>
        <w:t xml:space="preserve"> your on-site interview with</w:t>
      </w:r>
      <w:r w:rsidRPr="00804ACB">
        <w:rPr>
          <w:rFonts w:ascii="Corbel" w:hAnsi="Corbel"/>
          <w:sz w:val="24"/>
        </w:rPr>
        <w:t xml:space="preserve"> </w:t>
      </w:r>
      <w:r w:rsidRPr="00011CFC">
        <w:rPr>
          <w:rFonts w:ascii="Corbel" w:hAnsi="Corbel"/>
          <w:sz w:val="24"/>
          <w:highlight w:val="yellow"/>
        </w:rPr>
        <w:t>DEPARTMENT NAME</w:t>
      </w:r>
      <w:r w:rsidRPr="00804ACB">
        <w:rPr>
          <w:rFonts w:ascii="Corbel" w:hAnsi="Corbel"/>
          <w:sz w:val="24"/>
        </w:rPr>
        <w:t>, an agenda for the next few days, and background information on</w:t>
      </w:r>
      <w:r>
        <w:rPr>
          <w:rFonts w:ascii="Corbel" w:hAnsi="Corbel"/>
          <w:sz w:val="24"/>
        </w:rPr>
        <w:t xml:space="preserve"> Washington State University and its</w:t>
      </w:r>
      <w:r w:rsidRPr="00804ACB">
        <w:rPr>
          <w:rFonts w:ascii="Corbel" w:hAnsi="Corbel"/>
          <w:sz w:val="24"/>
        </w:rPr>
        <w:t xml:space="preserve"> benefits, campus and surrounding area activities.</w:t>
      </w:r>
    </w:p>
    <w:p w:rsidR="00AD2D17" w:rsidRPr="00804ACB" w:rsidRDefault="00AD2D17" w:rsidP="00AD2D17">
      <w:pPr>
        <w:jc w:val="center"/>
        <w:rPr>
          <w:rFonts w:ascii="Corbel" w:hAnsi="Corbel"/>
          <w:sz w:val="24"/>
        </w:rPr>
      </w:pPr>
    </w:p>
    <w:p w:rsidR="00AD2D17" w:rsidRPr="00804ACB" w:rsidRDefault="00AD2D17" w:rsidP="00AD2D17">
      <w:pPr>
        <w:jc w:val="center"/>
        <w:rPr>
          <w:rFonts w:ascii="Corbel" w:hAnsi="Corbel"/>
          <w:sz w:val="24"/>
        </w:rPr>
      </w:pPr>
    </w:p>
    <w:p w:rsidR="00AD2D17" w:rsidRPr="00804ACB" w:rsidRDefault="00AD2D17" w:rsidP="00AD2D17">
      <w:pPr>
        <w:jc w:val="center"/>
        <w:rPr>
          <w:rFonts w:ascii="Corbel" w:hAnsi="Corbel"/>
          <w:sz w:val="24"/>
        </w:rPr>
      </w:pPr>
      <w:r w:rsidRPr="00804ACB">
        <w:rPr>
          <w:rFonts w:ascii="Corbel" w:hAnsi="Corbel"/>
          <w:sz w:val="24"/>
        </w:rPr>
        <w:t>We truly hope you enjoy your stay, and encourage you to reach out</w:t>
      </w:r>
    </w:p>
    <w:p w:rsidR="00AD2D17" w:rsidRPr="00804ACB" w:rsidRDefault="00AD2D17" w:rsidP="00AD2D17">
      <w:pPr>
        <w:jc w:val="center"/>
        <w:rPr>
          <w:rFonts w:ascii="Corbel" w:hAnsi="Corbel"/>
          <w:sz w:val="24"/>
        </w:rPr>
      </w:pPr>
      <w:r w:rsidRPr="00011CFC">
        <w:rPr>
          <w:rFonts w:ascii="Corbel" w:hAnsi="Corbel"/>
          <w:sz w:val="24"/>
          <w:highlight w:val="yellow"/>
        </w:rPr>
        <w:t>INSERT PRIMARY CONTACT NAME AND INFORMATION HERE</w:t>
      </w:r>
      <w:r w:rsidRPr="00804ACB">
        <w:rPr>
          <w:rFonts w:ascii="Corbel" w:hAnsi="Corbel"/>
          <w:sz w:val="24"/>
        </w:rPr>
        <w:t xml:space="preserve"> </w:t>
      </w:r>
    </w:p>
    <w:p w:rsidR="00AD2D17" w:rsidRPr="00804ACB" w:rsidRDefault="00AD2D17" w:rsidP="00AD2D17">
      <w:pPr>
        <w:jc w:val="center"/>
        <w:rPr>
          <w:rFonts w:ascii="Corbel" w:hAnsi="Corbel"/>
          <w:sz w:val="24"/>
        </w:rPr>
      </w:pPr>
      <w:r w:rsidRPr="00804ACB">
        <w:rPr>
          <w:rFonts w:ascii="Corbel" w:hAnsi="Corbel"/>
          <w:sz w:val="24"/>
        </w:rPr>
        <w:t>If you have any questions or concerns</w:t>
      </w:r>
    </w:p>
    <w:p w:rsidR="00AD2D17" w:rsidRPr="00804ACB" w:rsidRDefault="00AD2D17" w:rsidP="00AD2D17">
      <w:pPr>
        <w:jc w:val="center"/>
        <w:rPr>
          <w:rFonts w:ascii="Corbel" w:hAnsi="Corbel"/>
          <w:sz w:val="24"/>
        </w:rPr>
      </w:pPr>
    </w:p>
    <w:p w:rsidR="00AD2D17" w:rsidRPr="00804ACB" w:rsidRDefault="00AD2D17" w:rsidP="00AD2D17">
      <w:pPr>
        <w:jc w:val="center"/>
        <w:rPr>
          <w:rFonts w:ascii="Corbel" w:hAnsi="Corbel"/>
          <w:sz w:val="24"/>
        </w:rPr>
      </w:pPr>
    </w:p>
    <w:p w:rsidR="00AD2D17" w:rsidRPr="00804ACB" w:rsidRDefault="00AD2D17" w:rsidP="00AD2D17">
      <w:pPr>
        <w:jc w:val="center"/>
        <w:rPr>
          <w:rFonts w:ascii="Corbel" w:hAnsi="Corbel"/>
          <w:sz w:val="24"/>
        </w:rPr>
      </w:pPr>
      <w:r w:rsidRPr="00804ACB">
        <w:rPr>
          <w:rFonts w:ascii="Corbel" w:hAnsi="Corbel"/>
          <w:sz w:val="24"/>
        </w:rPr>
        <w:t>Thank you again,</w:t>
      </w:r>
      <w:r>
        <w:rPr>
          <w:rFonts w:ascii="Corbel" w:hAnsi="Corbel"/>
          <w:sz w:val="24"/>
        </w:rPr>
        <w:t xml:space="preserve"> good luck, and we hope you enjoy your time on campus. </w:t>
      </w:r>
      <w:r w:rsidRPr="00804ACB">
        <w:rPr>
          <w:rFonts w:ascii="Corbel" w:hAnsi="Corbel"/>
          <w:sz w:val="24"/>
        </w:rPr>
        <w:t>GO COUGS!</w:t>
      </w:r>
    </w:p>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Pr>
        <w:jc w:val="center"/>
      </w:pPr>
    </w:p>
    <w:p w:rsidR="00AD2D17" w:rsidRPr="00E21325" w:rsidRDefault="00AD2D17" w:rsidP="00AD2D17">
      <w:pPr>
        <w:jc w:val="center"/>
        <w:rPr>
          <w:sz w:val="36"/>
        </w:rPr>
      </w:pPr>
    </w:p>
    <w:p w:rsidR="00AD2D17" w:rsidRDefault="00AD2D17" w:rsidP="00AD2D17">
      <w:pPr>
        <w:jc w:val="center"/>
        <w:rPr>
          <w:sz w:val="36"/>
        </w:rPr>
      </w:pPr>
      <w:r w:rsidRPr="00011CFC">
        <w:rPr>
          <w:sz w:val="36"/>
          <w:highlight w:val="yellow"/>
        </w:rPr>
        <w:t>[This page is dedicated to department background information and may contain any information the search committee deems necessary for the candidate]</w:t>
      </w:r>
    </w:p>
    <w:p w:rsidR="00AD2D17" w:rsidRDefault="00AD2D17" w:rsidP="00AD2D17">
      <w:pPr>
        <w:jc w:val="center"/>
        <w:rPr>
          <w:sz w:val="36"/>
        </w:rPr>
      </w:pPr>
    </w:p>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 w:rsidR="00AD2D17" w:rsidRDefault="00AD2D17" w:rsidP="00AD2D17">
      <w:pPr>
        <w:jc w:val="center"/>
        <w:rPr>
          <w:rFonts w:ascii="Corbel" w:hAnsi="Corbel"/>
          <w:sz w:val="36"/>
          <w:highlight w:val="yellow"/>
        </w:rPr>
      </w:pPr>
    </w:p>
    <w:p w:rsidR="00AD2D17" w:rsidRDefault="00AD2D17" w:rsidP="00AD2D17">
      <w:pPr>
        <w:jc w:val="center"/>
        <w:rPr>
          <w:rFonts w:ascii="Corbel" w:hAnsi="Corbel"/>
          <w:sz w:val="36"/>
          <w:highlight w:val="yellow"/>
        </w:rPr>
      </w:pPr>
    </w:p>
    <w:p w:rsidR="00AD2D17" w:rsidRPr="00011CFC" w:rsidRDefault="00AD2D17" w:rsidP="00AD2D17">
      <w:pPr>
        <w:jc w:val="center"/>
        <w:rPr>
          <w:rFonts w:ascii="Corbel" w:hAnsi="Corbel"/>
          <w:sz w:val="36"/>
          <w:highlight w:val="yellow"/>
        </w:rPr>
      </w:pPr>
      <w:r w:rsidRPr="00011CFC">
        <w:rPr>
          <w:rFonts w:ascii="Corbel" w:hAnsi="Corbel"/>
          <w:sz w:val="36"/>
          <w:highlight w:val="yellow"/>
        </w:rPr>
        <w:lastRenderedPageBreak/>
        <w:t xml:space="preserve">This page is dedicated to the agenda for the weekend. </w:t>
      </w:r>
    </w:p>
    <w:p w:rsidR="00AD2D17" w:rsidRPr="00011CFC" w:rsidRDefault="00AD2D17" w:rsidP="00AD2D17">
      <w:pPr>
        <w:rPr>
          <w:rFonts w:ascii="Corbel" w:hAnsi="Corbel"/>
          <w:sz w:val="24"/>
          <w:szCs w:val="24"/>
          <w:highlight w:val="yellow"/>
        </w:rPr>
      </w:pPr>
      <w:r w:rsidRPr="00011CFC">
        <w:rPr>
          <w:rFonts w:ascii="Corbel" w:hAnsi="Corbel"/>
          <w:sz w:val="24"/>
          <w:szCs w:val="24"/>
          <w:highlight w:val="yellow"/>
        </w:rPr>
        <w:t>On this page be sure to include all of the following:</w:t>
      </w:r>
    </w:p>
    <w:p w:rsidR="00AD2D17" w:rsidRPr="00011CFC" w:rsidRDefault="00AD2D17" w:rsidP="00AD2D17">
      <w:pPr>
        <w:pStyle w:val="ListParagraph"/>
        <w:numPr>
          <w:ilvl w:val="0"/>
          <w:numId w:val="1"/>
        </w:numPr>
        <w:rPr>
          <w:rFonts w:ascii="Corbel" w:hAnsi="Corbel"/>
          <w:sz w:val="24"/>
          <w:szCs w:val="24"/>
          <w:highlight w:val="yellow"/>
        </w:rPr>
      </w:pPr>
      <w:r w:rsidRPr="00011CFC">
        <w:rPr>
          <w:rFonts w:ascii="Corbel" w:hAnsi="Corbel"/>
          <w:sz w:val="24"/>
          <w:szCs w:val="24"/>
          <w:highlight w:val="yellow"/>
        </w:rPr>
        <w:t>Events/Meetings the candidate will be partaking in</w:t>
      </w:r>
    </w:p>
    <w:p w:rsidR="00AD2D17" w:rsidRPr="00011CFC" w:rsidRDefault="00AD2D17" w:rsidP="00AD2D17">
      <w:pPr>
        <w:pStyle w:val="ListParagraph"/>
        <w:numPr>
          <w:ilvl w:val="0"/>
          <w:numId w:val="1"/>
        </w:numPr>
        <w:rPr>
          <w:rFonts w:ascii="Corbel" w:hAnsi="Corbel"/>
          <w:sz w:val="24"/>
          <w:szCs w:val="24"/>
          <w:highlight w:val="yellow"/>
        </w:rPr>
      </w:pPr>
      <w:r w:rsidRPr="00011CFC">
        <w:rPr>
          <w:rFonts w:ascii="Corbel" w:hAnsi="Corbel"/>
          <w:sz w:val="24"/>
          <w:szCs w:val="24"/>
          <w:highlight w:val="yellow"/>
        </w:rPr>
        <w:t>Times and locations with a map/directions</w:t>
      </w:r>
    </w:p>
    <w:p w:rsidR="00AD2D17" w:rsidRDefault="00AD2D17" w:rsidP="00AD2D17">
      <w:pPr>
        <w:pStyle w:val="ListParagraph"/>
        <w:numPr>
          <w:ilvl w:val="0"/>
          <w:numId w:val="1"/>
        </w:numPr>
        <w:rPr>
          <w:rFonts w:ascii="Corbel" w:hAnsi="Corbel"/>
          <w:sz w:val="24"/>
          <w:szCs w:val="24"/>
          <w:highlight w:val="yellow"/>
        </w:rPr>
      </w:pPr>
      <w:r w:rsidRPr="00011CFC">
        <w:rPr>
          <w:rFonts w:ascii="Corbel" w:hAnsi="Corbel"/>
          <w:sz w:val="24"/>
          <w:szCs w:val="24"/>
          <w:highlight w:val="yellow"/>
        </w:rPr>
        <w:t>Transportation options</w:t>
      </w:r>
    </w:p>
    <w:p w:rsidR="00AD2D17" w:rsidRDefault="00AD2D17" w:rsidP="00AD2D17">
      <w:pPr>
        <w:pStyle w:val="ListParagraph"/>
        <w:numPr>
          <w:ilvl w:val="1"/>
          <w:numId w:val="1"/>
        </w:numPr>
        <w:rPr>
          <w:rFonts w:ascii="Corbel" w:hAnsi="Corbel"/>
          <w:sz w:val="24"/>
          <w:szCs w:val="24"/>
          <w:highlight w:val="yellow"/>
        </w:rPr>
      </w:pPr>
      <w:r>
        <w:rPr>
          <w:rFonts w:ascii="Corbel" w:hAnsi="Corbel"/>
          <w:sz w:val="24"/>
          <w:szCs w:val="24"/>
          <w:highlight w:val="yellow"/>
        </w:rPr>
        <w:t xml:space="preserve">Flying into </w:t>
      </w:r>
      <w:r>
        <w:rPr>
          <w:rFonts w:ascii="Corbel" w:hAnsi="Corbel"/>
          <w:sz w:val="24"/>
          <w:szCs w:val="24"/>
          <w:highlight w:val="yellow"/>
        </w:rPr>
        <w:t xml:space="preserve">Tri Cities Airport </w:t>
      </w:r>
      <w:r>
        <w:rPr>
          <w:rFonts w:ascii="Corbel" w:hAnsi="Corbel"/>
          <w:sz w:val="24"/>
          <w:szCs w:val="24"/>
          <w:highlight w:val="yellow"/>
        </w:rPr>
        <w:t xml:space="preserve"> </w:t>
      </w:r>
    </w:p>
    <w:p w:rsidR="00AD2D17" w:rsidRPr="00F935B4" w:rsidRDefault="00AD2D17" w:rsidP="00AD2D17">
      <w:pPr>
        <w:pStyle w:val="ListParagraph"/>
        <w:numPr>
          <w:ilvl w:val="2"/>
          <w:numId w:val="1"/>
        </w:numPr>
        <w:rPr>
          <w:rFonts w:ascii="Corbel" w:hAnsi="Corbel"/>
          <w:sz w:val="24"/>
          <w:szCs w:val="24"/>
          <w:highlight w:val="yellow"/>
        </w:rPr>
      </w:pPr>
      <w:r>
        <w:rPr>
          <w:rFonts w:ascii="Corbel" w:hAnsi="Corbel"/>
          <w:sz w:val="24"/>
          <w:szCs w:val="24"/>
          <w:highlight w:val="yellow"/>
        </w:rPr>
        <w:t xml:space="preserve">Rental Cars: </w:t>
      </w:r>
      <w:hyperlink r:id="rId6" w:history="1">
        <w:r w:rsidRPr="00AD2D17">
          <w:rPr>
            <w:color w:val="0000FF"/>
            <w:u w:val="single"/>
          </w:rPr>
          <w:t>Tri-Cities Airport | Ground Transportation (flytricities.com)</w:t>
        </w:r>
      </w:hyperlink>
      <w:r w:rsidRPr="00F935B4">
        <w:rPr>
          <w:rFonts w:ascii="Corbel" w:hAnsi="Corbel"/>
          <w:sz w:val="24"/>
          <w:szCs w:val="24"/>
          <w:highlight w:val="yellow"/>
        </w:rPr>
        <w:t xml:space="preserve"> </w:t>
      </w:r>
    </w:p>
    <w:p w:rsidR="00AD2D17" w:rsidRPr="000F1661" w:rsidRDefault="00AD2D17" w:rsidP="00AD2D17">
      <w:pPr>
        <w:pStyle w:val="ListParagraph"/>
        <w:numPr>
          <w:ilvl w:val="2"/>
          <w:numId w:val="1"/>
        </w:numPr>
        <w:rPr>
          <w:rFonts w:ascii="Corbel" w:hAnsi="Corbel"/>
          <w:sz w:val="24"/>
          <w:szCs w:val="24"/>
          <w:highlight w:val="yellow"/>
        </w:rPr>
      </w:pPr>
      <w:r>
        <w:t xml:space="preserve">Ride share apps: Uber, Lyft, </w:t>
      </w:r>
      <w:proofErr w:type="spellStart"/>
      <w:r>
        <w:t>etc</w:t>
      </w:r>
      <w:proofErr w:type="spellEnd"/>
      <w:r>
        <w:t xml:space="preserve"> </w:t>
      </w: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Default="00AD2D17" w:rsidP="00AD2D17">
      <w:pPr>
        <w:pStyle w:val="ListParagraph"/>
        <w:ind w:left="1515"/>
        <w:rPr>
          <w:rFonts w:ascii="Corbel" w:hAnsi="Corbel"/>
          <w:sz w:val="24"/>
          <w:szCs w:val="24"/>
          <w:highlight w:val="yellow"/>
        </w:rPr>
      </w:pPr>
    </w:p>
    <w:p w:rsidR="00AD2D17" w:rsidRPr="00D424D2" w:rsidRDefault="00AD2D17" w:rsidP="00AD2D17">
      <w:pPr>
        <w:jc w:val="center"/>
        <w:rPr>
          <w:rFonts w:ascii="Corbel" w:hAnsi="Corbel"/>
          <w:sz w:val="36"/>
          <w:u w:val="single"/>
        </w:rPr>
      </w:pPr>
      <w:r>
        <w:rPr>
          <w:rFonts w:ascii="Corbel" w:hAnsi="Corbel"/>
          <w:sz w:val="36"/>
          <w:u w:val="single"/>
        </w:rPr>
        <w:lastRenderedPageBreak/>
        <w:t xml:space="preserve">About Washington State University- Spokane Campus </w:t>
      </w:r>
    </w:p>
    <w:p w:rsidR="00AD2D17" w:rsidRPr="00C12A86" w:rsidRDefault="00AD2D17" w:rsidP="00AD2D17">
      <w:pPr>
        <w:rPr>
          <w:rFonts w:ascii="Corbel" w:hAnsi="Corbel" w:cstheme="minorHAnsi"/>
          <w:sz w:val="24"/>
          <w:szCs w:val="24"/>
        </w:rPr>
      </w:pPr>
      <w:r w:rsidRPr="00C12A86">
        <w:rPr>
          <w:rFonts w:ascii="Corbel" w:hAnsi="Corbel"/>
          <w:noProof/>
          <w:sz w:val="36"/>
        </w:rPr>
        <w:drawing>
          <wp:anchor distT="0" distB="0" distL="114300" distR="114300" simplePos="0" relativeHeight="251659264" behindDoc="1" locked="0" layoutInCell="1" allowOverlap="1" wp14:anchorId="5DE5612E" wp14:editId="43CE0EB2">
            <wp:simplePos x="0" y="0"/>
            <wp:positionH relativeFrom="margin">
              <wp:posOffset>2762250</wp:posOffset>
            </wp:positionH>
            <wp:positionV relativeFrom="paragraph">
              <wp:posOffset>125095</wp:posOffset>
            </wp:positionV>
            <wp:extent cx="2987675" cy="2057400"/>
            <wp:effectExtent l="0" t="0" r="3175" b="0"/>
            <wp:wrapTight wrapText="bothSides">
              <wp:wrapPolygon edited="0">
                <wp:start x="0" y="0"/>
                <wp:lineTo x="0" y="21400"/>
                <wp:lineTo x="21485" y="21400"/>
                <wp:lineTo x="21485" y="0"/>
                <wp:lineTo x="0" y="0"/>
              </wp:wrapPolygon>
            </wp:wrapTight>
            <wp:docPr id="2" name="Picture 2" descr="History-W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WSC"/>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769" b="15385"/>
                    <a:stretch/>
                  </pic:blipFill>
                  <pic:spPr bwMode="auto">
                    <a:xfrm>
                      <a:off x="0" y="0"/>
                      <a:ext cx="2987675" cy="205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2A86">
        <w:rPr>
          <w:rFonts w:ascii="Corbel" w:hAnsi="Corbel" w:cstheme="minorHAnsi"/>
          <w:sz w:val="24"/>
          <w:szCs w:val="24"/>
        </w:rPr>
        <w:t>The Morrill Acts of 1862 and 1890 answered demand for practical education that was accessible to agricultural and industrial workers. The legislation granted federally controlled land to the states, which states could then sell to fund establishment of “land-grant” colleges</w:t>
      </w:r>
    </w:p>
    <w:p w:rsidR="00AD2D17" w:rsidRPr="00E672A3" w:rsidRDefault="00AD2D17" w:rsidP="00AD2D17">
      <w:pPr>
        <w:rPr>
          <w:rFonts w:ascii="Corbel" w:hAnsi="Corbel" w:cstheme="minorHAnsi"/>
          <w:sz w:val="24"/>
          <w:szCs w:val="24"/>
        </w:rPr>
      </w:pPr>
      <w:r>
        <w:rPr>
          <w:noProof/>
        </w:rPr>
        <mc:AlternateContent>
          <mc:Choice Requires="wps">
            <w:drawing>
              <wp:anchor distT="0" distB="0" distL="114300" distR="114300" simplePos="0" relativeHeight="251660288" behindDoc="0" locked="0" layoutInCell="1" allowOverlap="1" wp14:anchorId="531690E3" wp14:editId="23C14695">
                <wp:simplePos x="0" y="0"/>
                <wp:positionH relativeFrom="margin">
                  <wp:posOffset>523875</wp:posOffset>
                </wp:positionH>
                <wp:positionV relativeFrom="paragraph">
                  <wp:posOffset>1018540</wp:posOffset>
                </wp:positionV>
                <wp:extent cx="5238750" cy="28575"/>
                <wp:effectExtent l="0" t="0" r="19050" b="28575"/>
                <wp:wrapNone/>
                <wp:docPr id="3" name="Straight Connector 3"/>
                <wp:cNvGraphicFramePr/>
                <a:graphic xmlns:a="http://schemas.openxmlformats.org/drawingml/2006/main">
                  <a:graphicData uri="http://schemas.microsoft.com/office/word/2010/wordprocessingShape">
                    <wps:wsp>
                      <wps:cNvCnPr/>
                      <wps:spPr>
                        <a:xfrm flipH="1">
                          <a:off x="0" y="0"/>
                          <a:ext cx="5238750" cy="28575"/>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30D1AD"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25pt,80.2pt" to="453.7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rzwEAAIIDAAAOAAAAZHJzL2Uyb0RvYy54bWysU8tu2zAQvBfIPxC8x1JsODEEyznYSHso&#10;WgNpP2BNkRIBvrBkLfvvu6RUw21vRXUguA8Od4aj7evFGnaWGLV3LX9a1JxJJ3ynXd/y79/eHjec&#10;xQSuA+OdbPlVRv66e/iwHUMjl37wppPICMTFZgwtH1IKTVVFMUgLceGDdFRUHi0kCrGvOoSR0K2p&#10;lnX9XI0eu4BeyBgpe5iKfFfwlZIifVUqysRMy2m2VFYs6ymv1W4LTY8QBi3mMeAfprCgHV16gzpA&#10;AvYD9V9QVgv00au0EN5WXiktZOFAbJ7qP9i8DxBk4ULixHCTKf4/WPHlfESmu5avOHNg6YneE4Lu&#10;h8T23jkS0CNbZZ3GEBtq37sjzlEMR8ykLwotU0aHT2SBIgMRY5ei8vWmsrwkJii5Xq42L2t6DEG1&#10;5Wb9ss7o1QST4QLG9FF6y/Km5Ua7LAI0cP4c09T6qyWnnX/TxlAeGuPY2PLnVUEHspMykOgiG4hg&#10;dD1nYHryqUhYEKM3usun8+GI/WlvkJ2BvLKv8zcP9ltbvvoAcZj6Sim3QWN1IisbbVu+uT9tXK7K&#10;YsaZQJZyEi/vTr67Fk2rHNFDFzVmU2Yn3ce0v/91dj8BAAD//wMAUEsDBBQABgAIAAAAIQD42kOO&#10;3wAAAAoBAAAPAAAAZHJzL2Rvd25yZXYueG1sTI/BTsMwDIbvSLxDZCQu1ZYwymhL0wlN2gWhIjbE&#10;OWtMW9EkVZJ15e3xTnD051+/P5eb2QxsQh96ZyXcLQUwtI3TvW0lfBx2iwxYiMpqNTiLEn4wwKa6&#10;vipVod3ZvuO0jy2jEhsKJaGLcSw4D02HRoWlG9HS7st5oyKNvuXaqzOVm4GvhFhzo3pLFzo14rbD&#10;5nt/MhKS6bVNk23+Uqf1Z+Iyj7v7t1rK25v5+QlYxDn+heGiT+pQkdPRnawObJCQrR4oSXwtUmAU&#10;yMUjkeOFpDnwquT/X6h+AQAA//8DAFBLAQItABQABgAIAAAAIQC2gziS/gAAAOEBAAATAAAAAAAA&#10;AAAAAAAAAAAAAABbQ29udGVudF9UeXBlc10ueG1sUEsBAi0AFAAGAAgAAAAhADj9If/WAAAAlAEA&#10;AAsAAAAAAAAAAAAAAAAALwEAAF9yZWxzLy5yZWxzUEsBAi0AFAAGAAgAAAAhAFtHj+vPAQAAggMA&#10;AA4AAAAAAAAAAAAAAAAALgIAAGRycy9lMm9Eb2MueG1sUEsBAi0AFAAGAAgAAAAhAPjaQ47fAAAA&#10;CgEAAA8AAAAAAAAAAAAAAAAAKQQAAGRycy9kb3ducmV2LnhtbFBLBQYAAAAABAAEAPMAAAA1BQAA&#10;AAA=&#10;" strokecolor="#c00000" strokeweight=".5pt">
                <v:stroke joinstyle="miter"/>
                <w10:wrap anchorx="margin"/>
              </v:line>
            </w:pict>
          </mc:Fallback>
        </mc:AlternateContent>
      </w:r>
      <w:r w:rsidRPr="00C12A86">
        <w:rPr>
          <w:rFonts w:ascii="Corbel" w:hAnsi="Corbel" w:cstheme="minorHAnsi"/>
          <w:sz w:val="24"/>
          <w:szCs w:val="24"/>
        </w:rPr>
        <w:t>Washington State College was established in 1890 as a land-grant institution. It has become a distinguished public research university, but its mission remains rooted in accessibility and public service.</w:t>
      </w:r>
    </w:p>
    <w:p w:rsidR="00AD2D17" w:rsidRDefault="00AD2D17" w:rsidP="00AD2D17">
      <w:pPr>
        <w:pStyle w:val="ListParagraph"/>
        <w:rPr>
          <w:rFonts w:ascii="Corbel" w:hAnsi="Corbel"/>
          <w:sz w:val="24"/>
          <w:szCs w:val="24"/>
        </w:rPr>
      </w:pPr>
      <w:r>
        <w:rPr>
          <w:noProof/>
        </w:rPr>
        <w:drawing>
          <wp:anchor distT="0" distB="0" distL="114300" distR="114300" simplePos="0" relativeHeight="251661312" behindDoc="1" locked="0" layoutInCell="1" allowOverlap="1" wp14:anchorId="48BD8E1B" wp14:editId="2B0182B1">
            <wp:simplePos x="0" y="0"/>
            <wp:positionH relativeFrom="margin">
              <wp:posOffset>38100</wp:posOffset>
            </wp:positionH>
            <wp:positionV relativeFrom="paragraph">
              <wp:posOffset>73660</wp:posOffset>
            </wp:positionV>
            <wp:extent cx="3104515" cy="1823085"/>
            <wp:effectExtent l="0" t="0" r="635" b="5715"/>
            <wp:wrapTight wrapText="bothSides">
              <wp:wrapPolygon edited="0">
                <wp:start x="0" y="0"/>
                <wp:lineTo x="0" y="21442"/>
                <wp:lineTo x="21472" y="21442"/>
                <wp:lineTo x="214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rell Library Dom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04515" cy="182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2A86">
        <w:rPr>
          <w:rFonts w:ascii="Corbel" w:hAnsi="Corbel"/>
          <w:sz w:val="24"/>
          <w:szCs w:val="24"/>
        </w:rPr>
        <w:t xml:space="preserve">Today Washington State University proudly supports </w:t>
      </w:r>
      <w:r>
        <w:rPr>
          <w:rFonts w:ascii="Corbel" w:hAnsi="Corbel"/>
          <w:b/>
          <w:sz w:val="24"/>
          <w:szCs w:val="24"/>
        </w:rPr>
        <w:t>5</w:t>
      </w:r>
      <w:r w:rsidRPr="00C12A86">
        <w:rPr>
          <w:rFonts w:ascii="Corbel" w:hAnsi="Corbel"/>
          <w:b/>
          <w:sz w:val="24"/>
          <w:szCs w:val="24"/>
        </w:rPr>
        <w:t xml:space="preserve"> campus locations </w:t>
      </w:r>
      <w:r w:rsidRPr="00C12A86">
        <w:rPr>
          <w:rFonts w:ascii="Corbel" w:hAnsi="Corbel"/>
          <w:sz w:val="24"/>
          <w:szCs w:val="24"/>
        </w:rPr>
        <w:t>across the state of Washington and one onli</w:t>
      </w:r>
      <w:r>
        <w:rPr>
          <w:rFonts w:ascii="Corbel" w:hAnsi="Corbel"/>
          <w:sz w:val="24"/>
          <w:szCs w:val="24"/>
        </w:rPr>
        <w:t>ne Global campus. Across these</w:t>
      </w:r>
      <w:r w:rsidRPr="00C12A86">
        <w:rPr>
          <w:rFonts w:ascii="Corbel" w:hAnsi="Corbel"/>
          <w:sz w:val="24"/>
          <w:szCs w:val="24"/>
        </w:rPr>
        <w:t xml:space="preserve"> different campuses WSU offers</w:t>
      </w:r>
      <w:r>
        <w:rPr>
          <w:rFonts w:ascii="Corbel" w:hAnsi="Corbel"/>
          <w:sz w:val="24"/>
          <w:szCs w:val="24"/>
        </w:rPr>
        <w:t>:</w:t>
      </w:r>
    </w:p>
    <w:p w:rsidR="00AD2D17" w:rsidRPr="00C12A86" w:rsidRDefault="00AD2D17" w:rsidP="00AD2D17">
      <w:pPr>
        <w:pStyle w:val="ListParagraph"/>
        <w:numPr>
          <w:ilvl w:val="0"/>
          <w:numId w:val="2"/>
        </w:numPr>
        <w:rPr>
          <w:sz w:val="36"/>
        </w:rPr>
      </w:pPr>
      <w:r w:rsidRPr="00C12A86">
        <w:rPr>
          <w:rFonts w:ascii="Corbel" w:hAnsi="Corbel"/>
          <w:b/>
          <w:sz w:val="24"/>
          <w:szCs w:val="24"/>
        </w:rPr>
        <w:t>101 majors for undergraduates</w:t>
      </w:r>
    </w:p>
    <w:p w:rsidR="00AD2D17" w:rsidRPr="00C12A86" w:rsidRDefault="00AD2D17" w:rsidP="00AD2D17">
      <w:pPr>
        <w:pStyle w:val="ListParagraph"/>
        <w:numPr>
          <w:ilvl w:val="0"/>
          <w:numId w:val="2"/>
        </w:numPr>
        <w:rPr>
          <w:sz w:val="36"/>
        </w:rPr>
      </w:pPr>
      <w:r w:rsidRPr="00C12A86">
        <w:rPr>
          <w:rFonts w:ascii="Corbel" w:hAnsi="Corbel"/>
          <w:b/>
          <w:sz w:val="24"/>
          <w:szCs w:val="24"/>
        </w:rPr>
        <w:t>79 m</w:t>
      </w:r>
      <w:r>
        <w:rPr>
          <w:rFonts w:ascii="Corbel" w:hAnsi="Corbel"/>
          <w:b/>
          <w:sz w:val="24"/>
          <w:szCs w:val="24"/>
        </w:rPr>
        <w:t>asters programs</w:t>
      </w:r>
    </w:p>
    <w:p w:rsidR="00AD2D17" w:rsidRPr="00C12A86" w:rsidRDefault="00AD2D17" w:rsidP="00AD2D17">
      <w:pPr>
        <w:pStyle w:val="ListParagraph"/>
        <w:numPr>
          <w:ilvl w:val="0"/>
          <w:numId w:val="2"/>
        </w:numPr>
        <w:rPr>
          <w:sz w:val="36"/>
        </w:rPr>
      </w:pPr>
      <w:r w:rsidRPr="00C12A86">
        <w:rPr>
          <w:rFonts w:ascii="Corbel" w:hAnsi="Corbel"/>
          <w:b/>
          <w:sz w:val="24"/>
          <w:szCs w:val="24"/>
        </w:rPr>
        <w:t xml:space="preserve"> 65 doctoral degree </w:t>
      </w:r>
    </w:p>
    <w:p w:rsidR="00AD2D17" w:rsidRDefault="00AD2D17" w:rsidP="00AD2D17">
      <w:pPr>
        <w:pStyle w:val="ListParagraph"/>
        <w:ind w:left="1515"/>
        <w:rPr>
          <w:rFonts w:ascii="Corbel" w:hAnsi="Corbel"/>
          <w:sz w:val="24"/>
          <w:szCs w:val="24"/>
          <w:highlight w:val="yellow"/>
        </w:rPr>
      </w:pPr>
      <w:r>
        <w:rPr>
          <w:noProof/>
        </w:rPr>
        <mc:AlternateContent>
          <mc:Choice Requires="wps">
            <w:drawing>
              <wp:anchor distT="0" distB="0" distL="114300" distR="114300" simplePos="0" relativeHeight="251662336" behindDoc="0" locked="0" layoutInCell="1" allowOverlap="1" wp14:anchorId="73FF94D1" wp14:editId="2EFD11EF">
                <wp:simplePos x="0" y="0"/>
                <wp:positionH relativeFrom="margin">
                  <wp:posOffset>-142875</wp:posOffset>
                </wp:positionH>
                <wp:positionV relativeFrom="paragraph">
                  <wp:posOffset>256540</wp:posOffset>
                </wp:positionV>
                <wp:extent cx="50482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H="1">
                          <a:off x="0" y="0"/>
                          <a:ext cx="5048250" cy="9525"/>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EB8DB9" id="Straight Connector 5" o:spid="_x0000_s1026" style="position:absolute;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pt,20.2pt" to="386.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g6zwEAAIEDAAAOAAAAZHJzL2Uyb0RvYy54bWysU8tu2zAQvBfIPxC811LcKnAEyznYSHso&#10;WgNJPmBNkRIBvrBkLPvvu6Rcw21vRXUguNzlLGd2tH46WcOOEqP2ruP3i5oz6YTvtRs6/vb6/HHF&#10;WUzgejDeyY6fZeRPm7sP6ym0culHb3qJjEBcbKfQ8TGl0FZVFKO0EBc+SEdJ5dFCohCHqkeYCN2a&#10;alnXD9XksQ/ohYyRTndzkm8KvlJSpB9KRZmY6Ti9LZUVy3rIa7VZQzsghFGLyzPgH15hQTtqeoXa&#10;QQL2jvovKKsF+uhVWghvK6+UFrJwIDb39R9sXkYIsnAhcWK4yhT/H6z4ftwj033HG84cWBrRS0LQ&#10;w5jY1jtHAnpkTdZpCrGl8q3b4yWKYY+Z9EmhZcro8JUsUGQgYuxUVD5fVZanxAQdNvXn1bKhYQjK&#10;PTbLAl7NKBktYExfpLcsbzputMsaQAvHbzFRZyr9VZKPnX/WxpQ5Gsemjj98KuBAblIGEvWxgfhF&#10;N3AGZiCbioQFMXqj+3w740QcDluD7AhklW2dv8yauv1WllvvII5zXUnNJrI6kZONth1f3d42LqPL&#10;4sULgazkrF3eHXx/LpJWOaI5l6YXT2Yj3ca0v/1zNj8BAAD//wMAUEsDBBQABgAIAAAAIQAsnX0Y&#10;3wAAAAkBAAAPAAAAZHJzL2Rvd25yZXYueG1sTI/BTsMwDIbvSLxDZCQu1ZauFLaVphOatAtCRYxp&#10;56wxbUXjVE3WlbfHO8HRvz/9/pxvJtuJEQffOlKwmMcgkCpnWqoVHD53sxUIHzQZ3TlCBT/oYVPc&#10;3uQ6M+5CHzjuQy24hHymFTQh9JmUvmrQaj93PRLvvtxgdeBxqKUZ9IXLbSeTOH6SVrfEFxrd47bB&#10;6nt/tgqi8a1Oo+36tUzLY+RWA+4e3kul7u+ml2cQAafwB8NVn9WhYKeTO5PxolMwS5JHRhWkcQqC&#10;geXyGpw4WKxBFrn8/0HxCwAA//8DAFBLAQItABQABgAIAAAAIQC2gziS/gAAAOEBAAATAAAAAAAA&#10;AAAAAAAAAAAAAABbQ29udGVudF9UeXBlc10ueG1sUEsBAi0AFAAGAAgAAAAhADj9If/WAAAAlAEA&#10;AAsAAAAAAAAAAAAAAAAALwEAAF9yZWxzLy5yZWxzUEsBAi0AFAAGAAgAAAAhAJJ9iDrPAQAAgQMA&#10;AA4AAAAAAAAAAAAAAAAALgIAAGRycy9lMm9Eb2MueG1sUEsBAi0AFAAGAAgAAAAhACydfRjfAAAA&#10;CQEAAA8AAAAAAAAAAAAAAAAAKQQAAGRycy9kb3ducmV2LnhtbFBLBQYAAAAABAAEAPMAAAA1BQAA&#10;AAA=&#10;" strokecolor="#c00000" strokeweight=".5pt">
                <v:stroke joinstyle="miter"/>
                <w10:wrap anchorx="margin"/>
              </v:line>
            </w:pict>
          </mc:Fallback>
        </mc:AlternateContent>
      </w:r>
      <w:r>
        <w:rPr>
          <w:rFonts w:ascii="Corbel" w:hAnsi="Corbel"/>
          <w:b/>
          <w:sz w:val="24"/>
          <w:szCs w:val="24"/>
        </w:rPr>
        <w:t>3 professional degree programs</w:t>
      </w:r>
    </w:p>
    <w:p w:rsidR="00AD2D17" w:rsidRDefault="00AD2D17" w:rsidP="00AD2D17">
      <w:pPr>
        <w:rPr>
          <w:rFonts w:ascii="Corbel" w:hAnsi="Corbel"/>
          <w:b/>
          <w:sz w:val="24"/>
        </w:rPr>
      </w:pPr>
      <w:r w:rsidRPr="000F1661">
        <w:rPr>
          <w:rFonts w:ascii="Corbel" w:hAnsi="Corbel"/>
          <w:b/>
          <w:sz w:val="24"/>
        </w:rPr>
        <w:t xml:space="preserve">Everett Campus Background </w:t>
      </w:r>
    </w:p>
    <w:p w:rsidR="00AD2D17" w:rsidRDefault="00AD2D17" w:rsidP="00AD2D17">
      <w:pPr>
        <w:rPr>
          <w:rFonts w:ascii="Corbel" w:hAnsi="Corbel"/>
          <w:sz w:val="24"/>
        </w:rPr>
      </w:pPr>
      <w:r>
        <w:rPr>
          <w:rFonts w:ascii="Corbel" w:hAnsi="Corbel"/>
          <w:sz w:val="24"/>
        </w:rPr>
        <w:t>The Tri-Cities</w:t>
      </w:r>
      <w:r w:rsidRPr="008A2223">
        <w:rPr>
          <w:rFonts w:ascii="Corbel" w:hAnsi="Corbel"/>
          <w:sz w:val="24"/>
        </w:rPr>
        <w:t xml:space="preserve"> campus of Washington State University was </w:t>
      </w:r>
      <w:r>
        <w:rPr>
          <w:rFonts w:ascii="Corbel" w:hAnsi="Corbel"/>
          <w:sz w:val="24"/>
        </w:rPr>
        <w:t>established in 1989</w:t>
      </w:r>
      <w:r w:rsidRPr="008A2223">
        <w:rPr>
          <w:rFonts w:ascii="Corbel" w:hAnsi="Corbel"/>
          <w:sz w:val="24"/>
        </w:rPr>
        <w:t>.</w:t>
      </w:r>
      <w:r>
        <w:rPr>
          <w:rFonts w:ascii="Corbel" w:hAnsi="Corbel"/>
          <w:sz w:val="24"/>
        </w:rPr>
        <w:t xml:space="preserve"> It serves as a l</w:t>
      </w:r>
      <w:r w:rsidRPr="00AD2D17">
        <w:rPr>
          <w:rFonts w:ascii="Corbel" w:hAnsi="Corbel"/>
          <w:sz w:val="24"/>
        </w:rPr>
        <w:t>eading public research university located along the beautiful Columbia River in the diverse and growing Tri-Cities. With a focus on energy, environment and agriculture, the campus delivers career-connected learning and innovative research that addresses economic and social challenges.</w:t>
      </w:r>
    </w:p>
    <w:p w:rsidR="00AD2D17" w:rsidRDefault="00AD2D17" w:rsidP="00AD2D17">
      <w:pPr>
        <w:rPr>
          <w:rFonts w:ascii="Corbel" w:hAnsi="Corbel"/>
          <w:sz w:val="24"/>
        </w:rPr>
      </w:pPr>
      <w:r>
        <w:rPr>
          <w:rFonts w:ascii="Corbel" w:hAnsi="Corbel"/>
          <w:sz w:val="24"/>
        </w:rPr>
        <w:t>Today th</w:t>
      </w:r>
      <w:r>
        <w:rPr>
          <w:rFonts w:ascii="Corbel" w:hAnsi="Corbel"/>
          <w:sz w:val="24"/>
        </w:rPr>
        <w:t>e Tri-Cities campus hosts nearly 1,430</w:t>
      </w:r>
      <w:r>
        <w:rPr>
          <w:rFonts w:ascii="Corbel" w:hAnsi="Corbel"/>
          <w:sz w:val="24"/>
        </w:rPr>
        <w:t xml:space="preserve"> students and </w:t>
      </w:r>
      <w:proofErr w:type="gramStart"/>
      <w:r>
        <w:rPr>
          <w:rFonts w:ascii="Corbel" w:hAnsi="Corbel"/>
          <w:sz w:val="24"/>
        </w:rPr>
        <w:t xml:space="preserve">provides </w:t>
      </w:r>
      <w:r>
        <w:rPr>
          <w:rFonts w:ascii="Corbel" w:hAnsi="Corbel"/>
          <w:sz w:val="24"/>
        </w:rPr>
        <w:t xml:space="preserve"> 20</w:t>
      </w:r>
      <w:proofErr w:type="gramEnd"/>
      <w:r>
        <w:rPr>
          <w:rFonts w:ascii="Corbel" w:hAnsi="Corbel"/>
          <w:sz w:val="24"/>
        </w:rPr>
        <w:t xml:space="preserve"> </w:t>
      </w:r>
      <w:r w:rsidRPr="008A2223">
        <w:rPr>
          <w:rFonts w:ascii="Corbel" w:hAnsi="Corbel"/>
          <w:sz w:val="24"/>
        </w:rPr>
        <w:t>bachelor’s degrees</w:t>
      </w:r>
      <w:r>
        <w:rPr>
          <w:rFonts w:ascii="Corbel" w:hAnsi="Corbel"/>
          <w:sz w:val="24"/>
        </w:rPr>
        <w:t xml:space="preserve"> and 30 graduate degrees</w:t>
      </w:r>
      <w:r w:rsidRPr="008A2223">
        <w:rPr>
          <w:rFonts w:ascii="Corbel" w:hAnsi="Corbel"/>
          <w:sz w:val="24"/>
        </w:rPr>
        <w:t xml:space="preserve">. </w:t>
      </w:r>
    </w:p>
    <w:p w:rsidR="00AD2D17" w:rsidRPr="008A2223" w:rsidRDefault="00AD2D17" w:rsidP="00AD2D17">
      <w:pPr>
        <w:spacing w:after="0"/>
        <w:rPr>
          <w:rFonts w:ascii="Corbel" w:hAnsi="Corbel"/>
          <w:sz w:val="24"/>
        </w:rPr>
      </w:pPr>
      <w:r w:rsidRPr="008A2223">
        <w:rPr>
          <w:rFonts w:ascii="Corbel" w:hAnsi="Corbel"/>
          <w:sz w:val="24"/>
        </w:rPr>
        <w:t>For additional information on Washington State University please visit to following sites:</w:t>
      </w:r>
    </w:p>
    <w:p w:rsidR="00AD2D17" w:rsidRDefault="00AD2D17" w:rsidP="00AD2D17">
      <w:pPr>
        <w:numPr>
          <w:ilvl w:val="0"/>
          <w:numId w:val="3"/>
        </w:numPr>
        <w:spacing w:after="0"/>
        <w:contextualSpacing/>
        <w:rPr>
          <w:rFonts w:ascii="Corbel" w:hAnsi="Corbel"/>
          <w:sz w:val="24"/>
          <w:szCs w:val="24"/>
        </w:rPr>
      </w:pPr>
      <w:hyperlink r:id="rId9" w:history="1">
        <w:r w:rsidRPr="008A2223">
          <w:rPr>
            <w:color w:val="0000FF"/>
            <w:u w:val="single"/>
          </w:rPr>
          <w:t>WSU Difference | Washington State University</w:t>
        </w:r>
      </w:hyperlink>
    </w:p>
    <w:p w:rsidR="00AD2D17" w:rsidRDefault="00AD2D17" w:rsidP="00AD2D17">
      <w:pPr>
        <w:numPr>
          <w:ilvl w:val="0"/>
          <w:numId w:val="3"/>
        </w:numPr>
        <w:spacing w:after="0"/>
        <w:contextualSpacing/>
        <w:rPr>
          <w:rFonts w:ascii="Corbel" w:hAnsi="Corbel"/>
          <w:sz w:val="24"/>
          <w:szCs w:val="24"/>
        </w:rPr>
      </w:pPr>
      <w:hyperlink r:id="rId10" w:history="1">
        <w:r w:rsidRPr="008A2223">
          <w:rPr>
            <w:color w:val="0000FF"/>
            <w:u w:val="single"/>
          </w:rPr>
          <w:t>Strategic Plan | Office of Strategy, Planning, and Analysis | Washington State University (wsu.edu)</w:t>
        </w:r>
      </w:hyperlink>
    </w:p>
    <w:p w:rsidR="00AD2D17" w:rsidRPr="00AD2D17" w:rsidRDefault="00AD2D17" w:rsidP="00AD2D17">
      <w:pPr>
        <w:numPr>
          <w:ilvl w:val="0"/>
          <w:numId w:val="3"/>
        </w:numPr>
        <w:spacing w:after="0"/>
        <w:contextualSpacing/>
        <w:rPr>
          <w:rFonts w:ascii="Corbel" w:hAnsi="Corbel"/>
          <w:sz w:val="24"/>
          <w:szCs w:val="24"/>
        </w:rPr>
      </w:pPr>
      <w:hyperlink r:id="rId11" w:history="1">
        <w:r>
          <w:rPr>
            <w:rStyle w:val="Hyperlink"/>
          </w:rPr>
          <w:t xml:space="preserve">WSU Tri-Cities </w:t>
        </w:r>
      </w:hyperlink>
    </w:p>
    <w:p w:rsidR="00AD2D17" w:rsidRPr="008A2223" w:rsidRDefault="00AD2D17" w:rsidP="00AD2D17">
      <w:pPr>
        <w:rPr>
          <w:rFonts w:ascii="Corbel" w:hAnsi="Corbel"/>
          <w:b/>
          <w:sz w:val="24"/>
          <w:szCs w:val="24"/>
        </w:rPr>
      </w:pPr>
      <w:r w:rsidRPr="008A2223">
        <w:rPr>
          <w:rFonts w:ascii="Corbel" w:hAnsi="Corbel"/>
          <w:noProof/>
          <w:color w:val="C00000"/>
          <w:sz w:val="24"/>
          <w:szCs w:val="24"/>
          <w:u w:val="single"/>
        </w:rPr>
        <w:lastRenderedPageBreak/>
        <w:drawing>
          <wp:anchor distT="0" distB="0" distL="114300" distR="114300" simplePos="0" relativeHeight="251663360" behindDoc="1" locked="0" layoutInCell="1" allowOverlap="1" wp14:anchorId="3DA5C8FA" wp14:editId="1C1BFFC8">
            <wp:simplePos x="0" y="0"/>
            <wp:positionH relativeFrom="page">
              <wp:posOffset>5161915</wp:posOffset>
            </wp:positionH>
            <wp:positionV relativeFrom="paragraph">
              <wp:posOffset>57150</wp:posOffset>
            </wp:positionV>
            <wp:extent cx="2460625" cy="6572250"/>
            <wp:effectExtent l="0" t="0" r="0" b="0"/>
            <wp:wrapTight wrapText="bothSides">
              <wp:wrapPolygon edited="0">
                <wp:start x="0" y="0"/>
                <wp:lineTo x="0" y="21537"/>
                <wp:lineTo x="21405" y="21537"/>
                <wp:lineTo x="21405" y="0"/>
                <wp:lineTo x="0" y="0"/>
              </wp:wrapPolygon>
            </wp:wrapTight>
            <wp:docPr id="6" name="Picture 6" descr="https://s3.wp.wsu.edu/uploads/sites/3108/2022/08/PullmanCampusNightFromSW_2119-1900x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wp.wsu.edu/uploads/sites/3108/2022/08/PullmanCampusNightFromSW_2119-1900x285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052" t="17620" r="12500" b="427"/>
                    <a:stretch/>
                  </pic:blipFill>
                  <pic:spPr bwMode="auto">
                    <a:xfrm flipH="1">
                      <a:off x="0" y="0"/>
                      <a:ext cx="2460625" cy="6572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223">
        <w:rPr>
          <w:rFonts w:ascii="Corbel" w:hAnsi="Corbel"/>
          <w:b/>
          <w:sz w:val="24"/>
          <w:szCs w:val="24"/>
        </w:rPr>
        <w:t>Washington State University Values:</w:t>
      </w:r>
    </w:p>
    <w:p w:rsidR="00AD2D17" w:rsidRPr="008A2223" w:rsidRDefault="00AD2D17" w:rsidP="00AD2D17">
      <w:pPr>
        <w:spacing w:after="0"/>
        <w:rPr>
          <w:rFonts w:ascii="Corbel" w:hAnsi="Corbel"/>
          <w:color w:val="C00000"/>
          <w:u w:val="single"/>
        </w:rPr>
      </w:pPr>
      <w:r w:rsidRPr="008A2223">
        <w:rPr>
          <w:rFonts w:ascii="Corbel" w:hAnsi="Corbel"/>
          <w:color w:val="C00000"/>
          <w:u w:val="single"/>
        </w:rPr>
        <w:t>QUALITY AND EXCELLENCE</w:t>
      </w:r>
    </w:p>
    <w:p w:rsidR="00AD2D17" w:rsidRPr="008A2223" w:rsidRDefault="00AD2D17" w:rsidP="00AD2D17">
      <w:pPr>
        <w:spacing w:after="0"/>
        <w:rPr>
          <w:rFonts w:ascii="Corbel" w:hAnsi="Corbel"/>
        </w:rPr>
      </w:pPr>
      <w:r w:rsidRPr="008A2223">
        <w:rPr>
          <w:rFonts w:ascii="Corbel" w:hAnsi="Corbel"/>
        </w:rPr>
        <w:t>We are committed to providing quality and excellence in all our endeavors.</w:t>
      </w:r>
    </w:p>
    <w:p w:rsidR="00AD2D17" w:rsidRPr="008A2223" w:rsidRDefault="00AD2D17" w:rsidP="00AD2D17">
      <w:pPr>
        <w:spacing w:after="0"/>
        <w:rPr>
          <w:rFonts w:ascii="Corbel" w:hAnsi="Corbel"/>
          <w:color w:val="C00000"/>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INTEGRITY, TRUST, AND RESPECT</w:t>
      </w:r>
    </w:p>
    <w:p w:rsidR="00AD2D17" w:rsidRPr="008A2223" w:rsidRDefault="00AD2D17" w:rsidP="00AD2D17">
      <w:pPr>
        <w:spacing w:after="0"/>
        <w:rPr>
          <w:rFonts w:ascii="Corbel" w:hAnsi="Corbel"/>
        </w:rPr>
      </w:pPr>
      <w:r w:rsidRPr="008A2223">
        <w:rPr>
          <w:rFonts w:ascii="Corbel" w:hAnsi="Corbel"/>
        </w:rPr>
        <w:t>We are committed to ensuring trust and respect for all persons in an environment that cultivates individual and institutional integrity in all that we do.</w:t>
      </w:r>
    </w:p>
    <w:p w:rsidR="00AD2D17" w:rsidRPr="008A2223" w:rsidRDefault="00AD2D17" w:rsidP="00AD2D17">
      <w:pPr>
        <w:spacing w:after="0"/>
        <w:rPr>
          <w:rFonts w:ascii="Corbel" w:hAnsi="Corbel"/>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RESEARCH, INNOVATION, AND CREATIVITY</w:t>
      </w:r>
    </w:p>
    <w:p w:rsidR="00AD2D17" w:rsidRPr="008A2223" w:rsidRDefault="00AD2D17" w:rsidP="00AD2D17">
      <w:pPr>
        <w:spacing w:after="0"/>
        <w:rPr>
          <w:rFonts w:ascii="Corbel" w:hAnsi="Corbel"/>
        </w:rPr>
      </w:pPr>
      <w:r w:rsidRPr="008A2223">
        <w:rPr>
          <w:rFonts w:ascii="Corbel" w:hAnsi="Corbel"/>
        </w:rPr>
        <w:t>We are committed to the pursuit of inquiry and discovery and to the creation and dissemination of knowledge.</w:t>
      </w:r>
    </w:p>
    <w:p w:rsidR="00AD2D17" w:rsidRPr="008A2223" w:rsidRDefault="00AD2D17" w:rsidP="00AD2D17">
      <w:pPr>
        <w:spacing w:after="0"/>
        <w:rPr>
          <w:rFonts w:ascii="Corbel" w:hAnsi="Corbel"/>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LAND-GRANT IDEALS</w:t>
      </w:r>
    </w:p>
    <w:p w:rsidR="00AD2D17" w:rsidRPr="008A2223" w:rsidRDefault="00AD2D17" w:rsidP="00AD2D17">
      <w:pPr>
        <w:spacing w:after="0"/>
        <w:rPr>
          <w:rFonts w:ascii="Corbel" w:hAnsi="Corbel"/>
        </w:rPr>
      </w:pPr>
      <w:r w:rsidRPr="008A2223">
        <w:rPr>
          <w:rFonts w:ascii="Corbel" w:hAnsi="Corbel"/>
        </w:rPr>
        <w:t>We are committed to the land-grant ideals of access, engagement, leadership, and service to bring the practical benefits of education to the state, nation, and global community.</w:t>
      </w:r>
    </w:p>
    <w:p w:rsidR="00AD2D17" w:rsidRPr="008A2223" w:rsidRDefault="00AD2D17" w:rsidP="00AD2D17">
      <w:pPr>
        <w:spacing w:after="0"/>
        <w:rPr>
          <w:rFonts w:ascii="Corbel" w:hAnsi="Corbel"/>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DIVERSITY AND GLOBAL CITIZENSHIP</w:t>
      </w:r>
    </w:p>
    <w:p w:rsidR="00AD2D17" w:rsidRPr="008A2223" w:rsidRDefault="00AD2D17" w:rsidP="00AD2D17">
      <w:pPr>
        <w:spacing w:after="0"/>
        <w:rPr>
          <w:rFonts w:ascii="Corbel" w:hAnsi="Corbel"/>
        </w:rPr>
      </w:pPr>
      <w:r w:rsidRPr="008A2223">
        <w:rPr>
          <w:rFonts w:ascii="Corbel" w:hAnsi="Corbel"/>
        </w:rPr>
        <w:t>We embrace a worldview that recognizes and values the importance of domestic and global diversity, global interdependence, and sustainability.</w:t>
      </w:r>
    </w:p>
    <w:p w:rsidR="00AD2D17" w:rsidRPr="008A2223" w:rsidRDefault="00AD2D17" w:rsidP="00AD2D17">
      <w:pPr>
        <w:spacing w:after="0"/>
        <w:rPr>
          <w:rFonts w:ascii="Corbel" w:hAnsi="Corbel"/>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FREEDOM OF EXPRESSION</w:t>
      </w:r>
    </w:p>
    <w:p w:rsidR="00AD2D17" w:rsidRPr="008A2223" w:rsidRDefault="00AD2D17" w:rsidP="00AD2D17">
      <w:pPr>
        <w:spacing w:after="0"/>
        <w:rPr>
          <w:rFonts w:ascii="Corbel" w:hAnsi="Corbel"/>
        </w:rPr>
      </w:pPr>
      <w:r w:rsidRPr="008A2223">
        <w:rPr>
          <w:rFonts w:ascii="Corbel" w:hAnsi="Corbel"/>
        </w:rPr>
        <w:t>We are committed to the free exchange of ideas in a constructive and civil environment, including the canons of academic freedom in research, teaching, and outreach.</w:t>
      </w:r>
    </w:p>
    <w:p w:rsidR="00AD2D17" w:rsidRPr="008A2223" w:rsidRDefault="00AD2D17" w:rsidP="00AD2D17">
      <w:pPr>
        <w:spacing w:after="0"/>
        <w:rPr>
          <w:rFonts w:ascii="Corbel" w:hAnsi="Corbel"/>
        </w:rPr>
      </w:pPr>
    </w:p>
    <w:p w:rsidR="00AD2D17" w:rsidRPr="008A2223" w:rsidRDefault="00AD2D17" w:rsidP="00AD2D17">
      <w:pPr>
        <w:spacing w:after="0"/>
        <w:rPr>
          <w:rFonts w:ascii="Corbel" w:hAnsi="Corbel"/>
          <w:color w:val="C00000"/>
          <w:u w:val="single"/>
        </w:rPr>
      </w:pPr>
      <w:r w:rsidRPr="008A2223">
        <w:rPr>
          <w:rFonts w:ascii="Corbel" w:hAnsi="Corbel"/>
          <w:color w:val="C00000"/>
          <w:u w:val="single"/>
        </w:rPr>
        <w:t>STEWARDSHIP AND ACCOUNTABILITY</w:t>
      </w:r>
    </w:p>
    <w:p w:rsidR="00AD2D17" w:rsidRPr="008A2223" w:rsidRDefault="00AD2D17" w:rsidP="00AD2D17">
      <w:pPr>
        <w:spacing w:after="0"/>
        <w:rPr>
          <w:rFonts w:ascii="Corbel" w:hAnsi="Corbel"/>
        </w:rPr>
      </w:pPr>
      <w:r w:rsidRPr="008A2223">
        <w:rPr>
          <w:rFonts w:ascii="Corbel" w:hAnsi="Corbel"/>
        </w:rPr>
        <w:t>We are committed to serving as ethical and responsible stewards of University resources.</w:t>
      </w:r>
    </w:p>
    <w:p w:rsidR="00AD2D17" w:rsidRPr="008A2223" w:rsidRDefault="00AD2D17" w:rsidP="00AD2D17">
      <w:pPr>
        <w:spacing w:after="0"/>
        <w:rPr>
          <w:rFonts w:ascii="Corbel" w:hAnsi="Corbel"/>
          <w:sz w:val="24"/>
          <w:szCs w:val="24"/>
        </w:rPr>
      </w:pPr>
      <w:r w:rsidRPr="008A2223">
        <w:rPr>
          <w:noProof/>
        </w:rPr>
        <mc:AlternateContent>
          <mc:Choice Requires="wps">
            <w:drawing>
              <wp:anchor distT="0" distB="0" distL="114300" distR="114300" simplePos="0" relativeHeight="251664384" behindDoc="0" locked="0" layoutInCell="1" allowOverlap="1" wp14:anchorId="793050C7" wp14:editId="4D97DA2D">
                <wp:simplePos x="0" y="0"/>
                <wp:positionH relativeFrom="margin">
                  <wp:posOffset>0</wp:posOffset>
                </wp:positionH>
                <wp:positionV relativeFrom="paragraph">
                  <wp:posOffset>136525</wp:posOffset>
                </wp:positionV>
                <wp:extent cx="4048125" cy="28575"/>
                <wp:effectExtent l="0" t="0" r="28575" b="28575"/>
                <wp:wrapNone/>
                <wp:docPr id="7" name="Straight Connector 7"/>
                <wp:cNvGraphicFramePr/>
                <a:graphic xmlns:a="http://schemas.openxmlformats.org/drawingml/2006/main">
                  <a:graphicData uri="http://schemas.microsoft.com/office/word/2010/wordprocessingShape">
                    <wps:wsp>
                      <wps:cNvCnPr/>
                      <wps:spPr>
                        <a:xfrm flipH="1">
                          <a:off x="0" y="0"/>
                          <a:ext cx="4048125" cy="28575"/>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4EEB6F"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75pt" to="318.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de0QEAAIIDAAAOAAAAZHJzL2Uyb0RvYy54bWysU8uO2jAU3VfqP1jeDwnMMKCIMAvQtIuq&#10;RZrpB1wcO7Hkl65dAn/fa5Mi2u6qZmH5Pnx8z/HJ5uVsDTtJjNq7ls9nNWfSCd9p17f8+/vrw5qz&#10;mMB1YLyTLb/IyF+2Hz9sxtDIhR+86SQyAnGxGUPLh5RCU1VRDNJCnPkgHRWVRwuJQuyrDmEkdGuq&#10;RV0/V6PHLqAXMkbK7q9Fvi34SkmRvikVZWKm5TRbKiuW9ZjXaruBpkcIgxbTGPAPU1jQji69Qe0h&#10;AfuB+i8oqwX66FWaCW8rr5QWsnAgNvP6DzZvAwRZuJA4Mdxkiv8PVnw9HZDpruUrzhxYeqK3hKD7&#10;IbGdd44E9MhWWacxxIbad+6AUxTDATPps0LLlNHhM1mgyEDE2LmofLmpLM+JCUo+1U/r+WLJmaDa&#10;Yr1cLTN6dYXJcAFj+iS9ZXnTcqNdFgEaOH2J6dr6qyWnnX/VxlAeGuPY2PLnxyU9tQCykzKQaGsD&#10;EYyu5wxMTz4VCQti9EZ3+XQ+HLE/7gyyE5BXdnX+psF+a8tX7yEO175Sym3QWJ3Iykbblq/vTxuX&#10;q7KYcSKQpbyKl3dH312KplWO6KGLGpMps5PuY9rf/zrbnwAAAP//AwBQSwMEFAAGAAgAAAAhAHVV&#10;vVHeAAAABgEAAA8AAABkcnMvZG93bnJldi54bWxMj81OwzAQhO9IvIO1SFyi1ukPoYQ4FarUC0JB&#10;tIizGy9JRLyObDcNb89ygtvOzmrm22I72V6M6EPnSMFinoJAqp3pqFHwftzPNiBC1GR07wgVfGOA&#10;bXl9VejcuAu94XiIjeAQCrlW0MY45FKGukWrw9wNSOx9Om91ZOkbaby+cLjt5TJNM2l1R9zQ6gF3&#10;LdZfh7NVkIwvzTrZPTxX6+ojcRuP+9VrpdTtzfT0CCLiFP+O4Ref0aFkppM7kwmiV8CPRAXLxR0I&#10;drPVPQ8nXmQpyLKQ//HLHwAAAP//AwBQSwECLQAUAAYACAAAACEAtoM4kv4AAADhAQAAEwAAAAAA&#10;AAAAAAAAAAAAAAAAW0NvbnRlbnRfVHlwZXNdLnhtbFBLAQItABQABgAIAAAAIQA4/SH/1gAAAJQB&#10;AAALAAAAAAAAAAAAAAAAAC8BAABfcmVscy8ucmVsc1BLAQItABQABgAIAAAAIQADw7de0QEAAIID&#10;AAAOAAAAAAAAAAAAAAAAAC4CAABkcnMvZTJvRG9jLnhtbFBLAQItABQABgAIAAAAIQB1Vb1R3gAA&#10;AAYBAAAPAAAAAAAAAAAAAAAAACsEAABkcnMvZG93bnJldi54bWxQSwUGAAAAAAQABADzAAAANgUA&#10;AAAA&#10;" strokecolor="#c00000" strokeweight=".5pt">
                <v:stroke joinstyle="miter"/>
                <w10:wrap anchorx="margin"/>
              </v:line>
            </w:pict>
          </mc:Fallback>
        </mc:AlternateContent>
      </w:r>
      <w:r w:rsidRPr="008A2223">
        <w:rPr>
          <w:rFonts w:ascii="Corbel" w:hAnsi="Corbel"/>
          <w:sz w:val="24"/>
          <w:szCs w:val="24"/>
        </w:rPr>
        <w:tab/>
      </w:r>
    </w:p>
    <w:p w:rsidR="00AD2D17" w:rsidRPr="008A2223" w:rsidRDefault="00AD2D17" w:rsidP="00AD2D17">
      <w:pPr>
        <w:rPr>
          <w:sz w:val="36"/>
        </w:rPr>
      </w:pPr>
      <w:r w:rsidRPr="008A2223">
        <w:rPr>
          <w:rFonts w:ascii="Corbel" w:hAnsi="Corbel"/>
          <w:b/>
          <w:sz w:val="24"/>
          <w:szCs w:val="24"/>
        </w:rPr>
        <w:t>The Washington State University Mission:</w:t>
      </w:r>
    </w:p>
    <w:p w:rsidR="00AD2D17" w:rsidRPr="008A2223" w:rsidRDefault="00AD2D17" w:rsidP="00AD2D17">
      <w:pPr>
        <w:rPr>
          <w:rFonts w:ascii="Corbel" w:hAnsi="Corbel" w:cs="Lucida Sans Unicode"/>
          <w:color w:val="2A3033"/>
        </w:rPr>
      </w:pPr>
      <w:r w:rsidRPr="008A2223">
        <w:rPr>
          <w:rFonts w:ascii="Corbel" w:hAnsi="Corbel" w:cs="Lucida Sans Unicode"/>
          <w:b/>
          <w:bCs/>
          <w:color w:val="C00000"/>
          <w:bdr w:val="none" w:sz="0" w:space="0" w:color="auto" w:frame="1"/>
        </w:rPr>
        <w:t>To advance knowledge</w:t>
      </w:r>
      <w:r w:rsidRPr="008A2223">
        <w:rPr>
          <w:rFonts w:ascii="Corbel" w:hAnsi="Corbel" w:cs="Lucida Sans Unicode"/>
          <w:color w:val="C00000"/>
        </w:rPr>
        <w:t> </w:t>
      </w:r>
      <w:r w:rsidRPr="008A2223">
        <w:rPr>
          <w:rFonts w:ascii="Corbel" w:hAnsi="Corbel" w:cs="Lucida Sans Unicode"/>
          <w:color w:val="2A3033"/>
        </w:rPr>
        <w:t>through creative research and scholarship across a wide range of academic disciplines.</w:t>
      </w:r>
    </w:p>
    <w:p w:rsidR="00AD2D17" w:rsidRPr="008A2223" w:rsidRDefault="00AD2D17" w:rsidP="00AD2D17">
      <w:pPr>
        <w:rPr>
          <w:rFonts w:ascii="Corbel" w:hAnsi="Corbel"/>
          <w:sz w:val="24"/>
          <w:szCs w:val="24"/>
        </w:rPr>
      </w:pPr>
      <w:r w:rsidRPr="008A2223">
        <w:rPr>
          <w:rFonts w:ascii="Corbel" w:hAnsi="Corbel" w:cs="Lucida Sans Unicode"/>
          <w:b/>
          <w:bCs/>
          <w:color w:val="C00000"/>
          <w:bdr w:val="none" w:sz="0" w:space="0" w:color="auto" w:frame="1"/>
        </w:rPr>
        <w:t>To extend knowledge</w:t>
      </w:r>
      <w:r w:rsidRPr="008A2223">
        <w:rPr>
          <w:rFonts w:ascii="Corbel" w:hAnsi="Corbel" w:cs="Lucida Sans Unicode"/>
          <w:color w:val="C00000"/>
        </w:rPr>
        <w:t> </w:t>
      </w:r>
      <w:r w:rsidRPr="008A2223">
        <w:rPr>
          <w:rFonts w:ascii="Corbel" w:hAnsi="Corbel" w:cs="Lucida Sans Unicode"/>
          <w:color w:val="2A3033"/>
        </w:rPr>
        <w:t>through innovative educational programs in which emerging scholars are mentored to realize their highest potential and assume roles of leadership, responsibility, and service to society.</w:t>
      </w:r>
    </w:p>
    <w:p w:rsidR="00AD2D17" w:rsidRPr="008A2223" w:rsidRDefault="00AD2D17" w:rsidP="00AD2D17">
      <w:pPr>
        <w:shd w:val="clear" w:color="auto" w:fill="FFFFFF"/>
        <w:spacing w:after="0" w:line="360" w:lineRule="atLeast"/>
        <w:textAlignment w:val="baseline"/>
        <w:rPr>
          <w:rFonts w:ascii="Corbel" w:eastAsia="Times New Roman" w:hAnsi="Corbel" w:cs="Lucida Sans Unicode"/>
          <w:color w:val="2A3033"/>
          <w:sz w:val="24"/>
          <w:szCs w:val="24"/>
        </w:rPr>
      </w:pPr>
      <w:r w:rsidRPr="008A2223">
        <w:rPr>
          <w:rFonts w:ascii="Corbel" w:eastAsia="Times New Roman" w:hAnsi="Corbel" w:cs="Lucida Sans Unicode"/>
          <w:b/>
          <w:bCs/>
          <w:color w:val="C00000"/>
          <w:sz w:val="24"/>
          <w:szCs w:val="24"/>
          <w:bdr w:val="none" w:sz="0" w:space="0" w:color="auto" w:frame="1"/>
        </w:rPr>
        <w:t>To apply knowledge</w:t>
      </w:r>
      <w:r w:rsidRPr="008A2223">
        <w:rPr>
          <w:rFonts w:ascii="Corbel" w:eastAsia="Times New Roman" w:hAnsi="Corbel" w:cs="Lucida Sans Unicode"/>
          <w:color w:val="C00000"/>
          <w:sz w:val="24"/>
          <w:szCs w:val="24"/>
        </w:rPr>
        <w:t> </w:t>
      </w:r>
      <w:r w:rsidRPr="008A2223">
        <w:rPr>
          <w:rFonts w:ascii="Corbel" w:eastAsia="Times New Roman" w:hAnsi="Corbel" w:cs="Lucida Sans Unicode"/>
          <w:color w:val="2A3033"/>
          <w:sz w:val="24"/>
          <w:szCs w:val="24"/>
        </w:rPr>
        <w:t>through local and global engagement that will improve quality of life and enhance the economy of the state, nation, and world.</w:t>
      </w:r>
    </w:p>
    <w:p w:rsidR="00AD2D17" w:rsidRDefault="00AD2D17" w:rsidP="00AD2D17">
      <w:pPr>
        <w:spacing w:after="0"/>
        <w:jc w:val="center"/>
        <w:rPr>
          <w:rFonts w:ascii="Corbel" w:hAnsi="Corbel"/>
          <w:sz w:val="32"/>
          <w:szCs w:val="24"/>
        </w:rPr>
      </w:pPr>
      <w:r>
        <w:rPr>
          <w:rFonts w:ascii="Corbel" w:hAnsi="Corbel"/>
          <w:sz w:val="32"/>
          <w:szCs w:val="24"/>
        </w:rPr>
        <w:lastRenderedPageBreak/>
        <w:t>Tri-Cities</w:t>
      </w:r>
      <w:r w:rsidRPr="008A2223">
        <w:rPr>
          <w:rFonts w:ascii="Corbel" w:hAnsi="Corbel"/>
          <w:sz w:val="32"/>
          <w:szCs w:val="24"/>
        </w:rPr>
        <w:t xml:space="preserve"> Campus/Parking Information</w:t>
      </w:r>
    </w:p>
    <w:p w:rsidR="00AD2D17" w:rsidRDefault="00AD2D17" w:rsidP="00AD2D17">
      <w:pPr>
        <w:spacing w:after="0"/>
        <w:jc w:val="center"/>
        <w:rPr>
          <w:rFonts w:ascii="Corbel" w:hAnsi="Corbel"/>
          <w:sz w:val="32"/>
          <w:szCs w:val="24"/>
        </w:rPr>
      </w:pPr>
      <w:r>
        <w:rPr>
          <w:noProof/>
        </w:rPr>
        <w:drawing>
          <wp:inline distT="0" distB="0" distL="0" distR="0" wp14:anchorId="28E078BB" wp14:editId="4A74F9B0">
            <wp:extent cx="6487995" cy="4409481"/>
            <wp:effectExtent l="0" t="0" r="8255" b="0"/>
            <wp:docPr id="9" name="Picture 9" descr="https://tricities.wsu.edu/wp-content/uploads/Campus-Map-2021-Final-Visual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icities.wsu.edu/wp-content/uploads/Campus-Map-2021-Final-Visual_we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07109" cy="4422471"/>
                    </a:xfrm>
                    <a:prstGeom prst="rect">
                      <a:avLst/>
                    </a:prstGeom>
                    <a:noFill/>
                    <a:ln>
                      <a:noFill/>
                    </a:ln>
                  </pic:spPr>
                </pic:pic>
              </a:graphicData>
            </a:graphic>
          </wp:inline>
        </w:drawing>
      </w:r>
    </w:p>
    <w:p w:rsidR="00AD2D17" w:rsidRDefault="00871BF0" w:rsidP="00871BF0">
      <w:pPr>
        <w:pStyle w:val="ListParagraph"/>
        <w:numPr>
          <w:ilvl w:val="0"/>
          <w:numId w:val="7"/>
        </w:numPr>
        <w:spacing w:after="0"/>
        <w:rPr>
          <w:rFonts w:ascii="Corbel" w:hAnsi="Corbel"/>
          <w:color w:val="000000"/>
          <w:sz w:val="24"/>
        </w:rPr>
      </w:pPr>
      <w:r>
        <w:rPr>
          <w:rFonts w:ascii="Corbel" w:hAnsi="Corbel"/>
          <w:color w:val="000000"/>
          <w:sz w:val="24"/>
        </w:rPr>
        <w:t>There are two parking lots on campus</w:t>
      </w:r>
      <w:r w:rsidR="006553F0">
        <w:rPr>
          <w:rFonts w:ascii="Corbel" w:hAnsi="Corbel"/>
          <w:color w:val="000000"/>
          <w:sz w:val="24"/>
        </w:rPr>
        <w:t xml:space="preserve"> and all guest parking is free!</w:t>
      </w:r>
    </w:p>
    <w:p w:rsidR="00871BF0" w:rsidRDefault="00871BF0" w:rsidP="00871BF0">
      <w:pPr>
        <w:pStyle w:val="ListParagraph"/>
        <w:numPr>
          <w:ilvl w:val="1"/>
          <w:numId w:val="7"/>
        </w:numPr>
        <w:spacing w:after="0"/>
        <w:rPr>
          <w:rFonts w:ascii="Corbel" w:hAnsi="Corbel"/>
          <w:color w:val="000000"/>
          <w:sz w:val="24"/>
        </w:rPr>
      </w:pPr>
      <w:r>
        <w:rPr>
          <w:rFonts w:ascii="Corbel" w:hAnsi="Corbel"/>
          <w:color w:val="000000"/>
          <w:sz w:val="24"/>
        </w:rPr>
        <w:t xml:space="preserve">Floyd parking lot </w:t>
      </w:r>
    </w:p>
    <w:p w:rsidR="00871BF0" w:rsidRDefault="00871BF0" w:rsidP="00871BF0">
      <w:pPr>
        <w:pStyle w:val="ListParagraph"/>
        <w:numPr>
          <w:ilvl w:val="1"/>
          <w:numId w:val="7"/>
        </w:numPr>
        <w:spacing w:after="0"/>
        <w:rPr>
          <w:rFonts w:ascii="Corbel" w:hAnsi="Corbel"/>
          <w:color w:val="000000"/>
          <w:sz w:val="24"/>
        </w:rPr>
      </w:pPr>
      <w:r>
        <w:rPr>
          <w:rFonts w:ascii="Corbel" w:hAnsi="Corbel"/>
          <w:color w:val="000000"/>
          <w:sz w:val="24"/>
        </w:rPr>
        <w:t xml:space="preserve">CIC Parking lot </w:t>
      </w:r>
    </w:p>
    <w:p w:rsidR="006553F0" w:rsidRPr="00871BF0" w:rsidRDefault="006553F0" w:rsidP="00871BF0">
      <w:pPr>
        <w:pStyle w:val="ListParagraph"/>
        <w:numPr>
          <w:ilvl w:val="1"/>
          <w:numId w:val="7"/>
        </w:numPr>
        <w:spacing w:after="0"/>
        <w:rPr>
          <w:rFonts w:ascii="Corbel" w:hAnsi="Corbel"/>
          <w:color w:val="000000"/>
          <w:sz w:val="24"/>
        </w:rPr>
      </w:pPr>
      <w:r>
        <w:rPr>
          <w:rFonts w:ascii="Corbel" w:hAnsi="Corbel"/>
          <w:color w:val="000000"/>
          <w:sz w:val="24"/>
        </w:rPr>
        <w:t xml:space="preserve">For further information regarding the campus: </w:t>
      </w:r>
      <w:hyperlink r:id="rId14" w:history="1">
        <w:r>
          <w:rPr>
            <w:rStyle w:val="Hyperlink"/>
          </w:rPr>
          <w:t>Campus Maps - WSU Tri-Cities</w:t>
        </w:r>
      </w:hyperlink>
    </w:p>
    <w:p w:rsidR="00AD2D17" w:rsidRPr="00AD2D17" w:rsidRDefault="00AD2D17" w:rsidP="00AD2D17">
      <w:pPr>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6553F0">
      <w:pPr>
        <w:spacing w:after="0"/>
        <w:rPr>
          <w:rFonts w:ascii="Corbel" w:hAnsi="Corbel"/>
          <w:color w:val="000000"/>
          <w:sz w:val="24"/>
        </w:rPr>
      </w:pPr>
    </w:p>
    <w:p w:rsidR="006553F0" w:rsidRPr="006553F0" w:rsidRDefault="006553F0" w:rsidP="006553F0">
      <w:pPr>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Pr="004C3318" w:rsidRDefault="00AD2D17" w:rsidP="00AD2D17">
      <w:pPr>
        <w:spacing w:after="0"/>
        <w:jc w:val="center"/>
        <w:rPr>
          <w:rFonts w:ascii="Corbel" w:hAnsi="Corbel"/>
          <w:sz w:val="32"/>
          <w:szCs w:val="32"/>
        </w:rPr>
      </w:pPr>
      <w:r w:rsidRPr="004C3318">
        <w:rPr>
          <w:rFonts w:ascii="Corbel" w:hAnsi="Corbel"/>
          <w:sz w:val="32"/>
          <w:szCs w:val="32"/>
        </w:rPr>
        <w:lastRenderedPageBreak/>
        <w:t>Washington State University Benefits Overview</w:t>
      </w:r>
    </w:p>
    <w:p w:rsidR="00AD2D17" w:rsidRPr="004C3318" w:rsidRDefault="00AD2D17" w:rsidP="00AD2D17">
      <w:pPr>
        <w:spacing w:after="0"/>
        <w:rPr>
          <w:rFonts w:ascii="Arial" w:hAnsi="Arial" w:cs="Arial"/>
          <w:color w:val="1A1A1A"/>
          <w:shd w:val="clear" w:color="auto" w:fill="FFFFFF"/>
        </w:rPr>
      </w:pPr>
    </w:p>
    <w:p w:rsidR="00AD2D17" w:rsidRPr="004C3318" w:rsidRDefault="00AD2D17" w:rsidP="00AD2D17">
      <w:pPr>
        <w:spacing w:after="0"/>
        <w:rPr>
          <w:rFonts w:ascii="Corbel" w:hAnsi="Corbel"/>
          <w:sz w:val="36"/>
          <w:szCs w:val="32"/>
        </w:rPr>
      </w:pPr>
      <w:r w:rsidRPr="004C3318">
        <w:rPr>
          <w:rFonts w:ascii="Corbel" w:hAnsi="Corbel" w:cs="Arial"/>
          <w:color w:val="1A1A1A"/>
          <w:sz w:val="24"/>
          <w:shd w:val="clear" w:color="auto" w:fill="FFFFFF"/>
        </w:rPr>
        <w:t>Washington State University offers a comprehensive benefits package, encompassing a sizable amount of our employees’ overall compensation package. Options to best fit our employees’ and their families’ needs are offered, and we are happy to extend these benefits to you!</w:t>
      </w:r>
    </w:p>
    <w:p w:rsidR="00AD2D17" w:rsidRPr="004C3318" w:rsidRDefault="00AD2D17" w:rsidP="00AD2D17">
      <w:pPr>
        <w:spacing w:after="0"/>
        <w:rPr>
          <w:rFonts w:ascii="Corbel" w:hAnsi="Corbel"/>
          <w:sz w:val="24"/>
          <w:szCs w:val="24"/>
        </w:rPr>
      </w:pPr>
    </w:p>
    <w:p w:rsidR="00AD2D17" w:rsidRPr="004C3318" w:rsidRDefault="00AD2D17" w:rsidP="00AD2D17">
      <w:pPr>
        <w:numPr>
          <w:ilvl w:val="0"/>
          <w:numId w:val="5"/>
        </w:numPr>
        <w:spacing w:after="0"/>
        <w:contextualSpacing/>
        <w:rPr>
          <w:rFonts w:ascii="Corbel" w:hAnsi="Corbel"/>
          <w:sz w:val="24"/>
          <w:szCs w:val="24"/>
        </w:rPr>
      </w:pPr>
      <w:r w:rsidRPr="004C3318">
        <w:rPr>
          <w:rFonts w:ascii="Corbel" w:hAnsi="Corbel"/>
          <w:b/>
          <w:color w:val="C00000"/>
          <w:sz w:val="24"/>
          <w:szCs w:val="24"/>
        </w:rPr>
        <w:t>Medical Insurance:</w:t>
      </w:r>
      <w:r w:rsidRPr="004C3318">
        <w:rPr>
          <w:rFonts w:ascii="Corbel" w:hAnsi="Corbel"/>
          <w:color w:val="C00000"/>
          <w:sz w:val="24"/>
          <w:szCs w:val="24"/>
        </w:rPr>
        <w:t xml:space="preserve"> </w:t>
      </w:r>
      <w:hyperlink r:id="rId15" w:history="1">
        <w:r w:rsidRPr="004C3318">
          <w:rPr>
            <w:rFonts w:ascii="Corbel" w:hAnsi="Corbel"/>
            <w:color w:val="0000FF"/>
            <w:sz w:val="24"/>
            <w:szCs w:val="24"/>
            <w:u w:val="single"/>
          </w:rPr>
          <w:t>http://hrs.wsu.edu/medical-insurance/</w:t>
        </w:r>
      </w:hyperlink>
    </w:p>
    <w:p w:rsidR="00AD2D17" w:rsidRPr="004C3318" w:rsidRDefault="00AD2D17" w:rsidP="00AD2D17">
      <w:pPr>
        <w:numPr>
          <w:ilvl w:val="0"/>
          <w:numId w:val="5"/>
        </w:numPr>
        <w:spacing w:after="0"/>
        <w:contextualSpacing/>
        <w:rPr>
          <w:rFonts w:ascii="Corbel" w:hAnsi="Corbel"/>
          <w:color w:val="C00000"/>
          <w:sz w:val="24"/>
          <w:szCs w:val="24"/>
        </w:rPr>
      </w:pPr>
      <w:r w:rsidRPr="004C3318">
        <w:rPr>
          <w:rFonts w:ascii="Corbel" w:hAnsi="Corbel"/>
          <w:b/>
          <w:color w:val="C00000"/>
          <w:sz w:val="24"/>
          <w:szCs w:val="24"/>
        </w:rPr>
        <w:t>Premium Surcharges:</w:t>
      </w:r>
      <w:r w:rsidRPr="004C3318">
        <w:t xml:space="preserve"> </w:t>
      </w:r>
      <w:hyperlink r:id="rId16" w:history="1">
        <w:r w:rsidRPr="004C3318">
          <w:rPr>
            <w:rFonts w:ascii="Corbel" w:hAnsi="Corbel"/>
            <w:color w:val="0000FF"/>
            <w:sz w:val="24"/>
            <w:szCs w:val="24"/>
            <w:u w:val="single"/>
          </w:rPr>
          <w:t>http://hrs.wsu.edu/premium-surcharges/</w:t>
        </w:r>
      </w:hyperlink>
    </w:p>
    <w:p w:rsidR="00AD2D17" w:rsidRPr="004C3318" w:rsidRDefault="00AD2D17" w:rsidP="00AD2D17">
      <w:pPr>
        <w:numPr>
          <w:ilvl w:val="0"/>
          <w:numId w:val="5"/>
        </w:numPr>
        <w:spacing w:after="0"/>
        <w:contextualSpacing/>
      </w:pPr>
      <w:r w:rsidRPr="004C3318">
        <w:rPr>
          <w:rFonts w:ascii="Corbel" w:hAnsi="Corbel"/>
          <w:b/>
          <w:color w:val="C00000"/>
          <w:sz w:val="24"/>
          <w:szCs w:val="24"/>
        </w:rPr>
        <w:t>Dental Insurance:</w:t>
      </w:r>
      <w:r w:rsidRPr="004C3318">
        <w:t xml:space="preserve"> </w:t>
      </w:r>
      <w:hyperlink r:id="rId17" w:history="1">
        <w:r w:rsidRPr="004C3318">
          <w:rPr>
            <w:color w:val="0000FF"/>
            <w:u w:val="single"/>
          </w:rPr>
          <w:t>http://hrs.wsu.edu/dental-insurance/</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Life Insurance:</w:t>
      </w:r>
      <w:r w:rsidRPr="004C3318">
        <w:rPr>
          <w:rFonts w:ascii="Corbel" w:hAnsi="Corbel"/>
          <w:color w:val="C00000"/>
          <w:sz w:val="24"/>
          <w:szCs w:val="24"/>
        </w:rPr>
        <w:t xml:space="preserve"> </w:t>
      </w:r>
      <w:hyperlink r:id="rId18" w:history="1">
        <w:r w:rsidRPr="004C3318">
          <w:rPr>
            <w:rFonts w:ascii="Corbel" w:hAnsi="Corbel"/>
            <w:color w:val="0000FF"/>
            <w:sz w:val="24"/>
            <w:szCs w:val="24"/>
            <w:u w:val="single"/>
          </w:rPr>
          <w:t>http://hrs.wsu.edu/life-insurance/</w:t>
        </w:r>
      </w:hyperlink>
    </w:p>
    <w:p w:rsidR="00AD2D17" w:rsidRPr="004C3318" w:rsidRDefault="00AD2D17" w:rsidP="00AD2D17">
      <w:pPr>
        <w:numPr>
          <w:ilvl w:val="0"/>
          <w:numId w:val="5"/>
        </w:numPr>
        <w:spacing w:after="0"/>
        <w:contextualSpacing/>
        <w:rPr>
          <w:rFonts w:ascii="Corbel" w:hAnsi="Corbel"/>
          <w:color w:val="C00000"/>
          <w:sz w:val="24"/>
          <w:szCs w:val="24"/>
        </w:rPr>
      </w:pPr>
      <w:r w:rsidRPr="004C3318">
        <w:rPr>
          <w:rFonts w:ascii="Corbel" w:hAnsi="Corbel"/>
          <w:b/>
          <w:color w:val="C00000"/>
          <w:sz w:val="24"/>
          <w:szCs w:val="24"/>
        </w:rPr>
        <w:t xml:space="preserve">Long Term Disability: </w:t>
      </w:r>
      <w:hyperlink r:id="rId19" w:history="1">
        <w:r w:rsidRPr="004C3318">
          <w:rPr>
            <w:rFonts w:ascii="Corbel" w:hAnsi="Corbel"/>
            <w:color w:val="0000FF"/>
            <w:sz w:val="24"/>
            <w:szCs w:val="24"/>
            <w:u w:val="single"/>
          </w:rPr>
          <w:t>http://hrs.wsu.edu/long-term-disability/</w:t>
        </w:r>
      </w:hyperlink>
    </w:p>
    <w:p w:rsidR="00AD2D17" w:rsidRPr="004C3318" w:rsidRDefault="00AD2D17" w:rsidP="00AD2D17">
      <w:pPr>
        <w:numPr>
          <w:ilvl w:val="0"/>
          <w:numId w:val="5"/>
        </w:numPr>
        <w:spacing w:after="0"/>
        <w:contextualSpacing/>
        <w:rPr>
          <w:rFonts w:ascii="Corbel" w:hAnsi="Corbel"/>
          <w:color w:val="C00000"/>
          <w:sz w:val="24"/>
          <w:szCs w:val="24"/>
        </w:rPr>
      </w:pPr>
      <w:r w:rsidRPr="004C3318">
        <w:rPr>
          <w:rFonts w:ascii="Corbel" w:hAnsi="Corbel"/>
          <w:b/>
          <w:color w:val="C00000"/>
          <w:sz w:val="24"/>
          <w:szCs w:val="24"/>
        </w:rPr>
        <w:t xml:space="preserve">Dependent Care Assistance Program: </w:t>
      </w:r>
      <w:hyperlink r:id="rId20" w:history="1">
        <w:r w:rsidRPr="004C3318">
          <w:rPr>
            <w:rFonts w:ascii="Corbel" w:hAnsi="Corbel"/>
            <w:color w:val="0000FF"/>
            <w:sz w:val="24"/>
            <w:szCs w:val="24"/>
            <w:u w:val="single"/>
          </w:rPr>
          <w:t>http://hrs.wsu.edu/dependent-care-assistance-program/</w:t>
        </w:r>
      </w:hyperlink>
    </w:p>
    <w:p w:rsidR="00AD2D17" w:rsidRPr="004C3318" w:rsidRDefault="00AD2D17" w:rsidP="00AD2D17">
      <w:pPr>
        <w:numPr>
          <w:ilvl w:val="0"/>
          <w:numId w:val="5"/>
        </w:numPr>
        <w:spacing w:after="0"/>
        <w:contextualSpacing/>
        <w:rPr>
          <w:rFonts w:ascii="Corbel" w:hAnsi="Corbel"/>
          <w:color w:val="C00000"/>
          <w:sz w:val="24"/>
          <w:szCs w:val="24"/>
        </w:rPr>
      </w:pPr>
      <w:r w:rsidRPr="004C3318">
        <w:rPr>
          <w:rFonts w:ascii="Corbel" w:hAnsi="Corbel"/>
          <w:b/>
          <w:color w:val="C00000"/>
          <w:sz w:val="24"/>
          <w:szCs w:val="24"/>
        </w:rPr>
        <w:t xml:space="preserve">Flexible Spending arrangement: </w:t>
      </w:r>
      <w:hyperlink r:id="rId21" w:history="1">
        <w:r w:rsidRPr="004C3318">
          <w:rPr>
            <w:rFonts w:ascii="Corbel" w:hAnsi="Corbel"/>
            <w:color w:val="0000FF"/>
            <w:sz w:val="24"/>
            <w:szCs w:val="24"/>
            <w:u w:val="single"/>
          </w:rPr>
          <w:t>http://hrs.wsu.edu/flexible-spending-account/</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 xml:space="preserve">Health Savings Account: </w:t>
      </w:r>
      <w:hyperlink r:id="rId22" w:history="1">
        <w:r w:rsidRPr="004C3318">
          <w:rPr>
            <w:rFonts w:ascii="Corbel" w:hAnsi="Corbel"/>
            <w:color w:val="0000FF"/>
            <w:sz w:val="24"/>
            <w:szCs w:val="24"/>
            <w:u w:val="single"/>
          </w:rPr>
          <w:t>http://hrs.wsu.edu/health-savings-account/</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 xml:space="preserve">Commuter Benefit: </w:t>
      </w:r>
      <w:hyperlink r:id="rId23" w:history="1">
        <w:r w:rsidRPr="004C3318">
          <w:rPr>
            <w:rFonts w:ascii="Corbel" w:hAnsi="Corbel"/>
            <w:color w:val="0000FF"/>
            <w:sz w:val="24"/>
            <w:szCs w:val="24"/>
            <w:u w:val="single"/>
          </w:rPr>
          <w:t>https://hrs.wsu.edu/employees/benefits/benefit-details/commuter-benefit/</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 xml:space="preserve">Auto&amp; Home Insurance: </w:t>
      </w:r>
      <w:hyperlink r:id="rId24" w:history="1">
        <w:r w:rsidRPr="004C3318">
          <w:rPr>
            <w:rFonts w:ascii="Corbel" w:hAnsi="Corbel"/>
            <w:color w:val="0000FF"/>
            <w:sz w:val="24"/>
            <w:szCs w:val="24"/>
            <w:u w:val="single"/>
          </w:rPr>
          <w:t>http://hrs.wsu.edu/auto-and-homeowners-insurance/</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 xml:space="preserve">Long-term Care: </w:t>
      </w:r>
      <w:hyperlink r:id="rId25" w:history="1">
        <w:r w:rsidRPr="004C3318">
          <w:rPr>
            <w:rFonts w:ascii="Corbel" w:hAnsi="Corbel"/>
            <w:color w:val="0000FF"/>
            <w:sz w:val="24"/>
            <w:szCs w:val="24"/>
            <w:u w:val="single"/>
          </w:rPr>
          <w:t>https://hrs.wsu.edu/employees/benefits/benefit-details/long-term-care-and-the-long-term-services-and-support-trust/</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WA 529 College Savings Plans:</w:t>
      </w:r>
      <w:r w:rsidRPr="004C3318">
        <w:t xml:space="preserve"> </w:t>
      </w:r>
      <w:hyperlink r:id="rId26" w:history="1">
        <w:r w:rsidRPr="004C3318">
          <w:rPr>
            <w:rFonts w:ascii="Corbel" w:hAnsi="Corbel"/>
            <w:color w:val="0000FF"/>
            <w:sz w:val="24"/>
            <w:szCs w:val="24"/>
            <w:u w:val="single"/>
          </w:rPr>
          <w:t>https://wastate529.wa.gov/</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 xml:space="preserve">Public Service Loan Forgiveness: </w:t>
      </w:r>
      <w:hyperlink r:id="rId27" w:history="1">
        <w:r w:rsidRPr="004C3318">
          <w:rPr>
            <w:rFonts w:ascii="Corbel" w:hAnsi="Corbel"/>
            <w:color w:val="0000FF"/>
            <w:sz w:val="24"/>
            <w:szCs w:val="24"/>
            <w:u w:val="single"/>
          </w:rPr>
          <w:t>https://hrs.wsu.edu/employees/benefits/benefit-details/public-service-loan-forgiveness/</w:t>
        </w:r>
      </w:hyperlink>
    </w:p>
    <w:p w:rsidR="00AD2D17" w:rsidRPr="004C3318" w:rsidRDefault="00AD2D17" w:rsidP="00AD2D17">
      <w:pPr>
        <w:numPr>
          <w:ilvl w:val="0"/>
          <w:numId w:val="5"/>
        </w:numPr>
        <w:spacing w:after="0"/>
        <w:contextualSpacing/>
        <w:rPr>
          <w:rFonts w:ascii="Corbel" w:hAnsi="Corbel"/>
          <w:b/>
          <w:color w:val="C00000"/>
          <w:sz w:val="24"/>
          <w:szCs w:val="24"/>
        </w:rPr>
      </w:pPr>
      <w:r w:rsidRPr="004C3318">
        <w:rPr>
          <w:rFonts w:ascii="Corbel" w:hAnsi="Corbel"/>
          <w:b/>
          <w:color w:val="C00000"/>
          <w:sz w:val="24"/>
          <w:szCs w:val="24"/>
        </w:rPr>
        <w:t>Mental Health Services:</w:t>
      </w:r>
      <w:r w:rsidRPr="004C3318">
        <w:t xml:space="preserve"> </w:t>
      </w:r>
      <w:hyperlink r:id="rId28" w:history="1">
        <w:r w:rsidRPr="004C3318">
          <w:rPr>
            <w:rFonts w:ascii="Corbel" w:hAnsi="Corbel"/>
            <w:color w:val="0000FF"/>
            <w:sz w:val="24"/>
            <w:szCs w:val="24"/>
            <w:u w:val="single"/>
          </w:rPr>
          <w:t>https://hrs.wsu.edu/employees/benefits/benefit-details/mental-health-services/</w:t>
        </w:r>
      </w:hyperlink>
    </w:p>
    <w:p w:rsidR="00AD2D17" w:rsidRPr="004C3318" w:rsidRDefault="00AD2D17" w:rsidP="00AD2D17">
      <w:pPr>
        <w:spacing w:after="0"/>
        <w:rPr>
          <w:rFonts w:ascii="Corbel" w:hAnsi="Corbel"/>
          <w:b/>
          <w:color w:val="C00000"/>
          <w:sz w:val="24"/>
          <w:szCs w:val="24"/>
        </w:rPr>
      </w:pPr>
    </w:p>
    <w:p w:rsidR="00AD2D17" w:rsidRPr="004C3318" w:rsidRDefault="00AD2D17" w:rsidP="00AD2D17">
      <w:pPr>
        <w:spacing w:after="0"/>
        <w:rPr>
          <w:rFonts w:ascii="Corbel" w:hAnsi="Corbel"/>
          <w:b/>
          <w:color w:val="C00000"/>
          <w:sz w:val="28"/>
          <w:szCs w:val="24"/>
        </w:rPr>
      </w:pPr>
    </w:p>
    <w:p w:rsidR="00AD2D17" w:rsidRPr="004C3318" w:rsidRDefault="00AD2D17" w:rsidP="00AD2D17">
      <w:pPr>
        <w:spacing w:after="0"/>
        <w:rPr>
          <w:rFonts w:ascii="Corbel" w:hAnsi="Corbel"/>
          <w:b/>
          <w:sz w:val="28"/>
          <w:szCs w:val="24"/>
        </w:rPr>
      </w:pPr>
      <w:r w:rsidRPr="004C3318">
        <w:rPr>
          <w:rFonts w:ascii="Corbel" w:hAnsi="Corbel"/>
          <w:b/>
          <w:sz w:val="24"/>
          <w:szCs w:val="24"/>
          <w:highlight w:val="yellow"/>
        </w:rPr>
        <w:t>For a more comprehensive overview please refer to these handouts</w:t>
      </w:r>
      <w:r w:rsidRPr="004C3318">
        <w:rPr>
          <w:rFonts w:ascii="Corbel" w:hAnsi="Corbel"/>
          <w:b/>
          <w:sz w:val="28"/>
          <w:szCs w:val="24"/>
          <w:highlight w:val="yellow"/>
        </w:rPr>
        <w:t xml:space="preserve">: only include the information for the </w:t>
      </w:r>
      <w:proofErr w:type="gramStart"/>
      <w:r w:rsidRPr="004C3318">
        <w:rPr>
          <w:rFonts w:ascii="Corbel" w:hAnsi="Corbel"/>
          <w:b/>
          <w:sz w:val="28"/>
          <w:szCs w:val="24"/>
          <w:highlight w:val="yellow"/>
        </w:rPr>
        <w:t>candidates</w:t>
      </w:r>
      <w:proofErr w:type="gramEnd"/>
      <w:r w:rsidRPr="004C3318">
        <w:rPr>
          <w:rFonts w:ascii="Corbel" w:hAnsi="Corbel"/>
          <w:b/>
          <w:sz w:val="28"/>
          <w:szCs w:val="24"/>
          <w:highlight w:val="yellow"/>
        </w:rPr>
        <w:t xml:space="preserve"> position!</w:t>
      </w:r>
    </w:p>
    <w:p w:rsidR="00AD2D17" w:rsidRPr="004C3318" w:rsidRDefault="00AD2D17" w:rsidP="00AD2D17">
      <w:pPr>
        <w:spacing w:after="0"/>
        <w:rPr>
          <w:rFonts w:ascii="Corbel" w:hAnsi="Corbel"/>
          <w:b/>
          <w:sz w:val="24"/>
          <w:szCs w:val="24"/>
        </w:rPr>
      </w:pPr>
    </w:p>
    <w:p w:rsidR="00AD2D17" w:rsidRPr="004C3318" w:rsidRDefault="00AD2D17" w:rsidP="00AD2D17">
      <w:pPr>
        <w:numPr>
          <w:ilvl w:val="0"/>
          <w:numId w:val="6"/>
        </w:numPr>
        <w:spacing w:after="0"/>
        <w:contextualSpacing/>
        <w:rPr>
          <w:rFonts w:ascii="Corbel" w:hAnsi="Corbel"/>
          <w:b/>
          <w:sz w:val="24"/>
          <w:szCs w:val="24"/>
        </w:rPr>
      </w:pPr>
      <w:r w:rsidRPr="004C3318">
        <w:rPr>
          <w:rFonts w:ascii="Corbel" w:hAnsi="Corbel"/>
          <w:b/>
          <w:sz w:val="24"/>
          <w:szCs w:val="24"/>
        </w:rPr>
        <w:t xml:space="preserve">Faculty and Administrative Professional Positions: </w:t>
      </w:r>
      <w:hyperlink r:id="rId29" w:history="1">
        <w:r w:rsidRPr="004C3318">
          <w:rPr>
            <w:color w:val="0000FF"/>
            <w:u w:val="single"/>
          </w:rPr>
          <w:t>2022-Benefit-Overview-for-Faculty-and-AP.pdf (wsu.edu)</w:t>
        </w:r>
      </w:hyperlink>
    </w:p>
    <w:p w:rsidR="00AD2D17" w:rsidRPr="004C3318" w:rsidRDefault="00AD2D17" w:rsidP="00AD2D17">
      <w:pPr>
        <w:numPr>
          <w:ilvl w:val="0"/>
          <w:numId w:val="6"/>
        </w:numPr>
        <w:spacing w:after="0"/>
        <w:contextualSpacing/>
        <w:rPr>
          <w:rFonts w:ascii="Corbel" w:hAnsi="Corbel"/>
          <w:b/>
          <w:sz w:val="24"/>
          <w:szCs w:val="24"/>
        </w:rPr>
      </w:pPr>
      <w:r w:rsidRPr="004C3318">
        <w:rPr>
          <w:rFonts w:ascii="Corbel" w:hAnsi="Corbel"/>
          <w:b/>
          <w:sz w:val="24"/>
          <w:szCs w:val="24"/>
        </w:rPr>
        <w:t>Classified Staff:</w:t>
      </w:r>
      <w:r w:rsidRPr="004C3318">
        <w:rPr>
          <w:rFonts w:ascii="Corbel" w:hAnsi="Corbel"/>
          <w:sz w:val="24"/>
          <w:szCs w:val="24"/>
        </w:rPr>
        <w:t xml:space="preserve"> </w:t>
      </w:r>
      <w:hyperlink r:id="rId30" w:history="1">
        <w:r w:rsidRPr="004C3318">
          <w:rPr>
            <w:color w:val="0000FF"/>
            <w:u w:val="single"/>
          </w:rPr>
          <w:t>Microsoft Word - 2022 Benefit Overview for Civil Service (wsu.edu)</w:t>
        </w:r>
      </w:hyperlink>
    </w:p>
    <w:p w:rsidR="00AD2D17" w:rsidRPr="004C3318" w:rsidRDefault="00AD2D17" w:rsidP="00AD2D17">
      <w:pPr>
        <w:spacing w:after="0"/>
        <w:rPr>
          <w:rFonts w:ascii="Corbel" w:hAnsi="Corbel"/>
          <w:sz w:val="24"/>
          <w:szCs w:val="24"/>
        </w:rPr>
      </w:pPr>
    </w:p>
    <w:p w:rsidR="00AD2D17" w:rsidRDefault="00AD2D17" w:rsidP="00AD2D17">
      <w:pPr>
        <w:tabs>
          <w:tab w:val="left" w:pos="8250"/>
        </w:tabs>
        <w:rPr>
          <w:rFonts w:ascii="Corbel" w:hAnsi="Corbel"/>
          <w:sz w:val="24"/>
          <w:szCs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pStyle w:val="ListParagraph"/>
        <w:spacing w:after="0"/>
        <w:rPr>
          <w:rFonts w:ascii="Corbel" w:hAnsi="Corbel"/>
          <w:color w:val="000000"/>
          <w:sz w:val="24"/>
        </w:rPr>
      </w:pPr>
    </w:p>
    <w:p w:rsidR="00AD2D17" w:rsidRDefault="00AD2D17" w:rsidP="00AD2D17">
      <w:pPr>
        <w:tabs>
          <w:tab w:val="left" w:pos="8250"/>
        </w:tabs>
        <w:jc w:val="center"/>
        <w:rPr>
          <w:rFonts w:ascii="Corbel" w:hAnsi="Corbel"/>
          <w:sz w:val="32"/>
          <w:szCs w:val="32"/>
        </w:rPr>
      </w:pPr>
      <w:r>
        <w:rPr>
          <w:rFonts w:ascii="Corbel" w:hAnsi="Corbel"/>
          <w:sz w:val="32"/>
          <w:szCs w:val="32"/>
        </w:rPr>
        <w:lastRenderedPageBreak/>
        <w:t xml:space="preserve">Welcome to </w:t>
      </w:r>
      <w:r w:rsidR="006553F0">
        <w:rPr>
          <w:rFonts w:ascii="Corbel" w:hAnsi="Corbel"/>
          <w:sz w:val="32"/>
          <w:szCs w:val="32"/>
        </w:rPr>
        <w:t xml:space="preserve">Tri-Cities </w:t>
      </w:r>
      <w:r w:rsidRPr="00467CB8">
        <w:rPr>
          <w:rFonts w:ascii="Corbel" w:hAnsi="Corbel"/>
          <w:sz w:val="32"/>
          <w:szCs w:val="32"/>
        </w:rPr>
        <w:t>Washington!</w:t>
      </w:r>
    </w:p>
    <w:p w:rsidR="00191099" w:rsidRPr="00D74AFA" w:rsidRDefault="00D74AFA" w:rsidP="00191099">
      <w:pPr>
        <w:tabs>
          <w:tab w:val="left" w:pos="8250"/>
        </w:tabs>
        <w:rPr>
          <w:rFonts w:ascii="Corbel" w:hAnsi="Corbel"/>
          <w:sz w:val="24"/>
          <w:szCs w:val="24"/>
        </w:rPr>
      </w:pPr>
      <w:r w:rsidRPr="00D74AFA">
        <w:rPr>
          <w:rFonts w:ascii="Corbel" w:hAnsi="Corbel"/>
          <w:color w:val="000000"/>
          <w:sz w:val="24"/>
          <w:szCs w:val="24"/>
        </w:rPr>
        <w:drawing>
          <wp:anchor distT="0" distB="0" distL="114300" distR="114300" simplePos="0" relativeHeight="251668480" behindDoc="1" locked="0" layoutInCell="1" allowOverlap="1">
            <wp:simplePos x="0" y="0"/>
            <wp:positionH relativeFrom="column">
              <wp:posOffset>2994025</wp:posOffset>
            </wp:positionH>
            <wp:positionV relativeFrom="paragraph">
              <wp:posOffset>5715</wp:posOffset>
            </wp:positionV>
            <wp:extent cx="3493135" cy="2767965"/>
            <wp:effectExtent l="0" t="0" r="0" b="0"/>
            <wp:wrapTight wrapText="bothSides">
              <wp:wrapPolygon edited="0">
                <wp:start x="0" y="0"/>
                <wp:lineTo x="0" y="21407"/>
                <wp:lineTo x="21439" y="21407"/>
                <wp:lineTo x="2143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493135" cy="2767965"/>
                    </a:xfrm>
                    <a:prstGeom prst="rect">
                      <a:avLst/>
                    </a:prstGeom>
                  </pic:spPr>
                </pic:pic>
              </a:graphicData>
            </a:graphic>
            <wp14:sizeRelH relativeFrom="margin">
              <wp14:pctWidth>0</wp14:pctWidth>
            </wp14:sizeRelH>
            <wp14:sizeRelV relativeFrom="margin">
              <wp14:pctHeight>0</wp14:pctHeight>
            </wp14:sizeRelV>
          </wp:anchor>
        </w:drawing>
      </w:r>
      <w:r w:rsidR="00191099" w:rsidRPr="00D74AFA">
        <w:rPr>
          <w:rFonts w:ascii="Corbel" w:hAnsi="Corbel"/>
          <w:sz w:val="24"/>
          <w:szCs w:val="24"/>
        </w:rPr>
        <w:t xml:space="preserve">Tri-Cities Washington is made up of three different cities, Kennewick, Richland and Pasco. The WSU campus is located in Richland, however the two other surrounding towns are less than 5-10 miles from one another. </w:t>
      </w:r>
    </w:p>
    <w:p w:rsidR="00191099" w:rsidRPr="00D74AFA" w:rsidRDefault="00191099" w:rsidP="00191099">
      <w:pPr>
        <w:tabs>
          <w:tab w:val="left" w:pos="8250"/>
        </w:tabs>
        <w:rPr>
          <w:rFonts w:ascii="Corbel" w:hAnsi="Corbel"/>
          <w:sz w:val="24"/>
          <w:szCs w:val="24"/>
        </w:rPr>
      </w:pPr>
      <w:r w:rsidRPr="00D74AFA">
        <w:rPr>
          <w:rFonts w:ascii="Corbel" w:hAnsi="Corbel"/>
          <w:sz w:val="24"/>
          <w:szCs w:val="24"/>
        </w:rPr>
        <w:t>The Tri-Cities is home to 300 days of year round sunshine and offers a diverse amount of activities for any individual to take part in.</w:t>
      </w:r>
    </w:p>
    <w:p w:rsidR="00D74AFA" w:rsidRPr="00D74AFA" w:rsidRDefault="00D74AFA" w:rsidP="00191099">
      <w:pPr>
        <w:tabs>
          <w:tab w:val="left" w:pos="8250"/>
        </w:tabs>
        <w:rPr>
          <w:rFonts w:ascii="Corbel" w:hAnsi="Corbel"/>
          <w:sz w:val="24"/>
          <w:szCs w:val="24"/>
        </w:rPr>
      </w:pPr>
      <w:r w:rsidRPr="00D74AFA">
        <w:rPr>
          <w:rFonts w:ascii="Corbel" w:hAnsi="Corbel"/>
          <w:sz w:val="24"/>
          <w:szCs w:val="24"/>
        </w:rPr>
        <w:t xml:space="preserve">Take a Virtual Tour of the beautiful Tri-Cities: </w:t>
      </w:r>
      <w:hyperlink r:id="rId32" w:history="1">
        <w:r w:rsidRPr="00D74AFA">
          <w:rPr>
            <w:rFonts w:ascii="Corbel" w:hAnsi="Corbel"/>
            <w:color w:val="0000FF"/>
            <w:sz w:val="24"/>
            <w:szCs w:val="24"/>
            <w:u w:val="single"/>
          </w:rPr>
          <w:t>Tri-Cities Washington | SKYNAV</w:t>
        </w:r>
      </w:hyperlink>
    </w:p>
    <w:p w:rsidR="00D74AFA" w:rsidRPr="00D74AFA" w:rsidRDefault="00191099" w:rsidP="00D74AFA">
      <w:pPr>
        <w:rPr>
          <w:rFonts w:ascii="Corbel" w:hAnsi="Corbel"/>
          <w:sz w:val="24"/>
          <w:szCs w:val="24"/>
        </w:rPr>
      </w:pPr>
      <w:hyperlink r:id="rId33" w:history="1">
        <w:r w:rsidRPr="00D74AFA">
          <w:rPr>
            <w:rStyle w:val="Hyperlink"/>
            <w:rFonts w:ascii="Corbel" w:hAnsi="Corbel"/>
            <w:sz w:val="24"/>
            <w:szCs w:val="24"/>
          </w:rPr>
          <w:t xml:space="preserve"> Visit Tri-Cities</w:t>
        </w:r>
      </w:hyperlink>
      <w:r w:rsidRPr="00D74AFA">
        <w:rPr>
          <w:rFonts w:ascii="Corbel" w:hAnsi="Corbel"/>
          <w:sz w:val="24"/>
          <w:szCs w:val="24"/>
        </w:rPr>
        <w:t xml:space="preserve"> – </w:t>
      </w:r>
      <w:r w:rsidR="00EF7D10" w:rsidRPr="00D74AFA">
        <w:rPr>
          <w:rFonts w:ascii="Corbel" w:hAnsi="Corbel"/>
          <w:sz w:val="24"/>
          <w:szCs w:val="24"/>
        </w:rPr>
        <w:t xml:space="preserve">A terrific website that breaks down the many activities happening throughout </w:t>
      </w:r>
      <w:r w:rsidR="00D74AFA">
        <w:rPr>
          <w:rFonts w:ascii="Corbel" w:hAnsi="Corbel"/>
          <w:sz w:val="24"/>
          <w:szCs w:val="24"/>
        </w:rPr>
        <w:t>the Tri-Cities</w:t>
      </w:r>
    </w:p>
    <w:p w:rsidR="00C77885" w:rsidRPr="00D74AFA" w:rsidRDefault="00D74AFA" w:rsidP="00C77885">
      <w:pPr>
        <w:rPr>
          <w:noProof/>
          <w:u w:val="single"/>
        </w:rPr>
      </w:pPr>
      <w:r w:rsidRPr="00D74AFA">
        <w:rPr>
          <w:noProof/>
          <w:u w:val="single"/>
        </w:rPr>
        <w:drawing>
          <wp:anchor distT="0" distB="0" distL="114300" distR="114300" simplePos="0" relativeHeight="251669504" behindDoc="1" locked="0" layoutInCell="1" allowOverlap="1">
            <wp:simplePos x="0" y="0"/>
            <wp:positionH relativeFrom="margin">
              <wp:align>left</wp:align>
            </wp:positionH>
            <wp:positionV relativeFrom="paragraph">
              <wp:posOffset>302260</wp:posOffset>
            </wp:positionV>
            <wp:extent cx="2544445" cy="2592705"/>
            <wp:effectExtent l="0" t="0" r="8255" b="0"/>
            <wp:wrapTight wrapText="bothSides">
              <wp:wrapPolygon edited="0">
                <wp:start x="0" y="0"/>
                <wp:lineTo x="0" y="21425"/>
                <wp:lineTo x="21508" y="21425"/>
                <wp:lineTo x="21508" y="0"/>
                <wp:lineTo x="0" y="0"/>
              </wp:wrapPolygon>
            </wp:wrapTight>
            <wp:docPr id="14" name="Picture 14" descr="Tri Cities Washington - Kennewick - Pasco - West Richland | Visit Tri-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 Cities Washington - Kennewick - Pasco - West Richland | Visit Tri-Citie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8477"/>
                    <a:stretch/>
                  </pic:blipFill>
                  <pic:spPr bwMode="auto">
                    <a:xfrm>
                      <a:off x="0" y="0"/>
                      <a:ext cx="2544445" cy="2592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7885" w:rsidRPr="00D74AFA">
        <w:rPr>
          <w:rFonts w:ascii="Corbel" w:hAnsi="Corbel"/>
          <w:sz w:val="24"/>
          <w:szCs w:val="24"/>
          <w:u w:val="single"/>
        </w:rPr>
        <w:t>Below you will find links to more information regarding each city:</w:t>
      </w:r>
      <w:r w:rsidRPr="00D74AFA">
        <w:rPr>
          <w:noProof/>
          <w:u w:val="single"/>
        </w:rPr>
        <w:t xml:space="preserve"> </w:t>
      </w:r>
    </w:p>
    <w:p w:rsidR="00C77885" w:rsidRPr="00D74AFA" w:rsidRDefault="00C77885" w:rsidP="00C77885">
      <w:pPr>
        <w:pStyle w:val="ListParagraph"/>
        <w:numPr>
          <w:ilvl w:val="0"/>
          <w:numId w:val="7"/>
        </w:numPr>
        <w:rPr>
          <w:rFonts w:ascii="Corbel" w:hAnsi="Corbel"/>
          <w:sz w:val="24"/>
          <w:szCs w:val="24"/>
        </w:rPr>
      </w:pPr>
      <w:r w:rsidRPr="00D74AFA">
        <w:rPr>
          <w:rFonts w:ascii="Corbel" w:hAnsi="Corbel"/>
          <w:sz w:val="24"/>
          <w:szCs w:val="24"/>
          <w:u w:val="single"/>
        </w:rPr>
        <w:t>Kennewick, Washington</w:t>
      </w:r>
      <w:r w:rsidRPr="00D74AFA">
        <w:rPr>
          <w:rFonts w:ascii="Corbel" w:hAnsi="Corbel"/>
          <w:sz w:val="24"/>
          <w:szCs w:val="24"/>
        </w:rPr>
        <w:t>: The largest community, where the pursuit of happiness stretches 25 square miles</w:t>
      </w:r>
    </w:p>
    <w:p w:rsidR="00C77885" w:rsidRDefault="00C77885" w:rsidP="00D74AFA">
      <w:pPr>
        <w:pStyle w:val="ListParagraph"/>
        <w:numPr>
          <w:ilvl w:val="1"/>
          <w:numId w:val="7"/>
        </w:numPr>
        <w:rPr>
          <w:rFonts w:ascii="Corbel" w:hAnsi="Corbel"/>
          <w:sz w:val="24"/>
          <w:szCs w:val="24"/>
        </w:rPr>
      </w:pPr>
      <w:hyperlink r:id="rId35" w:history="1">
        <w:r w:rsidRPr="00D74AFA">
          <w:rPr>
            <w:rFonts w:ascii="Corbel" w:hAnsi="Corbel"/>
            <w:color w:val="0000FF"/>
            <w:sz w:val="24"/>
            <w:szCs w:val="24"/>
            <w:u w:val="single"/>
          </w:rPr>
          <w:t>The City of Kennewick, Washington - Visit Tri-Cities</w:t>
        </w:r>
      </w:hyperlink>
    </w:p>
    <w:p w:rsidR="00D74AFA" w:rsidRPr="00D74AFA" w:rsidRDefault="00D74AFA" w:rsidP="00D74AFA">
      <w:pPr>
        <w:pStyle w:val="ListParagraph"/>
        <w:ind w:left="1440"/>
        <w:rPr>
          <w:rFonts w:ascii="Corbel" w:hAnsi="Corbel"/>
          <w:sz w:val="24"/>
          <w:szCs w:val="24"/>
        </w:rPr>
      </w:pPr>
    </w:p>
    <w:p w:rsidR="00C77885" w:rsidRPr="00D74AFA" w:rsidRDefault="00C77885" w:rsidP="00C77885">
      <w:pPr>
        <w:pStyle w:val="ListParagraph"/>
        <w:numPr>
          <w:ilvl w:val="0"/>
          <w:numId w:val="7"/>
        </w:numPr>
        <w:rPr>
          <w:rFonts w:ascii="Corbel" w:hAnsi="Corbel"/>
          <w:sz w:val="24"/>
          <w:szCs w:val="24"/>
        </w:rPr>
      </w:pPr>
      <w:r w:rsidRPr="00D74AFA">
        <w:rPr>
          <w:rFonts w:ascii="Corbel" w:hAnsi="Corbel"/>
          <w:sz w:val="24"/>
          <w:szCs w:val="24"/>
          <w:u w:val="single"/>
        </w:rPr>
        <w:t>Pasco, Washington</w:t>
      </w:r>
      <w:r w:rsidRPr="00D74AFA">
        <w:rPr>
          <w:rFonts w:ascii="Corbel" w:hAnsi="Corbel"/>
          <w:sz w:val="24"/>
          <w:szCs w:val="24"/>
        </w:rPr>
        <w:t>: A thriving community with a population of more than 77,000 and host to the Fiery Foods Festival, the Cinco de Mayo Celebration, the Sacajawea Blue Grass Festival, and Heritage Days.</w:t>
      </w:r>
    </w:p>
    <w:p w:rsidR="00C77885" w:rsidRDefault="00C77885" w:rsidP="00C77885">
      <w:pPr>
        <w:pStyle w:val="ListParagraph"/>
        <w:numPr>
          <w:ilvl w:val="1"/>
          <w:numId w:val="7"/>
        </w:numPr>
        <w:rPr>
          <w:rFonts w:ascii="Corbel" w:hAnsi="Corbel"/>
          <w:sz w:val="24"/>
          <w:szCs w:val="24"/>
        </w:rPr>
      </w:pPr>
      <w:hyperlink r:id="rId36" w:history="1">
        <w:r w:rsidRPr="00D74AFA">
          <w:rPr>
            <w:rStyle w:val="Hyperlink"/>
            <w:rFonts w:ascii="Corbel" w:hAnsi="Corbel"/>
            <w:sz w:val="24"/>
            <w:szCs w:val="24"/>
          </w:rPr>
          <w:t>Pasco - City of Pasco Washington - Visit Tri Cities | Visit Tri-Cities</w:t>
        </w:r>
      </w:hyperlink>
    </w:p>
    <w:p w:rsidR="00D74AFA" w:rsidRPr="00D74AFA" w:rsidRDefault="00D74AFA" w:rsidP="00D74AFA">
      <w:pPr>
        <w:pStyle w:val="ListParagraph"/>
        <w:ind w:left="1440"/>
        <w:rPr>
          <w:rFonts w:ascii="Corbel" w:hAnsi="Corbel"/>
          <w:sz w:val="24"/>
          <w:szCs w:val="24"/>
        </w:rPr>
      </w:pPr>
    </w:p>
    <w:p w:rsidR="00C77885" w:rsidRPr="00D74AFA" w:rsidRDefault="00C77885" w:rsidP="00C77885">
      <w:pPr>
        <w:pStyle w:val="ListParagraph"/>
        <w:numPr>
          <w:ilvl w:val="0"/>
          <w:numId w:val="7"/>
        </w:numPr>
        <w:rPr>
          <w:rFonts w:ascii="Corbel" w:hAnsi="Corbel"/>
          <w:sz w:val="24"/>
          <w:szCs w:val="24"/>
        </w:rPr>
      </w:pPr>
      <w:r w:rsidRPr="00D74AFA">
        <w:rPr>
          <w:rFonts w:ascii="Corbel" w:hAnsi="Corbel"/>
          <w:sz w:val="24"/>
          <w:szCs w:val="24"/>
          <w:u w:val="single"/>
        </w:rPr>
        <w:t>Richland, Washington</w:t>
      </w:r>
      <w:r w:rsidRPr="00D74AFA">
        <w:rPr>
          <w:rFonts w:ascii="Corbel" w:hAnsi="Corbel"/>
          <w:sz w:val="24"/>
          <w:szCs w:val="24"/>
        </w:rPr>
        <w:t>: A place where you can stroll along the Columbia River, enjoy an outdoor concert</w:t>
      </w:r>
    </w:p>
    <w:p w:rsidR="00C77885" w:rsidRPr="00D74AFA" w:rsidRDefault="00C77885" w:rsidP="00C77885">
      <w:pPr>
        <w:pStyle w:val="ListParagraph"/>
        <w:numPr>
          <w:ilvl w:val="1"/>
          <w:numId w:val="7"/>
        </w:numPr>
        <w:rPr>
          <w:rFonts w:ascii="Corbel" w:hAnsi="Corbel"/>
          <w:sz w:val="24"/>
          <w:szCs w:val="24"/>
        </w:rPr>
      </w:pPr>
      <w:hyperlink r:id="rId37" w:history="1">
        <w:r w:rsidRPr="00D74AFA">
          <w:rPr>
            <w:rFonts w:ascii="Corbel" w:hAnsi="Corbel"/>
            <w:color w:val="0000FF"/>
            <w:sz w:val="24"/>
            <w:szCs w:val="24"/>
            <w:u w:val="single"/>
          </w:rPr>
          <w:t>Richland - City of Richland WA - Visit Tri Cities | Visit Tri-Cities</w:t>
        </w:r>
      </w:hyperlink>
    </w:p>
    <w:p w:rsidR="00C77885" w:rsidRPr="00D74AFA" w:rsidRDefault="00C77885" w:rsidP="00D74AFA">
      <w:pPr>
        <w:pStyle w:val="ListParagraph"/>
        <w:numPr>
          <w:ilvl w:val="0"/>
          <w:numId w:val="7"/>
        </w:numPr>
        <w:rPr>
          <w:rFonts w:ascii="Corbel" w:hAnsi="Corbel"/>
          <w:sz w:val="24"/>
          <w:szCs w:val="24"/>
        </w:rPr>
      </w:pPr>
      <w:r w:rsidRPr="00D74AFA">
        <w:rPr>
          <w:rFonts w:ascii="Corbel" w:hAnsi="Corbel"/>
          <w:sz w:val="24"/>
          <w:szCs w:val="24"/>
        </w:rPr>
        <w:t xml:space="preserve">Richland is divided into two sections, one of which known as Richland and the other is </w:t>
      </w:r>
      <w:r w:rsidRPr="00D74AFA">
        <w:rPr>
          <w:rFonts w:ascii="Corbel" w:hAnsi="Corbel"/>
          <w:sz w:val="24"/>
          <w:szCs w:val="24"/>
          <w:u w:val="single"/>
        </w:rPr>
        <w:t xml:space="preserve">West Richland: </w:t>
      </w:r>
      <w:r w:rsidRPr="00D74AFA">
        <w:rPr>
          <w:rFonts w:ascii="Corbel" w:hAnsi="Corbel"/>
          <w:sz w:val="24"/>
          <w:szCs w:val="24"/>
        </w:rPr>
        <w:t>along the beautiful Yakima River which meanders through the valley and borders the city just above its confluence with Columbia River.</w:t>
      </w:r>
    </w:p>
    <w:p w:rsidR="00D74AFA" w:rsidRPr="00D74AFA" w:rsidRDefault="00C77885" w:rsidP="00D74AFA">
      <w:pPr>
        <w:pStyle w:val="ListParagraph"/>
        <w:numPr>
          <w:ilvl w:val="1"/>
          <w:numId w:val="7"/>
        </w:numPr>
        <w:rPr>
          <w:rFonts w:ascii="Corbel" w:hAnsi="Corbel"/>
          <w:sz w:val="24"/>
          <w:szCs w:val="24"/>
        </w:rPr>
      </w:pPr>
      <w:r w:rsidRPr="00D74AFA">
        <w:rPr>
          <w:rFonts w:ascii="Corbel" w:hAnsi="Corbel"/>
          <w:sz w:val="24"/>
          <w:szCs w:val="24"/>
        </w:rPr>
        <w:t>West Richland - Tri-Cities, Washington | Visit Tri-Cities</w:t>
      </w:r>
    </w:p>
    <w:p w:rsidR="00C77885" w:rsidRPr="00802263" w:rsidRDefault="00802263" w:rsidP="00D74AFA">
      <w:pPr>
        <w:rPr>
          <w:rFonts w:ascii="Baskerville Old Face" w:hAnsi="Baskerville Old Face"/>
          <w:sz w:val="32"/>
          <w:szCs w:val="32"/>
        </w:rPr>
      </w:pPr>
      <w:r w:rsidRPr="008A2223">
        <w:rPr>
          <w:noProof/>
        </w:rPr>
        <w:lastRenderedPageBreak/>
        <mc:AlternateContent>
          <mc:Choice Requires="wps">
            <w:drawing>
              <wp:anchor distT="0" distB="0" distL="114300" distR="114300" simplePos="0" relativeHeight="251666432" behindDoc="0" locked="0" layoutInCell="1" allowOverlap="1" wp14:anchorId="50F3B9A5" wp14:editId="3125D119">
                <wp:simplePos x="0" y="0"/>
                <wp:positionH relativeFrom="margin">
                  <wp:align>left</wp:align>
                </wp:positionH>
                <wp:positionV relativeFrom="paragraph">
                  <wp:posOffset>88230</wp:posOffset>
                </wp:positionV>
                <wp:extent cx="6106438" cy="16049"/>
                <wp:effectExtent l="0" t="0" r="27940" b="22225"/>
                <wp:wrapNone/>
                <wp:docPr id="11" name="Straight Connector 11"/>
                <wp:cNvGraphicFramePr/>
                <a:graphic xmlns:a="http://schemas.openxmlformats.org/drawingml/2006/main">
                  <a:graphicData uri="http://schemas.microsoft.com/office/word/2010/wordprocessingShape">
                    <wps:wsp>
                      <wps:cNvCnPr/>
                      <wps:spPr>
                        <a:xfrm flipH="1">
                          <a:off x="0" y="0"/>
                          <a:ext cx="6106438" cy="16049"/>
                        </a:xfrm>
                        <a:prstGeom prst="line">
                          <a:avLst/>
                        </a:prstGeom>
                        <a:noFill/>
                        <a:ln w="635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67D094" id="Straight Connector 11" o:spid="_x0000_s1026" style="position:absolute;flip:x;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95pt" to="480.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8Xf0AEAAIQDAAAOAAAAZHJzL2Uyb0RvYy54bWysU02P0zAQvSPtf7B8p0l2l2qJmu6h1cIB&#10;QaWFHzB17MSSvzT2Nu2/Z+yEqsANkYPl+XqeefOyeT5bw04So/au482q5kw64Xvtho7/+P7y/omz&#10;mMD1YLyTHb/IyJ+3d+82U2jlvR+96SUyAnGxnULHx5RCW1VRjNJCXPkgHQWVRwuJTByqHmEidGuq&#10;+7peV5PHPqAXMkby7ucg3xZ8paRI35SKMjHTceotlRPLecxntd1AOyCEUYulDfiHLixoR49eofaQ&#10;gL2h/gvKaoE+epVWwtvKK6WFLDPQNE39xzSvIwRZZiFyYrjSFP8frPh6OiDTPe2u4cyBpR29JgQ9&#10;jIntvHPEoEdGQWJqCrGlgp074GLFcMA89lmhZcro8JmAChE0GjsXni9XnuU5MUHOdVOvHx9IGYJi&#10;zbp+/JjRqxkmwwWM6ZP0luVLx412mQZo4fQlpjn1V0p2O/+ijSE/tMaxiR54+EDLFkCCUgYSXW2g&#10;EaMbOAMzkFJFwoIYvdF9rs7FEYfjziA7AallV+dvaey3tPz0HuI455VQToPW6kRiNtp2/Om22rgc&#10;lUWOywCZypm8fDv6/lI4rbJFqy5sLLLMWrq16X7782x/AgAA//8DAFBLAwQUAAYACAAAACEAlDRX&#10;E9wAAAAGAQAADwAAAGRycy9kb3ducmV2LnhtbEyPQUvDQBCF74L/YRnBS7Cb2hCamE2RQi8iEat4&#10;3mbHJJidDbvbNP57x5Me33vDe99Uu8WOYkYfBkcK1qsUBFLrzECdgve3w90WRIiajB4doYJvDLCr&#10;r68qXRp3oVecj7ETXEKh1Ar6GKdSytD2aHVYuQmJs0/nrY4sfSeN1xcut6O8T9NcWj0QL/R6wn2P&#10;7dfxbBUk83OXJfviqcmaj8RtPR42L41StzfL4wOIiEv8O4ZffEaHmplO7kwmiFEBPxLZ3RQgOC3y&#10;dQ7ixEaegawr+R+//gEAAP//AwBQSwECLQAUAAYACAAAACEAtoM4kv4AAADhAQAAEwAAAAAAAAAA&#10;AAAAAAAAAAAAW0NvbnRlbnRfVHlwZXNdLnhtbFBLAQItABQABgAIAAAAIQA4/SH/1gAAAJQBAAAL&#10;AAAAAAAAAAAAAAAAAC8BAABfcmVscy8ucmVsc1BLAQItABQABgAIAAAAIQALZ8Xf0AEAAIQDAAAO&#10;AAAAAAAAAAAAAAAAAC4CAABkcnMvZTJvRG9jLnhtbFBLAQItABQABgAIAAAAIQCUNFcT3AAAAAYB&#10;AAAPAAAAAAAAAAAAAAAAACoEAABkcnMvZG93bnJldi54bWxQSwUGAAAAAAQABADzAAAAMwUAAAAA&#10;" strokecolor="#c00000" strokeweight=".5pt">
                <v:stroke joinstyle="miter"/>
                <w10:wrap anchorx="margin"/>
              </v:line>
            </w:pict>
          </mc:Fallback>
        </mc:AlternateContent>
      </w:r>
    </w:p>
    <w:p w:rsidR="00802263" w:rsidRDefault="00802263" w:rsidP="00802263">
      <w:pPr>
        <w:jc w:val="center"/>
        <w:rPr>
          <w:rFonts w:ascii="Corbel" w:hAnsi="Corbel"/>
          <w:sz w:val="32"/>
          <w:szCs w:val="32"/>
        </w:rPr>
      </w:pPr>
      <w:r w:rsidRPr="00802263">
        <w:rPr>
          <w:rFonts w:ascii="Corbel" w:hAnsi="Corbel"/>
          <w:sz w:val="32"/>
          <w:szCs w:val="32"/>
        </w:rPr>
        <w:t xml:space="preserve">Living in </w:t>
      </w:r>
      <w:r>
        <w:rPr>
          <w:rFonts w:ascii="Corbel" w:hAnsi="Corbel"/>
          <w:sz w:val="32"/>
          <w:szCs w:val="32"/>
        </w:rPr>
        <w:t>Tri-Cities</w:t>
      </w:r>
      <w:r w:rsidRPr="00802263">
        <w:rPr>
          <w:rFonts w:ascii="Corbel" w:hAnsi="Corbel"/>
          <w:sz w:val="32"/>
          <w:szCs w:val="32"/>
        </w:rPr>
        <w:t>, Washington</w:t>
      </w:r>
    </w:p>
    <w:p w:rsidR="00D74AFA" w:rsidRDefault="00D74AFA" w:rsidP="00D74AFA">
      <w:pPr>
        <w:pStyle w:val="ListParagraph"/>
        <w:rPr>
          <w:rFonts w:ascii="Corbel" w:hAnsi="Corbel"/>
          <w:sz w:val="24"/>
          <w:szCs w:val="24"/>
        </w:rPr>
      </w:pPr>
      <w:r>
        <w:rPr>
          <w:noProof/>
        </w:rPr>
        <w:drawing>
          <wp:anchor distT="0" distB="0" distL="114300" distR="114300" simplePos="0" relativeHeight="251667456" behindDoc="1" locked="0" layoutInCell="1" allowOverlap="1">
            <wp:simplePos x="0" y="0"/>
            <wp:positionH relativeFrom="margin">
              <wp:posOffset>3106133</wp:posOffset>
            </wp:positionH>
            <wp:positionV relativeFrom="paragraph">
              <wp:posOffset>104462</wp:posOffset>
            </wp:positionV>
            <wp:extent cx="2993721" cy="2324659"/>
            <wp:effectExtent l="0" t="0" r="0" b="0"/>
            <wp:wrapTight wrapText="bothSides">
              <wp:wrapPolygon edited="0">
                <wp:start x="0" y="0"/>
                <wp:lineTo x="0" y="21423"/>
                <wp:lineTo x="21444" y="21423"/>
                <wp:lineTo x="21444" y="0"/>
                <wp:lineTo x="0" y="0"/>
              </wp:wrapPolygon>
            </wp:wrapTight>
            <wp:docPr id="12" name="Picture 12" descr="GOOD MORNING TRI-CITIES, TODAY MORE OF WEDDING IN A WHEAT FIELD PHOTOS. - Twigs and Pet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 MORNING TRI-CITIES, TODAY MORE OF WEDDING IN A WHEAT FIELD PHOTOS. - Twigs and Petals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93721" cy="23246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AFA" w:rsidRDefault="00D74AFA" w:rsidP="00D74AFA">
      <w:pPr>
        <w:pStyle w:val="ListParagraph"/>
        <w:rPr>
          <w:rFonts w:ascii="Corbel" w:hAnsi="Corbel"/>
          <w:sz w:val="24"/>
          <w:szCs w:val="24"/>
        </w:rPr>
      </w:pPr>
    </w:p>
    <w:p w:rsidR="00D74AFA" w:rsidRDefault="00D74AFA" w:rsidP="00D74AFA">
      <w:pPr>
        <w:pStyle w:val="ListParagraph"/>
        <w:rPr>
          <w:rFonts w:ascii="Corbel" w:hAnsi="Corbel"/>
          <w:sz w:val="24"/>
          <w:szCs w:val="24"/>
        </w:rPr>
      </w:pPr>
    </w:p>
    <w:p w:rsidR="00802263" w:rsidRPr="00802263" w:rsidRDefault="00802263" w:rsidP="00802263">
      <w:pPr>
        <w:pStyle w:val="ListParagraph"/>
        <w:numPr>
          <w:ilvl w:val="0"/>
          <w:numId w:val="8"/>
        </w:numPr>
        <w:rPr>
          <w:rFonts w:ascii="Corbel" w:hAnsi="Corbel"/>
          <w:sz w:val="24"/>
          <w:szCs w:val="24"/>
        </w:rPr>
      </w:pPr>
      <w:r w:rsidRPr="00802263">
        <w:rPr>
          <w:rFonts w:ascii="Corbel" w:hAnsi="Corbel"/>
          <w:sz w:val="24"/>
          <w:szCs w:val="24"/>
        </w:rPr>
        <w:t xml:space="preserve">Kennewick School District: </w:t>
      </w:r>
      <w:hyperlink r:id="rId39" w:history="1">
        <w:r w:rsidRPr="00802263">
          <w:rPr>
            <w:rFonts w:ascii="Corbel" w:hAnsi="Corbel"/>
            <w:color w:val="0000FF"/>
            <w:sz w:val="24"/>
            <w:szCs w:val="24"/>
            <w:u w:val="single"/>
          </w:rPr>
          <w:t xml:space="preserve">Kennewick School District </w:t>
        </w:r>
      </w:hyperlink>
    </w:p>
    <w:p w:rsidR="00802263" w:rsidRPr="00802263" w:rsidRDefault="00802263" w:rsidP="00802263">
      <w:pPr>
        <w:pStyle w:val="ListParagraph"/>
        <w:numPr>
          <w:ilvl w:val="0"/>
          <w:numId w:val="8"/>
        </w:numPr>
        <w:rPr>
          <w:rFonts w:ascii="Corbel" w:hAnsi="Corbel"/>
          <w:sz w:val="24"/>
          <w:szCs w:val="24"/>
        </w:rPr>
      </w:pPr>
      <w:r w:rsidRPr="00802263">
        <w:rPr>
          <w:rFonts w:ascii="Corbel" w:hAnsi="Corbel"/>
          <w:sz w:val="24"/>
          <w:szCs w:val="24"/>
        </w:rPr>
        <w:t xml:space="preserve">Pasco School District: </w:t>
      </w:r>
      <w:hyperlink r:id="rId40" w:history="1">
        <w:r w:rsidRPr="00802263">
          <w:rPr>
            <w:rFonts w:ascii="Corbel" w:hAnsi="Corbel"/>
            <w:color w:val="0000FF"/>
            <w:sz w:val="24"/>
            <w:szCs w:val="24"/>
            <w:u w:val="single"/>
          </w:rPr>
          <w:t xml:space="preserve">Pasco School District </w:t>
        </w:r>
      </w:hyperlink>
    </w:p>
    <w:p w:rsidR="00802263" w:rsidRPr="00802263" w:rsidRDefault="00802263" w:rsidP="00802263">
      <w:pPr>
        <w:pStyle w:val="ListParagraph"/>
        <w:numPr>
          <w:ilvl w:val="0"/>
          <w:numId w:val="8"/>
        </w:numPr>
        <w:rPr>
          <w:rFonts w:ascii="Corbel" w:hAnsi="Corbel"/>
          <w:sz w:val="24"/>
          <w:szCs w:val="24"/>
        </w:rPr>
      </w:pPr>
      <w:r w:rsidRPr="00802263">
        <w:rPr>
          <w:rFonts w:ascii="Corbel" w:hAnsi="Corbel"/>
          <w:sz w:val="24"/>
          <w:szCs w:val="24"/>
        </w:rPr>
        <w:t xml:space="preserve">Richland School District: </w:t>
      </w:r>
      <w:hyperlink r:id="rId41" w:history="1">
        <w:r w:rsidRPr="00802263">
          <w:rPr>
            <w:rFonts w:ascii="Corbel" w:hAnsi="Corbel"/>
            <w:color w:val="0000FF"/>
            <w:sz w:val="24"/>
            <w:szCs w:val="24"/>
            <w:u w:val="single"/>
          </w:rPr>
          <w:t xml:space="preserve">Richland </w:t>
        </w:r>
        <w:bookmarkStart w:id="0" w:name="_GoBack"/>
        <w:bookmarkEnd w:id="0"/>
        <w:r w:rsidRPr="00802263">
          <w:rPr>
            <w:rFonts w:ascii="Corbel" w:hAnsi="Corbel"/>
            <w:color w:val="0000FF"/>
            <w:sz w:val="24"/>
            <w:szCs w:val="24"/>
            <w:u w:val="single"/>
          </w:rPr>
          <w:t xml:space="preserve">School District </w:t>
        </w:r>
      </w:hyperlink>
    </w:p>
    <w:p w:rsidR="00802263" w:rsidRPr="00D74AFA" w:rsidRDefault="00802263" w:rsidP="00D74AFA">
      <w:pPr>
        <w:ind w:left="360"/>
        <w:rPr>
          <w:rFonts w:ascii="Corbel" w:hAnsi="Corbel"/>
          <w:sz w:val="24"/>
          <w:szCs w:val="24"/>
        </w:rPr>
      </w:pPr>
    </w:p>
    <w:sectPr w:rsidR="00802263" w:rsidRPr="00D74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1C2"/>
    <w:multiLevelType w:val="hybridMultilevel"/>
    <w:tmpl w:val="6B7AA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454DB"/>
    <w:multiLevelType w:val="hybridMultilevel"/>
    <w:tmpl w:val="3AE01BBE"/>
    <w:lvl w:ilvl="0" w:tplc="0409000B">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 w15:restartNumberingAfterBreak="0">
    <w:nsid w:val="3D5412C8"/>
    <w:multiLevelType w:val="hybridMultilevel"/>
    <w:tmpl w:val="487A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0B543A"/>
    <w:multiLevelType w:val="hybridMultilevel"/>
    <w:tmpl w:val="E6366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04152"/>
    <w:multiLevelType w:val="hybridMultilevel"/>
    <w:tmpl w:val="48C28760"/>
    <w:lvl w:ilvl="0" w:tplc="0409000B">
      <w:start w:val="1"/>
      <w:numFmt w:val="bullet"/>
      <w:lvlText w:val=""/>
      <w:lvlJc w:val="left"/>
      <w:pPr>
        <w:ind w:left="795" w:hanging="360"/>
      </w:pPr>
      <w:rPr>
        <w:rFonts w:ascii="Wingdings" w:hAnsi="Wingdings"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710F1DF6"/>
    <w:multiLevelType w:val="hybridMultilevel"/>
    <w:tmpl w:val="159EC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15CBA"/>
    <w:multiLevelType w:val="hybridMultilevel"/>
    <w:tmpl w:val="75B62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CF510D"/>
    <w:multiLevelType w:val="hybridMultilevel"/>
    <w:tmpl w:val="55D42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5"/>
  </w:num>
  <w:num w:numId="5">
    <w:abstractNumId w:val="0"/>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17"/>
    <w:rsid w:val="00191099"/>
    <w:rsid w:val="006553F0"/>
    <w:rsid w:val="00802263"/>
    <w:rsid w:val="00871BF0"/>
    <w:rsid w:val="00AD2D17"/>
    <w:rsid w:val="00B21321"/>
    <w:rsid w:val="00C77885"/>
    <w:rsid w:val="00D74AFA"/>
    <w:rsid w:val="00EF7D10"/>
    <w:rsid w:val="00F3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828D"/>
  <w15:chartTrackingRefBased/>
  <w15:docId w15:val="{6A18FF5C-FBD1-4019-83CF-9AA92AB9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D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D17"/>
    <w:pPr>
      <w:ind w:left="720"/>
      <w:contextualSpacing/>
    </w:pPr>
  </w:style>
  <w:style w:type="character" w:styleId="Hyperlink">
    <w:name w:val="Hyperlink"/>
    <w:basedOn w:val="DefaultParagraphFont"/>
    <w:uiPriority w:val="99"/>
    <w:semiHidden/>
    <w:unhideWhenUsed/>
    <w:rsid w:val="00AD2D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hrs.wsu.edu/life-insurance/" TargetMode="External"/><Relationship Id="rId26" Type="http://schemas.openxmlformats.org/officeDocument/2006/relationships/hyperlink" Target="https://wastate529.wa.gov/" TargetMode="External"/><Relationship Id="rId39" Type="http://schemas.openxmlformats.org/officeDocument/2006/relationships/hyperlink" Target="https://www.ksd.org/" TargetMode="External"/><Relationship Id="rId21" Type="http://schemas.openxmlformats.org/officeDocument/2006/relationships/hyperlink" Target="http://hrs.wsu.edu/flexible-spending-account/" TargetMode="External"/><Relationship Id="rId34" Type="http://schemas.openxmlformats.org/officeDocument/2006/relationships/image" Target="media/image7.jpeg"/><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hrs.wsu.edu/premium-surcharges/" TargetMode="External"/><Relationship Id="rId20" Type="http://schemas.openxmlformats.org/officeDocument/2006/relationships/hyperlink" Target="http://hrs.wsu.edu/dependent-care-assistance-program/" TargetMode="External"/><Relationship Id="rId29" Type="http://schemas.openxmlformats.org/officeDocument/2006/relationships/hyperlink" Target="https://hrs.wsu.edu/wp-content/uploads/2022/02/2022-Benefit-Overview-for-Faculty-and-AP.pdf" TargetMode="External"/><Relationship Id="rId41" Type="http://schemas.openxmlformats.org/officeDocument/2006/relationships/hyperlink" Target="https://www.rsd.edu/" TargetMode="External"/><Relationship Id="rId1" Type="http://schemas.openxmlformats.org/officeDocument/2006/relationships/numbering" Target="numbering.xml"/><Relationship Id="rId6" Type="http://schemas.openxmlformats.org/officeDocument/2006/relationships/hyperlink" Target="https://www.flytricities.com/interact/ground-transportation" TargetMode="External"/><Relationship Id="rId11" Type="http://schemas.openxmlformats.org/officeDocument/2006/relationships/hyperlink" Target="https://tricities.wsu.edu/" TargetMode="External"/><Relationship Id="rId24" Type="http://schemas.openxmlformats.org/officeDocument/2006/relationships/hyperlink" Target="http://hrs.wsu.edu/auto-and-homeowners-insurance/" TargetMode="External"/><Relationship Id="rId32" Type="http://schemas.openxmlformats.org/officeDocument/2006/relationships/hyperlink" Target="https://view.skynav.app/tri-cities-washington/welcome/columbia-point" TargetMode="External"/><Relationship Id="rId37" Type="http://schemas.openxmlformats.org/officeDocument/2006/relationships/hyperlink" Target="https://www.visittri-cities.com/cities/richland/" TargetMode="External"/><Relationship Id="rId40" Type="http://schemas.openxmlformats.org/officeDocument/2006/relationships/hyperlink" Target="https://www.psd1.org/" TargetMode="External"/><Relationship Id="rId5" Type="http://schemas.openxmlformats.org/officeDocument/2006/relationships/image" Target="media/image1.png"/><Relationship Id="rId15" Type="http://schemas.openxmlformats.org/officeDocument/2006/relationships/hyperlink" Target="http://hrs.wsu.edu/medical-insurance/" TargetMode="External"/><Relationship Id="rId23" Type="http://schemas.openxmlformats.org/officeDocument/2006/relationships/hyperlink" Target="https://hrs.wsu.edu/employees/benefits/benefit-details/commuter-benefit/" TargetMode="External"/><Relationship Id="rId28" Type="http://schemas.openxmlformats.org/officeDocument/2006/relationships/hyperlink" Target="https://hrs.wsu.edu/employees/benefits/benefit-details/mental-health-services/" TargetMode="External"/><Relationship Id="rId36" Type="http://schemas.openxmlformats.org/officeDocument/2006/relationships/hyperlink" Target="https://www.visittri-cities.com/cities/pasco/" TargetMode="External"/><Relationship Id="rId10" Type="http://schemas.openxmlformats.org/officeDocument/2006/relationships/hyperlink" Target="https://strategy.wsu.edu/strategic-plan/" TargetMode="External"/><Relationship Id="rId19" Type="http://schemas.openxmlformats.org/officeDocument/2006/relationships/hyperlink" Target="http://hrs.wsu.edu/long-term-disability/"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su.edu/difference/" TargetMode="External"/><Relationship Id="rId14" Type="http://schemas.openxmlformats.org/officeDocument/2006/relationships/hyperlink" Target="https://tricities.wsu.edu/campusmaps/" TargetMode="External"/><Relationship Id="rId22" Type="http://schemas.openxmlformats.org/officeDocument/2006/relationships/hyperlink" Target="http://hrs.wsu.edu/health-savings-account/" TargetMode="External"/><Relationship Id="rId27" Type="http://schemas.openxmlformats.org/officeDocument/2006/relationships/hyperlink" Target="https://hrs.wsu.edu/employees/benefits/benefit-details/public-service-loan-forgiveness/" TargetMode="External"/><Relationship Id="rId30" Type="http://schemas.openxmlformats.org/officeDocument/2006/relationships/hyperlink" Target="https://hrs.wsu.edu/wp-content/uploads/2022/02/2022-Benefit-Overview-for-Civil-Service.pdf" TargetMode="External"/><Relationship Id="rId35" Type="http://schemas.openxmlformats.org/officeDocument/2006/relationships/hyperlink" Target="https://www.visittri-cities.com/cities/kennewick/" TargetMode="External"/><Relationship Id="rId43"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hrs.wsu.edu/dental-insurance/" TargetMode="External"/><Relationship Id="rId25" Type="http://schemas.openxmlformats.org/officeDocument/2006/relationships/hyperlink" Target="https://hrs.wsu.edu/employees/benefits/benefit-details/long-term-care-and-the-long-term-services-and-support-trust/" TargetMode="External"/><Relationship Id="rId33" Type="http://schemas.openxmlformats.org/officeDocument/2006/relationships/hyperlink" Target="https://www.visittri-cities.com/" TargetMode="External"/><Relationship Id="rId38"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9</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 Lauren</dc:creator>
  <cp:keywords/>
  <dc:description/>
  <cp:lastModifiedBy>Kirkpatrick, Lauren</cp:lastModifiedBy>
  <cp:revision>2</cp:revision>
  <dcterms:created xsi:type="dcterms:W3CDTF">2023-01-19T21:32:00Z</dcterms:created>
  <dcterms:modified xsi:type="dcterms:W3CDTF">2023-01-19T23:25:00Z</dcterms:modified>
</cp:coreProperties>
</file>