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5BE" w:rsidRPr="000C6175" w:rsidRDefault="003E25BE" w:rsidP="003E25BE">
      <w:pPr>
        <w:rPr>
          <w:rFonts w:ascii="ITC Stone Serif Std. Medium" w:hAnsi="ITC Stone Serif Std. Medium" w:cs="Times New Roman"/>
          <w:b/>
          <w:sz w:val="28"/>
        </w:rPr>
      </w:pPr>
      <w:r w:rsidRPr="000C6175">
        <w:rPr>
          <w:rFonts w:ascii="ITC Stone Serif Std. Medium" w:hAnsi="ITC Stone Serif Std. Medium" w:cs="Times New Roman"/>
          <w:b/>
          <w:sz w:val="28"/>
        </w:rPr>
        <w:t xml:space="preserve">Title Details </w:t>
      </w:r>
    </w:p>
    <w:tbl>
      <w:tblPr>
        <w:tblW w:w="10500" w:type="dxa"/>
        <w:tblCellSpacing w:w="0" w:type="dxa"/>
        <w:tblInd w:w="390" w:type="dxa"/>
        <w:tblCellMar>
          <w:left w:w="0" w:type="dxa"/>
          <w:right w:w="0" w:type="dxa"/>
        </w:tblCellMar>
        <w:tblLook w:val="04A0" w:firstRow="1" w:lastRow="0" w:firstColumn="1" w:lastColumn="0" w:noHBand="0" w:noVBand="1"/>
      </w:tblPr>
      <w:tblGrid>
        <w:gridCol w:w="3000"/>
        <w:gridCol w:w="7500"/>
      </w:tblGrid>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tcPr>
          <w:p w:rsidR="003E25BE" w:rsidRPr="000C6175" w:rsidRDefault="003E25BE" w:rsidP="003E25BE">
            <w:pPr>
              <w:rPr>
                <w:rFonts w:ascii="ITC Stone Serif Std. Medium" w:hAnsi="ITC Stone Serif Std. Medium" w:cs="Times New Roman"/>
              </w:rPr>
            </w:pPr>
            <w:r w:rsidRPr="000C6175">
              <w:rPr>
                <w:rFonts w:ascii="ITC Stone Serif Std. Medium" w:hAnsi="ITC Stone Serif Std. Medium" w:cs="Times New Roman"/>
              </w:rPr>
              <w:t>Employee Type</w:t>
            </w:r>
          </w:p>
        </w:tc>
        <w:tc>
          <w:tcPr>
            <w:tcW w:w="0" w:type="auto"/>
            <w:tcBorders>
              <w:bottom w:val="single" w:sz="6" w:space="0" w:color="CECECE"/>
              <w:right w:val="single" w:sz="6" w:space="0" w:color="CECECE"/>
            </w:tcBorders>
            <w:tcMar>
              <w:top w:w="120" w:type="dxa"/>
              <w:left w:w="120" w:type="dxa"/>
              <w:bottom w:w="120" w:type="dxa"/>
              <w:right w:w="120" w:type="dxa"/>
            </w:tcMar>
            <w:vAlign w:val="center"/>
          </w:tcPr>
          <w:p w:rsidR="003E25BE" w:rsidRPr="000C6175" w:rsidRDefault="003E25BE" w:rsidP="003E25BE">
            <w:pPr>
              <w:rPr>
                <w:rFonts w:ascii="ITC Stone Serif Std. Medium" w:hAnsi="ITC Stone Serif Std. Medium" w:cs="Times New Roman"/>
              </w:rPr>
            </w:pPr>
            <w:r w:rsidRPr="000C6175">
              <w:rPr>
                <w:rFonts w:ascii="ITC Stone Serif Std. Medium" w:hAnsi="ITC Stone Serif Std. Medium" w:cs="Times New Roman"/>
              </w:rPr>
              <w:t xml:space="preserve">AP-Administrative Professional </w:t>
            </w:r>
          </w:p>
        </w:tc>
      </w:tr>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3E25BE">
            <w:pPr>
              <w:rPr>
                <w:rFonts w:ascii="ITC Stone Serif Std. Medium" w:hAnsi="ITC Stone Serif Std. Medium" w:cs="Times New Roman"/>
              </w:rPr>
            </w:pPr>
            <w:r w:rsidRPr="000C6175">
              <w:rPr>
                <w:rFonts w:ascii="ITC Stone Serif Std. Medium" w:hAnsi="ITC Stone Serif Std. Medium" w:cs="Times New Roman"/>
              </w:rPr>
              <w:t>University Title</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0C6175" w:rsidRDefault="00A63CC2" w:rsidP="003E25BE">
            <w:pPr>
              <w:rPr>
                <w:rFonts w:ascii="ITC Stone Serif Std. Medium" w:hAnsi="ITC Stone Serif Std. Medium" w:cs="Times New Roman"/>
              </w:rPr>
            </w:pPr>
            <w:r>
              <w:rPr>
                <w:rFonts w:ascii="ITC Stone Serif Std. Medium" w:hAnsi="ITC Stone Serif Std. Medium" w:cs="Times New Roman"/>
              </w:rPr>
              <w:t>Assistant To</w:t>
            </w:r>
          </w:p>
        </w:tc>
      </w:tr>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3E25BE">
            <w:pPr>
              <w:rPr>
                <w:rFonts w:ascii="ITC Stone Serif Std. Medium" w:hAnsi="ITC Stone Serif Std. Medium" w:cs="Times New Roman"/>
              </w:rPr>
            </w:pPr>
            <w:r w:rsidRPr="000C6175">
              <w:rPr>
                <w:rFonts w:ascii="ITC Stone Serif Std. Medium" w:hAnsi="ITC Stone Serif Std. Medium" w:cs="Times New Roman"/>
              </w:rPr>
              <w:t xml:space="preserve">Title Code </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0C6175" w:rsidRDefault="00A63CC2" w:rsidP="003E25BE">
            <w:pPr>
              <w:rPr>
                <w:rFonts w:ascii="ITC Stone Serif Std. Medium" w:hAnsi="ITC Stone Serif Std. Medium" w:cs="Times New Roman"/>
              </w:rPr>
            </w:pPr>
            <w:r>
              <w:rPr>
                <w:rFonts w:ascii="ITC Stone Serif Std. Medium" w:hAnsi="ITC Stone Serif Std. Medium" w:cs="Times New Roman"/>
              </w:rPr>
              <w:t>1123</w:t>
            </w:r>
          </w:p>
        </w:tc>
      </w:tr>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3E25BE">
            <w:pPr>
              <w:rPr>
                <w:rFonts w:ascii="ITC Stone Serif Std. Medium" w:hAnsi="ITC Stone Serif Std. Medium" w:cs="Times New Roman"/>
              </w:rPr>
            </w:pPr>
            <w:r w:rsidRPr="000C6175">
              <w:rPr>
                <w:rFonts w:ascii="ITC Stone Serif Std. Medium" w:hAnsi="ITC Stone Serif Std. Medium" w:cs="Times New Roman"/>
              </w:rPr>
              <w:t>Function General Scope</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44612E" w:rsidRDefault="00A63CC2" w:rsidP="003E25BE">
            <w:pPr>
              <w:rPr>
                <w:rFonts w:ascii="ITC Stone Serif Std. Medium" w:hAnsi="ITC Stone Serif Std. Medium" w:cs="Times New Roman"/>
              </w:rPr>
            </w:pPr>
            <w:r w:rsidRPr="00A63CC2">
              <w:rPr>
                <w:rFonts w:ascii="ITC Stone Serif Std. Medium" w:hAnsi="ITC Stone Serif Std. Medium" w:cs="Times New Roman"/>
              </w:rPr>
              <w:t>Manages and oversees the day-to-day constituency services and administrative support activities for executive-level officials. Acts as the primary point of contact for both internal and external constituencies, assists and represents the executive-level official in communicating with constituents, and handles multiple incoming issues and concerns, as they arise. Managing a variety of administrative, fiscal, staff support and special projects, that may have University or State wide impact.</w:t>
            </w:r>
            <w:bookmarkStart w:id="0" w:name="_GoBack"/>
            <w:bookmarkEnd w:id="0"/>
          </w:p>
        </w:tc>
      </w:tr>
    </w:tbl>
    <w:p w:rsidR="003E25BE" w:rsidRPr="000C6175" w:rsidRDefault="003E25BE" w:rsidP="003E25BE">
      <w:pPr>
        <w:rPr>
          <w:rFonts w:ascii="ITC Stone Serif Std. Medium" w:hAnsi="ITC Stone Serif Std. Medium" w:cs="Times New Roman"/>
          <w:b/>
        </w:rPr>
      </w:pPr>
    </w:p>
    <w:p w:rsidR="003E25BE" w:rsidRPr="000C6175" w:rsidRDefault="004F3311" w:rsidP="003E25BE">
      <w:pPr>
        <w:rPr>
          <w:rFonts w:ascii="ITC Stone Serif Std. Medium" w:hAnsi="ITC Stone Serif Std. Medium" w:cs="Times New Roman"/>
          <w:b/>
          <w:sz w:val="28"/>
          <w:lang w:val="en"/>
        </w:rPr>
      </w:pPr>
      <w:r w:rsidRPr="000C6175">
        <w:rPr>
          <w:rFonts w:ascii="ITC Stone Serif Std. Medium" w:hAnsi="ITC Stone Serif Std. Medium" w:cs="Times New Roman"/>
          <w:b/>
          <w:sz w:val="28"/>
        </w:rPr>
        <w:t>Job Duties and Responsibilities</w:t>
      </w:r>
    </w:p>
    <w:tbl>
      <w:tblPr>
        <w:tblW w:w="10500" w:type="dxa"/>
        <w:tblCellSpacing w:w="0" w:type="dxa"/>
        <w:tblInd w:w="390" w:type="dxa"/>
        <w:tblCellMar>
          <w:left w:w="0" w:type="dxa"/>
          <w:right w:w="0" w:type="dxa"/>
        </w:tblCellMar>
        <w:tblLook w:val="04A0" w:firstRow="1" w:lastRow="0" w:firstColumn="1" w:lastColumn="0" w:noHBand="0" w:noVBand="1"/>
      </w:tblPr>
      <w:tblGrid>
        <w:gridCol w:w="3000"/>
        <w:gridCol w:w="7500"/>
      </w:tblGrid>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BD7ABD">
            <w:pPr>
              <w:rPr>
                <w:rFonts w:ascii="ITC Stone Serif Std. Medium" w:hAnsi="ITC Stone Serif Std. Medium" w:cs="Times New Roman"/>
              </w:rPr>
            </w:pPr>
            <w:r w:rsidRPr="000C6175">
              <w:rPr>
                <w:rFonts w:ascii="ITC Stone Serif Std. Medium" w:hAnsi="ITC Stone Serif Std. Medium" w:cs="Times New Roman"/>
              </w:rPr>
              <w:t>Summary of Duties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A63CC2" w:rsidRDefault="00A63CC2" w:rsidP="00BD7ABD">
            <w:pPr>
              <w:rPr>
                <w:rFonts w:ascii="ITC Stone Serif Std. Medium" w:hAnsi="ITC Stone Serif Std. Medium" w:cs="Times New Roman"/>
              </w:rPr>
            </w:pPr>
            <w:r w:rsidRPr="00A63CC2">
              <w:rPr>
                <w:rFonts w:ascii="ITC Stone Serif Std. Medium" w:hAnsi="ITC Stone Serif Std. Medium"/>
              </w:rPr>
              <w:t xml:space="preserve">Serve as confidential Assistant to the </w:t>
            </w:r>
            <w:r w:rsidRPr="00A63CC2">
              <w:rPr>
                <w:rFonts w:ascii="ITC Stone Serif Std. Medium" w:hAnsi="ITC Stone Serif Std. Medium"/>
                <w:highlight w:val="yellow"/>
              </w:rPr>
              <w:t>EXECUTIVE TITLE</w:t>
            </w:r>
            <w:r w:rsidRPr="00A63CC2">
              <w:rPr>
                <w:rFonts w:ascii="ITC Stone Serif Std. Medium" w:hAnsi="ITC Stone Serif Std. Medium"/>
              </w:rPr>
              <w:t xml:space="preserve">.  Acts on behalf of the </w:t>
            </w:r>
            <w:r w:rsidRPr="00A63CC2">
              <w:rPr>
                <w:rFonts w:ascii="ITC Stone Serif Std. Medium" w:hAnsi="ITC Stone Serif Std. Medium"/>
                <w:highlight w:val="yellow"/>
              </w:rPr>
              <w:t>EXECUTIVE TITLE</w:t>
            </w:r>
            <w:r w:rsidRPr="00A63CC2">
              <w:rPr>
                <w:rFonts w:ascii="ITC Stone Serif Std. Medium" w:hAnsi="ITC Stone Serif Std. Medium"/>
              </w:rPr>
              <w:t xml:space="preserve"> as directed.  Serve as the primary point of contact for both internal and external constituencies.  Direct, administer and coordinate internal operational activities in accordance with policies, goals, and objectives as they are established by the </w:t>
            </w:r>
            <w:r w:rsidRPr="00A63CC2">
              <w:rPr>
                <w:rFonts w:ascii="ITC Stone Serif Std. Medium" w:hAnsi="ITC Stone Serif Std. Medium"/>
                <w:highlight w:val="yellow"/>
              </w:rPr>
              <w:t>EXECUTIVE TITLE</w:t>
            </w:r>
            <w:r w:rsidRPr="00A63CC2">
              <w:rPr>
                <w:rFonts w:ascii="ITC Stone Serif Std. Medium" w:hAnsi="ITC Stone Serif Std. Medium"/>
              </w:rPr>
              <w:t xml:space="preserve"> and the University.  Participate as part of the </w:t>
            </w:r>
            <w:r w:rsidRPr="00A63CC2">
              <w:rPr>
                <w:rFonts w:ascii="ITC Stone Serif Std. Medium" w:hAnsi="ITC Stone Serif Std. Medium"/>
                <w:highlight w:val="yellow"/>
              </w:rPr>
              <w:t>EXECUTIVE TITLE</w:t>
            </w:r>
            <w:r w:rsidRPr="00A63CC2">
              <w:rPr>
                <w:rFonts w:ascii="ITC Stone Serif Std. Medium" w:hAnsi="ITC Stone Serif Std. Medium"/>
              </w:rPr>
              <w:t xml:space="preserve"> Senior Staff (Directors, Associate Directors, Area Finance Officer), providing input on policy and procedural matters.  Independently coordinate, oversee, or perform a wide variety of administrative support activities on behalf of the </w:t>
            </w:r>
            <w:r w:rsidRPr="00A63CC2">
              <w:rPr>
                <w:rFonts w:ascii="ITC Stone Serif Std. Medium" w:hAnsi="ITC Stone Serif Std. Medium"/>
                <w:highlight w:val="yellow"/>
              </w:rPr>
              <w:t>EXECUTIVE TITLE</w:t>
            </w:r>
            <w:r w:rsidRPr="00A63CC2">
              <w:rPr>
                <w:rFonts w:ascii="ITC Stone Serif Std. Medium" w:hAnsi="ITC Stone Serif Std. Medium"/>
              </w:rPr>
              <w:t xml:space="preserve">.  </w:t>
            </w:r>
          </w:p>
        </w:tc>
      </w:tr>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4F3311" w:rsidP="00BD7ABD">
            <w:pPr>
              <w:rPr>
                <w:rFonts w:ascii="ITC Stone Serif Std. Medium" w:hAnsi="ITC Stone Serif Std. Medium" w:cs="Times New Roman"/>
              </w:rPr>
            </w:pPr>
            <w:r>
              <w:rPr>
                <w:rFonts w:ascii="ITC Stone Serif Std. Medium" w:hAnsi="ITC Stone Serif Std. Medium" w:cs="Times New Roman"/>
              </w:rPr>
              <w:t>Job Function, % Time, Essential</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0C6175" w:rsidRDefault="004F3311" w:rsidP="004F3311">
            <w:pPr>
              <w:rPr>
                <w:rFonts w:ascii="ITC Stone Serif Std. Medium" w:hAnsi="ITC Stone Serif Std. Medium" w:cs="Times New Roman"/>
              </w:rPr>
            </w:pPr>
            <w:r>
              <w:rPr>
                <w:rFonts w:ascii="ITC Stone Serif Std. Medium" w:hAnsi="ITC Stone Serif Std. Medium" w:cs="Times New Roman"/>
              </w:rPr>
              <w:t xml:space="preserve"> </w:t>
            </w:r>
            <w:r w:rsidR="00A63CC2">
              <w:rPr>
                <w:rFonts w:ascii="ITC Stone Serif Std. Medium" w:hAnsi="ITC Stone Serif Std. Medium" w:cs="Times New Roman"/>
              </w:rPr>
              <w:t>50%, Administrative Support, Essential</w:t>
            </w:r>
          </w:p>
        </w:tc>
      </w:tr>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BD7ABD">
            <w:pPr>
              <w:rPr>
                <w:rFonts w:ascii="ITC Stone Serif Std. Medium" w:hAnsi="ITC Stone Serif Std. Medium" w:cs="Times New Roman"/>
              </w:rPr>
            </w:pPr>
            <w:r w:rsidRPr="000C6175">
              <w:rPr>
                <w:rFonts w:ascii="ITC Stone Serif Std. Medium" w:hAnsi="ITC Stone Serif Std. Medium" w:cs="Times New Roman"/>
              </w:rPr>
              <w:t>Duties Performed</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A63CC2" w:rsidRPr="00A63CC2" w:rsidRDefault="00A63CC2" w:rsidP="00A63CC2">
            <w:pPr>
              <w:spacing w:after="0" w:line="240" w:lineRule="auto"/>
              <w:rPr>
                <w:rFonts w:ascii="ITC Stone Serif Std. Medium" w:hAnsi="ITC Stone Serif Std. Medium"/>
                <w:color w:val="000000" w:themeColor="text1"/>
              </w:rPr>
            </w:pPr>
            <w:r w:rsidRPr="00A63CC2">
              <w:rPr>
                <w:rFonts w:ascii="ITC Stone Serif Std. Medium" w:hAnsi="ITC Stone Serif Std. Medium"/>
                <w:color w:val="000000" w:themeColor="text1"/>
              </w:rPr>
              <w:t xml:space="preserve">Provide and serve as principal confidential administrative support to the </w:t>
            </w:r>
            <w:r w:rsidRPr="00A63CC2">
              <w:rPr>
                <w:rFonts w:ascii="ITC Stone Serif Std. Medium" w:eastAsia="Times New Roman" w:hAnsi="ITC Stone Serif Std. Medium" w:cs="Tahoma"/>
                <w:color w:val="000000" w:themeColor="text1"/>
                <w:highlight w:val="yellow"/>
              </w:rPr>
              <w:t>EXECUTIVE TITLE</w:t>
            </w:r>
            <w:r w:rsidRPr="00A63CC2">
              <w:rPr>
                <w:rFonts w:ascii="ITC Stone Serif Std. Medium" w:hAnsi="ITC Stone Serif Std. Medium"/>
                <w:color w:val="000000" w:themeColor="text1"/>
              </w:rPr>
              <w:t xml:space="preserve">.  </w:t>
            </w:r>
          </w:p>
          <w:p w:rsidR="00A63CC2" w:rsidRPr="00A63CC2" w:rsidRDefault="00A63CC2" w:rsidP="00A63CC2">
            <w:pPr>
              <w:spacing w:after="0" w:line="240" w:lineRule="auto"/>
              <w:rPr>
                <w:rFonts w:ascii="ITC Stone Serif Std. Medium" w:hAnsi="ITC Stone Serif Std. Medium"/>
                <w:color w:val="000000" w:themeColor="text1"/>
              </w:rPr>
            </w:pPr>
          </w:p>
          <w:p w:rsidR="00A63CC2" w:rsidRPr="00A63CC2" w:rsidRDefault="00A63CC2" w:rsidP="00A63CC2">
            <w:pPr>
              <w:spacing w:after="0" w:line="240" w:lineRule="auto"/>
              <w:rPr>
                <w:rFonts w:ascii="ITC Stone Serif Std. Medium" w:hAnsi="ITC Stone Serif Std. Medium"/>
              </w:rPr>
            </w:pPr>
            <w:r w:rsidRPr="00A63CC2">
              <w:rPr>
                <w:rFonts w:ascii="ITC Stone Serif Std. Medium" w:hAnsi="ITC Stone Serif Std. Medium"/>
                <w:color w:val="000000" w:themeColor="text1"/>
              </w:rPr>
              <w:t xml:space="preserve">Research complex issues, recommend solutions, coordinate and assist with college policy matters and </w:t>
            </w:r>
            <w:r w:rsidRPr="00A63CC2">
              <w:rPr>
                <w:rFonts w:ascii="ITC Stone Serif Std. Medium" w:hAnsi="ITC Stone Serif Std. Medium"/>
              </w:rPr>
              <w:t>problem solving.</w:t>
            </w:r>
          </w:p>
          <w:p w:rsidR="00A63CC2" w:rsidRPr="00A63CC2" w:rsidRDefault="00A63CC2" w:rsidP="00A63CC2">
            <w:pPr>
              <w:spacing w:after="0" w:line="240" w:lineRule="auto"/>
              <w:rPr>
                <w:rFonts w:ascii="ITC Stone Serif Std. Medium" w:hAnsi="ITC Stone Serif Std. Medium"/>
              </w:rPr>
            </w:pPr>
          </w:p>
          <w:p w:rsidR="00A63CC2" w:rsidRPr="00A63CC2" w:rsidRDefault="00A63CC2" w:rsidP="00A63CC2">
            <w:pPr>
              <w:spacing w:after="0" w:line="240" w:lineRule="auto"/>
              <w:rPr>
                <w:rFonts w:ascii="ITC Stone Serif Std. Medium" w:hAnsi="ITC Stone Serif Std. Medium"/>
              </w:rPr>
            </w:pPr>
            <w:r w:rsidRPr="00A63CC2">
              <w:rPr>
                <w:rFonts w:ascii="ITC Stone Serif Std. Medium" w:hAnsi="ITC Stone Serif Std. Medium"/>
              </w:rPr>
              <w:t>Provide assistance and support with project planning and management; develop and execute stated goals and objectives.</w:t>
            </w:r>
          </w:p>
          <w:p w:rsidR="00A63CC2" w:rsidRPr="00A63CC2" w:rsidRDefault="00A63CC2" w:rsidP="00A63CC2">
            <w:pPr>
              <w:spacing w:after="0" w:line="240" w:lineRule="auto"/>
              <w:rPr>
                <w:rFonts w:ascii="ITC Stone Serif Std. Medium" w:hAnsi="ITC Stone Serif Std. Medium"/>
              </w:rPr>
            </w:pPr>
          </w:p>
          <w:p w:rsidR="00A63CC2" w:rsidRPr="00A63CC2" w:rsidRDefault="00A63CC2" w:rsidP="00A63CC2">
            <w:pPr>
              <w:spacing w:after="0" w:line="240" w:lineRule="auto"/>
              <w:rPr>
                <w:rFonts w:ascii="ITC Stone Serif Std. Medium" w:hAnsi="ITC Stone Serif Std. Medium"/>
              </w:rPr>
            </w:pPr>
            <w:r w:rsidRPr="00A63CC2">
              <w:rPr>
                <w:rFonts w:ascii="ITC Stone Serif Std. Medium" w:hAnsi="ITC Stone Serif Std. Medium"/>
                <w:color w:val="000000" w:themeColor="text1"/>
              </w:rPr>
              <w:t xml:space="preserve">Represent the </w:t>
            </w:r>
            <w:r w:rsidRPr="00A63CC2">
              <w:rPr>
                <w:rFonts w:ascii="ITC Stone Serif Std. Medium" w:eastAsia="Times New Roman" w:hAnsi="ITC Stone Serif Std. Medium" w:cs="Tahoma"/>
                <w:color w:val="000000" w:themeColor="text1"/>
                <w:highlight w:val="yellow"/>
              </w:rPr>
              <w:t>EXECUTIVE TITLE</w:t>
            </w:r>
            <w:r w:rsidRPr="00A63CC2">
              <w:rPr>
                <w:rFonts w:ascii="ITC Stone Serif Std. Medium" w:hAnsi="ITC Stone Serif Std. Medium"/>
                <w:color w:val="000000" w:themeColor="text1"/>
              </w:rPr>
              <w:t xml:space="preserve"> in situations requiring a high level of tact and diplomacy.</w:t>
            </w:r>
            <w:r w:rsidRPr="00A63CC2">
              <w:rPr>
                <w:rFonts w:ascii="ITC Stone Serif Std. Medium" w:hAnsi="ITC Stone Serif Std. Medium"/>
              </w:rPr>
              <w:t xml:space="preserve"> </w:t>
            </w:r>
          </w:p>
          <w:p w:rsidR="00A63CC2" w:rsidRPr="00A63CC2" w:rsidRDefault="00A63CC2" w:rsidP="00A63CC2">
            <w:pPr>
              <w:spacing w:after="0" w:line="240" w:lineRule="auto"/>
              <w:rPr>
                <w:rFonts w:ascii="ITC Stone Serif Std. Medium" w:hAnsi="ITC Stone Serif Std. Medium"/>
                <w:color w:val="000000" w:themeColor="text1"/>
              </w:rPr>
            </w:pPr>
          </w:p>
          <w:p w:rsidR="00A63CC2" w:rsidRPr="00A63CC2" w:rsidRDefault="00A63CC2" w:rsidP="00A63CC2">
            <w:pPr>
              <w:spacing w:after="0" w:line="240" w:lineRule="auto"/>
              <w:rPr>
                <w:rFonts w:ascii="ITC Stone Serif Std. Medium" w:hAnsi="ITC Stone Serif Std. Medium" w:cs="Tahoma"/>
                <w:color w:val="000000" w:themeColor="text1"/>
              </w:rPr>
            </w:pPr>
            <w:r w:rsidRPr="00A63CC2">
              <w:rPr>
                <w:rFonts w:ascii="ITC Stone Serif Std. Medium" w:hAnsi="ITC Stone Serif Std. Medium"/>
                <w:color w:val="000000" w:themeColor="text1"/>
              </w:rPr>
              <w:t>Serve as primary point of contact and liaison with other offices, individuals and internal and external constituencies.</w:t>
            </w:r>
            <w:r w:rsidRPr="00A63CC2">
              <w:rPr>
                <w:rFonts w:ascii="ITC Stone Serif Std. Medium" w:hAnsi="ITC Stone Serif Std. Medium" w:cs="Tahoma"/>
                <w:color w:val="000000" w:themeColor="text1"/>
              </w:rPr>
              <w:t xml:space="preserve"> </w:t>
            </w:r>
          </w:p>
          <w:p w:rsidR="00A63CC2" w:rsidRPr="00A63CC2" w:rsidRDefault="00A63CC2" w:rsidP="00A63CC2">
            <w:pPr>
              <w:spacing w:after="0" w:line="240" w:lineRule="auto"/>
              <w:rPr>
                <w:rFonts w:ascii="ITC Stone Serif Std. Medium" w:hAnsi="ITC Stone Serif Std. Medium" w:cs="Tahoma"/>
                <w:color w:val="000000" w:themeColor="text1"/>
              </w:rPr>
            </w:pPr>
          </w:p>
          <w:p w:rsidR="00A63CC2" w:rsidRPr="00A63CC2" w:rsidRDefault="00A63CC2" w:rsidP="00A63CC2">
            <w:pPr>
              <w:spacing w:after="0" w:line="240" w:lineRule="auto"/>
              <w:rPr>
                <w:rFonts w:ascii="ITC Stone Serif Std. Medium" w:hAnsi="ITC Stone Serif Std. Medium"/>
                <w:color w:val="000000" w:themeColor="text1"/>
              </w:rPr>
            </w:pPr>
            <w:r w:rsidRPr="00A63CC2">
              <w:rPr>
                <w:rFonts w:ascii="ITC Stone Serif Std. Medium" w:hAnsi="ITC Stone Serif Std. Medium"/>
                <w:color w:val="000000" w:themeColor="text1"/>
              </w:rPr>
              <w:t>Assist the</w:t>
            </w:r>
            <w:r w:rsidRPr="00A63CC2">
              <w:rPr>
                <w:rFonts w:ascii="ITC Stone Serif Std. Medium" w:hAnsi="ITC Stone Serif Std. Medium"/>
                <w:color w:val="000000" w:themeColor="text1"/>
                <w:highlight w:val="yellow"/>
              </w:rPr>
              <w:t xml:space="preserve"> EXECUTIVE TITLE</w:t>
            </w:r>
            <w:r w:rsidRPr="00A63CC2">
              <w:rPr>
                <w:rFonts w:ascii="ITC Stone Serif Std. Medium" w:hAnsi="ITC Stone Serif Std. Medium"/>
                <w:color w:val="000000" w:themeColor="text1"/>
              </w:rPr>
              <w:t xml:space="preserve"> with coordination, implementation and follow up on special projects and assignments.</w:t>
            </w:r>
          </w:p>
          <w:p w:rsidR="00A63CC2" w:rsidRPr="00A63CC2" w:rsidRDefault="00A63CC2" w:rsidP="00A63CC2">
            <w:pPr>
              <w:spacing w:after="0" w:line="240" w:lineRule="auto"/>
              <w:rPr>
                <w:rFonts w:ascii="ITC Stone Serif Std. Medium" w:hAnsi="ITC Stone Serif Std. Medium" w:cs="Tahoma"/>
                <w:color w:val="000000" w:themeColor="text1"/>
              </w:rPr>
            </w:pPr>
          </w:p>
          <w:p w:rsidR="00A63CC2" w:rsidRPr="00A63CC2" w:rsidRDefault="00A63CC2" w:rsidP="00A63CC2">
            <w:pPr>
              <w:spacing w:after="0" w:line="240" w:lineRule="auto"/>
              <w:rPr>
                <w:rFonts w:ascii="ITC Stone Serif Std. Medium" w:eastAsia="Times New Roman" w:hAnsi="ITC Stone Serif Std. Medium" w:cs="Tahoma"/>
                <w:color w:val="000000" w:themeColor="text1"/>
              </w:rPr>
            </w:pPr>
            <w:r w:rsidRPr="00A63CC2">
              <w:rPr>
                <w:rFonts w:ascii="ITC Stone Serif Std. Medium" w:eastAsia="Times New Roman" w:hAnsi="ITC Stone Serif Std. Medium" w:cs="Tahoma"/>
                <w:color w:val="000000" w:themeColor="text1"/>
              </w:rPr>
              <w:t>Work closely with colleagues, alumni, donors, government and business officials, as well as, various constituents within the University on a daily basis.</w:t>
            </w:r>
          </w:p>
          <w:p w:rsidR="00A63CC2" w:rsidRPr="00A63CC2" w:rsidRDefault="00A63CC2" w:rsidP="00A63CC2">
            <w:pPr>
              <w:spacing w:after="0" w:line="240" w:lineRule="auto"/>
              <w:rPr>
                <w:rFonts w:ascii="ITC Stone Serif Std. Medium" w:hAnsi="ITC Stone Serif Std. Medium" w:cs="Tahoma"/>
                <w:color w:val="000000" w:themeColor="text1"/>
              </w:rPr>
            </w:pPr>
          </w:p>
          <w:p w:rsidR="00A63CC2" w:rsidRPr="00A63CC2" w:rsidRDefault="00A63CC2" w:rsidP="00A63CC2">
            <w:pPr>
              <w:spacing w:after="0" w:line="240" w:lineRule="auto"/>
              <w:rPr>
                <w:rFonts w:ascii="ITC Stone Serif Std. Medium" w:hAnsi="ITC Stone Serif Std. Medium"/>
                <w:color w:val="000000" w:themeColor="text1"/>
              </w:rPr>
            </w:pPr>
            <w:r w:rsidRPr="00A63CC2">
              <w:rPr>
                <w:rFonts w:ascii="ITC Stone Serif Std. Medium" w:hAnsi="ITC Stone Serif Std. Medium"/>
                <w:color w:val="000000" w:themeColor="text1"/>
              </w:rPr>
              <w:t xml:space="preserve">Use independent judgment in the screening of telephone calls, email, printed correspondence and other materials/matters in order to assure that the </w:t>
            </w:r>
            <w:r w:rsidRPr="00A63CC2">
              <w:rPr>
                <w:rFonts w:ascii="ITC Stone Serif Std. Medium" w:hAnsi="ITC Stone Serif Std. Medium"/>
                <w:color w:val="000000" w:themeColor="text1"/>
                <w:highlight w:val="yellow"/>
              </w:rPr>
              <w:t>EXECUTIVE TITLE</w:t>
            </w:r>
            <w:r w:rsidRPr="00A63CC2">
              <w:rPr>
                <w:rFonts w:ascii="ITC Stone Serif Std. Medium" w:hAnsi="ITC Stone Serif Std. Medium"/>
                <w:color w:val="000000" w:themeColor="text1"/>
              </w:rPr>
              <w:t xml:space="preserve"> time is optimized.</w:t>
            </w:r>
          </w:p>
          <w:p w:rsidR="00A63CC2" w:rsidRPr="00A63CC2" w:rsidRDefault="00A63CC2" w:rsidP="00A63CC2">
            <w:pPr>
              <w:spacing w:after="0" w:line="240" w:lineRule="auto"/>
              <w:rPr>
                <w:rFonts w:ascii="ITC Stone Serif Std. Medium" w:hAnsi="ITC Stone Serif Std. Medium"/>
                <w:color w:val="000000" w:themeColor="text1"/>
              </w:rPr>
            </w:pPr>
          </w:p>
          <w:p w:rsidR="00A63CC2" w:rsidRPr="00A63CC2" w:rsidRDefault="00A63CC2" w:rsidP="00A63CC2">
            <w:pPr>
              <w:spacing w:after="0" w:line="240" w:lineRule="auto"/>
              <w:rPr>
                <w:rFonts w:ascii="ITC Stone Serif Std. Medium" w:hAnsi="ITC Stone Serif Std. Medium"/>
                <w:color w:val="000000" w:themeColor="text1"/>
              </w:rPr>
            </w:pPr>
            <w:r w:rsidRPr="00A63CC2">
              <w:rPr>
                <w:rFonts w:ascii="ITC Stone Serif Std. Medium" w:hAnsi="ITC Stone Serif Std. Medium"/>
                <w:color w:val="000000" w:themeColor="text1"/>
              </w:rPr>
              <w:t>Prioritize and schedule appointments and meetings.</w:t>
            </w:r>
          </w:p>
          <w:p w:rsidR="00A63CC2" w:rsidRPr="00A63CC2" w:rsidRDefault="00A63CC2" w:rsidP="00A63CC2">
            <w:pPr>
              <w:spacing w:after="0" w:line="240" w:lineRule="auto"/>
              <w:rPr>
                <w:rFonts w:ascii="ITC Stone Serif Std. Medium" w:hAnsi="ITC Stone Serif Std. Medium"/>
                <w:color w:val="000000" w:themeColor="text1"/>
              </w:rPr>
            </w:pPr>
          </w:p>
          <w:p w:rsidR="00A63CC2" w:rsidRPr="00A63CC2" w:rsidRDefault="00A63CC2" w:rsidP="00A63CC2">
            <w:pPr>
              <w:spacing w:after="0" w:line="240" w:lineRule="auto"/>
              <w:rPr>
                <w:rFonts w:ascii="ITC Stone Serif Std. Medium" w:hAnsi="ITC Stone Serif Std. Medium"/>
                <w:color w:val="000000" w:themeColor="text1"/>
              </w:rPr>
            </w:pPr>
            <w:r w:rsidRPr="00A63CC2">
              <w:rPr>
                <w:rFonts w:ascii="ITC Stone Serif Std. Medium" w:hAnsi="ITC Stone Serif Std. Medium"/>
                <w:color w:val="000000" w:themeColor="text1"/>
              </w:rPr>
              <w:t>Draft, prepare, coordinate and assemble background information needed for meetings, presentations, work projects and reports.</w:t>
            </w:r>
          </w:p>
          <w:p w:rsidR="00A63CC2" w:rsidRPr="00A63CC2" w:rsidRDefault="00A63CC2" w:rsidP="00A63CC2">
            <w:pPr>
              <w:pStyle w:val="NormalWeb"/>
              <w:rPr>
                <w:rFonts w:ascii="ITC Stone Serif Std. Medium" w:hAnsi="ITC Stone Serif Std. Medium"/>
                <w:color w:val="000000" w:themeColor="text1"/>
                <w:sz w:val="22"/>
                <w:szCs w:val="22"/>
              </w:rPr>
            </w:pPr>
            <w:r w:rsidRPr="00A63CC2">
              <w:rPr>
                <w:rFonts w:ascii="ITC Stone Serif Std. Medium" w:hAnsi="ITC Stone Serif Std. Medium"/>
                <w:color w:val="000000" w:themeColor="text1"/>
                <w:sz w:val="22"/>
                <w:szCs w:val="22"/>
              </w:rPr>
              <w:t xml:space="preserve">Draft, prepare, coordinate and oversee correspondence, reports, and other written communications for the </w:t>
            </w:r>
            <w:r w:rsidRPr="00A63CC2">
              <w:rPr>
                <w:rFonts w:ascii="ITC Stone Serif Std. Medium" w:hAnsi="ITC Stone Serif Std. Medium"/>
                <w:color w:val="000000" w:themeColor="text1"/>
                <w:sz w:val="22"/>
                <w:szCs w:val="22"/>
                <w:highlight w:val="yellow"/>
              </w:rPr>
              <w:t>EXECUTIVE TITLE</w:t>
            </w:r>
            <w:r w:rsidRPr="00A63CC2">
              <w:rPr>
                <w:rFonts w:ascii="ITC Stone Serif Std. Medium" w:hAnsi="ITC Stone Serif Std. Medium"/>
                <w:color w:val="000000" w:themeColor="text1"/>
                <w:sz w:val="22"/>
                <w:szCs w:val="22"/>
              </w:rPr>
              <w:t>.</w:t>
            </w:r>
          </w:p>
          <w:p w:rsidR="00A63CC2" w:rsidRPr="00A63CC2" w:rsidRDefault="00A63CC2" w:rsidP="00A63CC2">
            <w:pPr>
              <w:pStyle w:val="NoSpacing"/>
              <w:rPr>
                <w:rFonts w:ascii="ITC Stone Serif Std. Medium" w:hAnsi="ITC Stone Serif Std. Medium"/>
              </w:rPr>
            </w:pPr>
            <w:r w:rsidRPr="00A63CC2">
              <w:rPr>
                <w:rFonts w:ascii="ITC Stone Serif Std. Medium" w:hAnsi="ITC Stone Serif Std. Medium"/>
              </w:rPr>
              <w:t xml:space="preserve">Assist the </w:t>
            </w:r>
            <w:r w:rsidRPr="00A63CC2">
              <w:rPr>
                <w:rFonts w:ascii="ITC Stone Serif Std. Medium" w:hAnsi="ITC Stone Serif Std. Medium"/>
                <w:color w:val="000000" w:themeColor="text1"/>
                <w:highlight w:val="yellow"/>
              </w:rPr>
              <w:t>EXECUTIVE TITLE</w:t>
            </w:r>
            <w:r w:rsidRPr="00A63CC2">
              <w:rPr>
                <w:rFonts w:ascii="ITC Stone Serif Std. Medium" w:hAnsi="ITC Stone Serif Std. Medium"/>
              </w:rPr>
              <w:t xml:space="preserve"> with special projects involving sensitive and confidential information.</w:t>
            </w:r>
          </w:p>
          <w:p w:rsidR="00A63CC2" w:rsidRPr="00A63CC2" w:rsidRDefault="00A63CC2" w:rsidP="00A63CC2">
            <w:pPr>
              <w:pStyle w:val="NoSpacing"/>
              <w:rPr>
                <w:rFonts w:ascii="ITC Stone Serif Std. Medium" w:hAnsi="ITC Stone Serif Std. Medium"/>
              </w:rPr>
            </w:pPr>
          </w:p>
          <w:p w:rsidR="00A63CC2" w:rsidRPr="00A63CC2" w:rsidRDefault="00A63CC2" w:rsidP="00A63CC2">
            <w:pPr>
              <w:pStyle w:val="NoSpacing"/>
              <w:rPr>
                <w:rFonts w:ascii="ITC Stone Serif Std. Medium" w:hAnsi="ITC Stone Serif Std. Medium"/>
              </w:rPr>
            </w:pPr>
            <w:r w:rsidRPr="00A63CC2">
              <w:rPr>
                <w:rFonts w:ascii="ITC Stone Serif Std. Medium" w:hAnsi="ITC Stone Serif Std. Medium"/>
              </w:rPr>
              <w:t>Arrange and coordinate special events.</w:t>
            </w:r>
          </w:p>
          <w:p w:rsidR="00A63CC2" w:rsidRPr="00A63CC2" w:rsidRDefault="00A63CC2" w:rsidP="00A63CC2">
            <w:pPr>
              <w:pStyle w:val="NoSpacing"/>
              <w:rPr>
                <w:rFonts w:ascii="ITC Stone Serif Std. Medium" w:hAnsi="ITC Stone Serif Std. Medium"/>
              </w:rPr>
            </w:pPr>
          </w:p>
          <w:p w:rsidR="003E25BE" w:rsidRPr="000C6175" w:rsidRDefault="00A63CC2" w:rsidP="00A63CC2">
            <w:pPr>
              <w:rPr>
                <w:rFonts w:ascii="ITC Stone Serif Std. Medium" w:hAnsi="ITC Stone Serif Std. Medium" w:cs="Times New Roman"/>
              </w:rPr>
            </w:pPr>
            <w:r w:rsidRPr="00A63CC2">
              <w:rPr>
                <w:rFonts w:ascii="ITC Stone Serif Std. Medium" w:hAnsi="ITC Stone Serif Std. Medium"/>
              </w:rPr>
              <w:t>Arrange and coordinate all travel.</w:t>
            </w:r>
          </w:p>
        </w:tc>
      </w:tr>
      <w:tr w:rsidR="004F3311" w:rsidRPr="000C6175"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4F3311" w:rsidRPr="000C6175" w:rsidRDefault="004F3311" w:rsidP="00E81A2C">
            <w:pPr>
              <w:rPr>
                <w:rFonts w:ascii="ITC Stone Serif Std. Medium" w:hAnsi="ITC Stone Serif Std. Medium" w:cs="Times New Roman"/>
              </w:rPr>
            </w:pPr>
            <w:r>
              <w:rPr>
                <w:rFonts w:ascii="ITC Stone Serif Std. Medium" w:hAnsi="ITC Stone Serif Std. Medium" w:cs="Times New Roman"/>
              </w:rPr>
              <w:lastRenderedPageBreak/>
              <w:t>Job Function, % Time, Essential</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4F3311" w:rsidRPr="000C6175" w:rsidRDefault="004F3311" w:rsidP="00E81A2C">
            <w:pPr>
              <w:rPr>
                <w:rFonts w:ascii="ITC Stone Serif Std. Medium" w:hAnsi="ITC Stone Serif Std. Medium" w:cs="Times New Roman"/>
              </w:rPr>
            </w:pPr>
            <w:r>
              <w:rPr>
                <w:rFonts w:ascii="ITC Stone Serif Std. Medium" w:hAnsi="ITC Stone Serif Std. Medium" w:cs="Times New Roman"/>
              </w:rPr>
              <w:t xml:space="preserve"> </w:t>
            </w:r>
            <w:r w:rsidR="00A63CC2">
              <w:rPr>
                <w:rFonts w:ascii="ITC Stone Serif Std. Medium" w:hAnsi="ITC Stone Serif Std. Medium" w:cs="Times New Roman"/>
              </w:rPr>
              <w:t>30%, Office Management, Essential</w:t>
            </w:r>
          </w:p>
        </w:tc>
      </w:tr>
      <w:tr w:rsidR="004F3311" w:rsidRPr="000C6175"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4F3311" w:rsidRPr="000C6175" w:rsidRDefault="004F3311" w:rsidP="00E81A2C">
            <w:pPr>
              <w:rPr>
                <w:rFonts w:ascii="ITC Stone Serif Std. Medium" w:hAnsi="ITC Stone Serif Std. Medium" w:cs="Times New Roman"/>
              </w:rPr>
            </w:pPr>
            <w:r w:rsidRPr="000C6175">
              <w:rPr>
                <w:rFonts w:ascii="ITC Stone Serif Std. Medium" w:hAnsi="ITC Stone Serif Std. Medium" w:cs="Times New Roman"/>
              </w:rPr>
              <w:t>Duties Performed</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A63CC2" w:rsidRPr="00A63CC2" w:rsidRDefault="00A63CC2" w:rsidP="00A63CC2">
            <w:pPr>
              <w:rPr>
                <w:rFonts w:ascii="ITC Stone Serif Std. Medium" w:hAnsi="ITC Stone Serif Std. Medium" w:cs="Times New Roman"/>
              </w:rPr>
            </w:pPr>
            <w:r w:rsidRPr="00A63CC2">
              <w:rPr>
                <w:rFonts w:ascii="ITC Stone Serif Std. Medium" w:hAnsi="ITC Stone Serif Std. Medium" w:cs="Times New Roman"/>
              </w:rPr>
              <w:t>Manage activities related to business office functions such as scheduling office coverage, use of space, property, supplies, and inventory.</w:t>
            </w:r>
          </w:p>
          <w:p w:rsidR="00A63CC2" w:rsidRPr="00A63CC2" w:rsidRDefault="00A63CC2" w:rsidP="00A63CC2">
            <w:pPr>
              <w:rPr>
                <w:rFonts w:ascii="ITC Stone Serif Std. Medium" w:hAnsi="ITC Stone Serif Std. Medium" w:cs="Times New Roman"/>
              </w:rPr>
            </w:pPr>
            <w:r w:rsidRPr="00A63CC2">
              <w:rPr>
                <w:rFonts w:ascii="ITC Stone Serif Std. Medium" w:hAnsi="ITC Stone Serif Std. Medium" w:cs="Times New Roman"/>
              </w:rPr>
              <w:t xml:space="preserve">Prioritize, assign and manage daily activities of the office including     developing and administering internal policies and procedures. </w:t>
            </w:r>
          </w:p>
          <w:p w:rsidR="00A63CC2" w:rsidRPr="00A63CC2" w:rsidRDefault="00A63CC2" w:rsidP="00A63CC2">
            <w:pPr>
              <w:rPr>
                <w:rFonts w:ascii="ITC Stone Serif Std. Medium" w:hAnsi="ITC Stone Serif Std. Medium" w:cs="Times New Roman"/>
              </w:rPr>
            </w:pPr>
            <w:r w:rsidRPr="00A63CC2">
              <w:rPr>
                <w:rFonts w:ascii="ITC Stone Serif Std. Medium" w:hAnsi="ITC Stone Serif Std. Medium" w:cs="Times New Roman"/>
              </w:rPr>
              <w:t>Review, screen and route incomi</w:t>
            </w:r>
            <w:r>
              <w:rPr>
                <w:rFonts w:ascii="ITC Stone Serif Std. Medium" w:hAnsi="ITC Stone Serif Std. Medium" w:cs="Times New Roman"/>
              </w:rPr>
              <w:t>ng and outgoing correspondence.</w:t>
            </w:r>
          </w:p>
          <w:p w:rsidR="004F3311" w:rsidRPr="000C6175" w:rsidRDefault="00A63CC2" w:rsidP="00A63CC2">
            <w:pPr>
              <w:rPr>
                <w:rFonts w:ascii="ITC Stone Serif Std. Medium" w:hAnsi="ITC Stone Serif Std. Medium" w:cs="Times New Roman"/>
              </w:rPr>
            </w:pPr>
            <w:r w:rsidRPr="00A63CC2">
              <w:rPr>
                <w:rFonts w:ascii="ITC Stone Serif Std. Medium" w:hAnsi="ITC Stone Serif Std. Medium" w:cs="Times New Roman"/>
              </w:rPr>
              <w:t>Assure accurate records and files are maintained on subjects of critical importance and matters in progress.</w:t>
            </w:r>
          </w:p>
        </w:tc>
      </w:tr>
      <w:tr w:rsidR="00930073" w:rsidRPr="000C6175"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tcPr>
          <w:p w:rsidR="00930073" w:rsidRPr="000C6175" w:rsidRDefault="00930073" w:rsidP="00930073">
            <w:pPr>
              <w:rPr>
                <w:rFonts w:ascii="ITC Stone Serif Std. Medium" w:hAnsi="ITC Stone Serif Std. Medium" w:cs="Times New Roman"/>
              </w:rPr>
            </w:pPr>
            <w:r>
              <w:rPr>
                <w:rFonts w:ascii="ITC Stone Serif Std. Medium" w:hAnsi="ITC Stone Serif Std. Medium" w:cs="Times New Roman"/>
              </w:rPr>
              <w:t>Job Function, % Time, Essential</w:t>
            </w:r>
          </w:p>
        </w:tc>
        <w:tc>
          <w:tcPr>
            <w:tcW w:w="0" w:type="auto"/>
            <w:tcBorders>
              <w:bottom w:val="single" w:sz="6" w:space="0" w:color="CECECE"/>
              <w:right w:val="single" w:sz="6" w:space="0" w:color="CECECE"/>
            </w:tcBorders>
            <w:tcMar>
              <w:top w:w="120" w:type="dxa"/>
              <w:left w:w="120" w:type="dxa"/>
              <w:bottom w:w="120" w:type="dxa"/>
              <w:right w:w="120" w:type="dxa"/>
            </w:tcMar>
            <w:vAlign w:val="center"/>
          </w:tcPr>
          <w:p w:rsidR="00930073" w:rsidRPr="000C6175" w:rsidRDefault="00A63CC2" w:rsidP="00930073">
            <w:pPr>
              <w:rPr>
                <w:rFonts w:ascii="ITC Stone Serif Std. Medium" w:hAnsi="ITC Stone Serif Std. Medium" w:cs="Times New Roman"/>
              </w:rPr>
            </w:pPr>
            <w:r>
              <w:rPr>
                <w:rFonts w:ascii="ITC Stone Serif Std. Medium" w:hAnsi="ITC Stone Serif Std. Medium" w:cs="Times New Roman"/>
              </w:rPr>
              <w:t>15%, Personnel</w:t>
            </w:r>
            <w:r w:rsidR="003B0933">
              <w:rPr>
                <w:rFonts w:ascii="ITC Stone Serif Std. Medium" w:hAnsi="ITC Stone Serif Std. Medium" w:cs="Times New Roman"/>
              </w:rPr>
              <w:t>, Essential</w:t>
            </w:r>
          </w:p>
        </w:tc>
      </w:tr>
      <w:tr w:rsidR="00930073" w:rsidRPr="000C6175"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tcPr>
          <w:p w:rsidR="00930073" w:rsidRPr="000C6175" w:rsidRDefault="00930073" w:rsidP="00930073">
            <w:pPr>
              <w:rPr>
                <w:rFonts w:ascii="ITC Stone Serif Std. Medium" w:hAnsi="ITC Stone Serif Std. Medium" w:cs="Times New Roman"/>
              </w:rPr>
            </w:pPr>
            <w:r w:rsidRPr="000C6175">
              <w:rPr>
                <w:rFonts w:ascii="ITC Stone Serif Std. Medium" w:hAnsi="ITC Stone Serif Std. Medium" w:cs="Times New Roman"/>
              </w:rPr>
              <w:lastRenderedPageBreak/>
              <w:t>Duties Performed</w:t>
            </w:r>
          </w:p>
        </w:tc>
        <w:tc>
          <w:tcPr>
            <w:tcW w:w="0" w:type="auto"/>
            <w:tcBorders>
              <w:bottom w:val="single" w:sz="6" w:space="0" w:color="CECECE"/>
              <w:right w:val="single" w:sz="6" w:space="0" w:color="CECECE"/>
            </w:tcBorders>
            <w:tcMar>
              <w:top w:w="120" w:type="dxa"/>
              <w:left w:w="120" w:type="dxa"/>
              <w:bottom w:w="120" w:type="dxa"/>
              <w:right w:w="120" w:type="dxa"/>
            </w:tcMar>
            <w:vAlign w:val="center"/>
          </w:tcPr>
          <w:p w:rsidR="00A63CC2" w:rsidRPr="00A63CC2" w:rsidRDefault="00A63CC2" w:rsidP="00A63CC2">
            <w:pPr>
              <w:rPr>
                <w:rFonts w:ascii="ITC Stone Serif Std. Medium" w:hAnsi="ITC Stone Serif Std. Medium" w:cs="Times New Roman"/>
              </w:rPr>
            </w:pPr>
            <w:r w:rsidRPr="00A63CC2">
              <w:rPr>
                <w:rFonts w:ascii="ITC Stone Serif Std. Medium" w:hAnsi="ITC Stone Serif Std. Medium" w:cs="Times New Roman"/>
              </w:rPr>
              <w:t>Supervise the maintenance of personnel records for each staff member.</w:t>
            </w:r>
          </w:p>
          <w:p w:rsidR="00930073" w:rsidRPr="000C6175" w:rsidRDefault="00A63CC2" w:rsidP="00A63CC2">
            <w:pPr>
              <w:rPr>
                <w:rFonts w:ascii="ITC Stone Serif Std. Medium" w:hAnsi="ITC Stone Serif Std. Medium" w:cs="Times New Roman"/>
              </w:rPr>
            </w:pPr>
            <w:r w:rsidRPr="00A63CC2">
              <w:rPr>
                <w:rFonts w:ascii="ITC Stone Serif Std. Medium" w:hAnsi="ITC Stone Serif Std. Medium" w:cs="Times New Roman"/>
              </w:rPr>
              <w:t>Provide leadership, direction, support, and training for personnel. Duties include task assignments, workload management, inquiries, training, evaluating and correcting performances, resolving conflict, and building a productive work environment.</w:t>
            </w:r>
          </w:p>
        </w:tc>
      </w:tr>
      <w:tr w:rsidR="00930073" w:rsidRPr="000C6175"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930073" w:rsidRPr="000C6175" w:rsidRDefault="00930073" w:rsidP="00930073">
            <w:pPr>
              <w:rPr>
                <w:rFonts w:ascii="ITC Stone Serif Std. Medium" w:hAnsi="ITC Stone Serif Std. Medium" w:cs="Times New Roman"/>
              </w:rPr>
            </w:pPr>
            <w:r>
              <w:rPr>
                <w:rFonts w:ascii="ITC Stone Serif Std. Medium" w:hAnsi="ITC Stone Serif Std. Medium" w:cs="Times New Roman"/>
              </w:rPr>
              <w:t>Job Function, % Time, Essential</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930073" w:rsidRPr="000C6175" w:rsidRDefault="00930073" w:rsidP="00930073">
            <w:pPr>
              <w:rPr>
                <w:rFonts w:ascii="ITC Stone Serif Std. Medium" w:hAnsi="ITC Stone Serif Std. Medium" w:cs="Times New Roman"/>
              </w:rPr>
            </w:pPr>
            <w:r>
              <w:rPr>
                <w:rFonts w:ascii="ITC Stone Serif Std. Medium" w:hAnsi="ITC Stone Serif Std. Medium" w:cs="Times New Roman"/>
              </w:rPr>
              <w:t xml:space="preserve"> 5%, Other, Non-Essential </w:t>
            </w:r>
          </w:p>
        </w:tc>
      </w:tr>
      <w:tr w:rsidR="00930073" w:rsidRPr="000C6175"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930073" w:rsidRPr="000C6175" w:rsidRDefault="00930073" w:rsidP="00930073">
            <w:pPr>
              <w:rPr>
                <w:rFonts w:ascii="ITC Stone Serif Std. Medium" w:hAnsi="ITC Stone Serif Std. Medium" w:cs="Times New Roman"/>
              </w:rPr>
            </w:pPr>
            <w:r w:rsidRPr="000C6175">
              <w:rPr>
                <w:rFonts w:ascii="ITC Stone Serif Std. Medium" w:hAnsi="ITC Stone Serif Std. Medium" w:cs="Times New Roman"/>
              </w:rPr>
              <w:t>Duties Performed</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930073" w:rsidRPr="000C6175" w:rsidRDefault="00930073" w:rsidP="00930073">
            <w:pPr>
              <w:rPr>
                <w:rFonts w:ascii="ITC Stone Serif Std. Medium" w:hAnsi="ITC Stone Serif Std. Medium" w:cs="Times New Roman"/>
              </w:rPr>
            </w:pPr>
            <w:r>
              <w:rPr>
                <w:rFonts w:ascii="ITC Stone Serif Std. Medium" w:hAnsi="ITC Stone Serif Std. Medium" w:cs="Times New Roman"/>
              </w:rPr>
              <w:t xml:space="preserve">Perform other duties as assigned. </w:t>
            </w:r>
          </w:p>
        </w:tc>
      </w:tr>
    </w:tbl>
    <w:p w:rsidR="004F3311" w:rsidRDefault="004F3311" w:rsidP="003E25BE">
      <w:pPr>
        <w:rPr>
          <w:rFonts w:ascii="ITC Stone Serif Std. Medium" w:hAnsi="ITC Stone Serif Std. Medium" w:cs="Times New Roman"/>
          <w:b/>
          <w:sz w:val="28"/>
        </w:rPr>
      </w:pPr>
    </w:p>
    <w:p w:rsidR="003E25BE" w:rsidRPr="000C6175" w:rsidRDefault="003E25BE" w:rsidP="003E25BE">
      <w:pPr>
        <w:rPr>
          <w:rFonts w:ascii="ITC Stone Serif Std. Medium" w:hAnsi="ITC Stone Serif Std. Medium" w:cs="Times New Roman"/>
          <w:b/>
          <w:sz w:val="28"/>
          <w:lang w:val="en"/>
        </w:rPr>
      </w:pPr>
      <w:r w:rsidRPr="000C6175">
        <w:rPr>
          <w:rFonts w:ascii="ITC Stone Serif Std. Medium" w:hAnsi="ITC Stone Serif Std. Medium" w:cs="Times New Roman"/>
          <w:b/>
          <w:sz w:val="28"/>
        </w:rPr>
        <w:t xml:space="preserve">Supervisory/Lead Responsibilities </w:t>
      </w:r>
    </w:p>
    <w:tbl>
      <w:tblPr>
        <w:tblW w:w="10500" w:type="dxa"/>
        <w:tblCellSpacing w:w="0" w:type="dxa"/>
        <w:tblInd w:w="390" w:type="dxa"/>
        <w:tblCellMar>
          <w:left w:w="0" w:type="dxa"/>
          <w:right w:w="0" w:type="dxa"/>
        </w:tblCellMar>
        <w:tblLook w:val="04A0" w:firstRow="1" w:lastRow="0" w:firstColumn="1" w:lastColumn="0" w:noHBand="0" w:noVBand="1"/>
      </w:tblPr>
      <w:tblGrid>
        <w:gridCol w:w="3000"/>
        <w:gridCol w:w="7500"/>
      </w:tblGrid>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792CAC">
            <w:pPr>
              <w:rPr>
                <w:rFonts w:ascii="ITC Stone Serif Std. Medium" w:hAnsi="ITC Stone Serif Std. Medium" w:cs="Times New Roman"/>
              </w:rPr>
            </w:pPr>
            <w:r w:rsidRPr="000C6175">
              <w:rPr>
                <w:rFonts w:ascii="ITC Stone Serif Std. Medium" w:hAnsi="ITC Stone Serif Std. Medium" w:cs="Times New Roman"/>
              </w:rPr>
              <w:t xml:space="preserve">Does this position </w:t>
            </w:r>
            <w:r w:rsidR="00792CAC">
              <w:rPr>
                <w:rFonts w:ascii="ITC Stone Serif Std. Medium" w:hAnsi="ITC Stone Serif Std. Medium" w:cs="Times New Roman"/>
              </w:rPr>
              <w:t>lead</w:t>
            </w:r>
            <w:r w:rsidRPr="000C6175">
              <w:rPr>
                <w:rFonts w:ascii="ITC Stone Serif Std. Medium" w:hAnsi="ITC Stone Serif Std. Medium" w:cs="Times New Roman"/>
              </w:rPr>
              <w:t xml:space="preserve"> the work of others?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0C6175" w:rsidRDefault="00A63CC2" w:rsidP="00BD7ABD">
            <w:pPr>
              <w:rPr>
                <w:rFonts w:ascii="ITC Stone Serif Std. Medium" w:hAnsi="ITC Stone Serif Std. Medium" w:cs="Times New Roman"/>
              </w:rPr>
            </w:pPr>
            <w:r>
              <w:rPr>
                <w:rFonts w:ascii="ITC Stone Serif Std. Medium" w:hAnsi="ITC Stone Serif Std. Medium" w:cs="Times New Roman"/>
              </w:rPr>
              <w:t>Yes</w:t>
            </w:r>
          </w:p>
        </w:tc>
      </w:tr>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792CAC">
            <w:pPr>
              <w:rPr>
                <w:rFonts w:ascii="ITC Stone Serif Std. Medium" w:hAnsi="ITC Stone Serif Std. Medium" w:cs="Times New Roman"/>
              </w:rPr>
            </w:pPr>
            <w:r w:rsidRPr="000C6175">
              <w:rPr>
                <w:rFonts w:ascii="ITC Stone Serif Std. Medium" w:hAnsi="ITC Stone Serif Std. Medium" w:cs="Times New Roman"/>
              </w:rPr>
              <w:t xml:space="preserve">Does this position </w:t>
            </w:r>
            <w:r w:rsidR="00F94AAA">
              <w:rPr>
                <w:rFonts w:ascii="ITC Stone Serif Std. Medium" w:hAnsi="ITC Stone Serif Std. Medium" w:cs="Times New Roman"/>
              </w:rPr>
              <w:t xml:space="preserve">supervise </w:t>
            </w:r>
            <w:r w:rsidR="00F94AAA" w:rsidRPr="000C6175">
              <w:rPr>
                <w:rFonts w:ascii="ITC Stone Serif Std. Medium" w:hAnsi="ITC Stone Serif Std. Medium" w:cs="Times New Roman"/>
              </w:rPr>
              <w:t>the</w:t>
            </w:r>
            <w:r w:rsidRPr="000C6175">
              <w:rPr>
                <w:rFonts w:ascii="ITC Stone Serif Std. Medium" w:hAnsi="ITC Stone Serif Std. Medium" w:cs="Times New Roman"/>
              </w:rPr>
              <w:t xml:space="preserve"> work of others?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0C6175" w:rsidRDefault="00A63CC2" w:rsidP="003E25BE">
            <w:pPr>
              <w:rPr>
                <w:rFonts w:ascii="ITC Stone Serif Std. Medium" w:hAnsi="ITC Stone Serif Std. Medium" w:cs="Times New Roman"/>
              </w:rPr>
            </w:pPr>
            <w:r>
              <w:rPr>
                <w:rFonts w:ascii="ITC Stone Serif Std. Medium" w:hAnsi="ITC Stone Serif Std. Medium" w:cs="Times New Roman"/>
              </w:rPr>
              <w:t>Yes</w:t>
            </w:r>
          </w:p>
        </w:tc>
      </w:tr>
    </w:tbl>
    <w:p w:rsidR="003E25BE" w:rsidRPr="000C6175" w:rsidRDefault="003E25BE" w:rsidP="003E25BE">
      <w:pPr>
        <w:rPr>
          <w:rFonts w:ascii="ITC Stone Serif Std. Medium" w:hAnsi="ITC Stone Serif Std. Medium" w:cs="Times New Roman"/>
          <w:b/>
        </w:rPr>
      </w:pPr>
    </w:p>
    <w:p w:rsidR="003E25BE" w:rsidRPr="000C6175" w:rsidRDefault="003E25BE" w:rsidP="003E25BE">
      <w:pPr>
        <w:rPr>
          <w:rFonts w:ascii="ITC Stone Serif Std. Medium" w:hAnsi="ITC Stone Serif Std. Medium" w:cs="Times New Roman"/>
          <w:b/>
          <w:sz w:val="28"/>
          <w:lang w:val="en"/>
        </w:rPr>
      </w:pPr>
      <w:r w:rsidRPr="000C6175">
        <w:rPr>
          <w:rFonts w:ascii="ITC Stone Serif Std. Medium" w:hAnsi="ITC Stone Serif Std. Medium" w:cs="Times New Roman"/>
          <w:b/>
          <w:sz w:val="28"/>
        </w:rPr>
        <w:t xml:space="preserve">Position Qualifications </w:t>
      </w:r>
    </w:p>
    <w:tbl>
      <w:tblPr>
        <w:tblW w:w="10500" w:type="dxa"/>
        <w:tblCellSpacing w:w="0" w:type="dxa"/>
        <w:tblInd w:w="390" w:type="dxa"/>
        <w:tblCellMar>
          <w:left w:w="0" w:type="dxa"/>
          <w:right w:w="0" w:type="dxa"/>
        </w:tblCellMar>
        <w:tblLook w:val="04A0" w:firstRow="1" w:lastRow="0" w:firstColumn="1" w:lastColumn="0" w:noHBand="0" w:noVBand="1"/>
      </w:tblPr>
      <w:tblGrid>
        <w:gridCol w:w="3000"/>
        <w:gridCol w:w="7500"/>
      </w:tblGrid>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BD7ABD">
            <w:pPr>
              <w:rPr>
                <w:rFonts w:ascii="ITC Stone Serif Std. Medium" w:hAnsi="ITC Stone Serif Std. Medium" w:cs="Times New Roman"/>
              </w:rPr>
            </w:pPr>
            <w:r w:rsidRPr="000C6175">
              <w:rPr>
                <w:rFonts w:ascii="ITC Stone Serif Std. Medium" w:hAnsi="ITC Stone Serif Std. Medium" w:cs="Times New Roman"/>
              </w:rPr>
              <w:t>Required Qualifications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0C6175" w:rsidRDefault="00A63CC2" w:rsidP="00BD7ABD">
            <w:pPr>
              <w:rPr>
                <w:rFonts w:ascii="ITC Stone Serif Std. Medium" w:hAnsi="ITC Stone Serif Std. Medium" w:cs="Times New Roman"/>
              </w:rPr>
            </w:pPr>
            <w:r w:rsidRPr="00A63CC2">
              <w:rPr>
                <w:rFonts w:ascii="ITC Stone Serif Std. Medium" w:hAnsi="ITC Stone Serif Std. Medium" w:cs="Times New Roman"/>
              </w:rPr>
              <w:t>A Bachelor’s degree in business administration or other relevant field AND five (5) years of managing administrative support experience. Any combination of relevant education and experience may be substituted for the educational requirement on a year-for-year basis.</w:t>
            </w:r>
          </w:p>
        </w:tc>
      </w:tr>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BD7ABD">
            <w:pPr>
              <w:rPr>
                <w:rFonts w:ascii="ITC Stone Serif Std. Medium" w:hAnsi="ITC Stone Serif Std. Medium" w:cs="Times New Roman"/>
              </w:rPr>
            </w:pPr>
            <w:r w:rsidRPr="000C6175">
              <w:rPr>
                <w:rFonts w:ascii="ITC Stone Serif Std. Medium" w:hAnsi="ITC Stone Serif Std. Medium" w:cs="Times New Roman"/>
              </w:rPr>
              <w:t>Additional Requirements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A63CC2" w:rsidRPr="00A63CC2" w:rsidRDefault="00A63CC2" w:rsidP="00A63CC2">
            <w:pPr>
              <w:rPr>
                <w:rFonts w:ascii="ITC Stone Serif Std. Medium" w:hAnsi="ITC Stone Serif Std. Medium" w:cs="Times New Roman"/>
              </w:rPr>
            </w:pPr>
            <w:r w:rsidRPr="00A63CC2">
              <w:rPr>
                <w:rFonts w:ascii="ITC Stone Serif Std. Medium" w:hAnsi="ITC Stone Serif Std. Medium" w:cs="Times New Roman"/>
              </w:rPr>
              <w:t>Computer skills including proficiency with Microsoft Office applications including</w:t>
            </w:r>
            <w:r>
              <w:rPr>
                <w:rFonts w:ascii="ITC Stone Serif Std. Medium" w:hAnsi="ITC Stone Serif Std. Medium" w:cs="Times New Roman"/>
              </w:rPr>
              <w:t xml:space="preserve"> Word, Excel, and PowerPoint.  </w:t>
            </w:r>
          </w:p>
          <w:p w:rsidR="00A63CC2" w:rsidRPr="00A63CC2" w:rsidRDefault="00A63CC2" w:rsidP="00A63CC2">
            <w:pPr>
              <w:rPr>
                <w:rFonts w:ascii="ITC Stone Serif Std. Medium" w:hAnsi="ITC Stone Serif Std. Medium" w:cs="Times New Roman"/>
              </w:rPr>
            </w:pPr>
            <w:r w:rsidRPr="00A63CC2">
              <w:rPr>
                <w:rFonts w:ascii="ITC Stone Serif Std. Medium" w:hAnsi="ITC Stone Serif Std. Medium" w:cs="Times New Roman"/>
              </w:rPr>
              <w:t xml:space="preserve">Demonstrated oral and </w:t>
            </w:r>
            <w:r>
              <w:rPr>
                <w:rFonts w:ascii="ITC Stone Serif Std. Medium" w:hAnsi="ITC Stone Serif Std. Medium" w:cs="Times New Roman"/>
              </w:rPr>
              <w:t xml:space="preserve">written communication skills.  </w:t>
            </w:r>
          </w:p>
          <w:p w:rsidR="00A63CC2" w:rsidRPr="00A63CC2" w:rsidRDefault="00A63CC2" w:rsidP="00A63CC2">
            <w:pPr>
              <w:rPr>
                <w:rFonts w:ascii="ITC Stone Serif Std. Medium" w:hAnsi="ITC Stone Serif Std. Medium" w:cs="Times New Roman"/>
              </w:rPr>
            </w:pPr>
            <w:r w:rsidRPr="00A63CC2">
              <w:rPr>
                <w:rFonts w:ascii="ITC Stone Serif Std. Medium" w:hAnsi="ITC Stone Serif Std. Medium" w:cs="Times New Roman"/>
              </w:rPr>
              <w:t>Demonstrated ability to perform tasks with a high degree o</w:t>
            </w:r>
            <w:r>
              <w:rPr>
                <w:rFonts w:ascii="ITC Stone Serif Std. Medium" w:hAnsi="ITC Stone Serif Std. Medium" w:cs="Times New Roman"/>
              </w:rPr>
              <w:t xml:space="preserve">f accuracy, and thoroughness.  </w:t>
            </w:r>
          </w:p>
          <w:p w:rsidR="00A63CC2" w:rsidRPr="00A63CC2" w:rsidRDefault="00A63CC2" w:rsidP="00A63CC2">
            <w:pPr>
              <w:rPr>
                <w:rFonts w:ascii="ITC Stone Serif Std. Medium" w:hAnsi="ITC Stone Serif Std. Medium" w:cs="Times New Roman"/>
              </w:rPr>
            </w:pPr>
            <w:r w:rsidRPr="00A63CC2">
              <w:rPr>
                <w:rFonts w:ascii="ITC Stone Serif Std. Medium" w:hAnsi="ITC Stone Serif Std. Medium" w:cs="Times New Roman"/>
              </w:rPr>
              <w:t>Demonstrated record of responsible admin</w:t>
            </w:r>
            <w:r>
              <w:rPr>
                <w:rFonts w:ascii="ITC Stone Serif Std. Medium" w:hAnsi="ITC Stone Serif Std. Medium" w:cs="Times New Roman"/>
              </w:rPr>
              <w:t xml:space="preserve">istrative support background.  </w:t>
            </w:r>
          </w:p>
          <w:p w:rsidR="003E25BE" w:rsidRPr="000C6175" w:rsidRDefault="00A63CC2" w:rsidP="00A63CC2">
            <w:pPr>
              <w:rPr>
                <w:rFonts w:ascii="ITC Stone Serif Std. Medium" w:hAnsi="ITC Stone Serif Std. Medium" w:cs="Times New Roman"/>
              </w:rPr>
            </w:pPr>
            <w:r w:rsidRPr="00A63CC2">
              <w:rPr>
                <w:rFonts w:ascii="ITC Stone Serif Std. Medium" w:hAnsi="ITC Stone Serif Std. Medium" w:cs="Times New Roman"/>
              </w:rPr>
              <w:t>Experience in maintaining a high level of confidentiality.</w:t>
            </w:r>
          </w:p>
        </w:tc>
      </w:tr>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BD7ABD">
            <w:pPr>
              <w:rPr>
                <w:rFonts w:ascii="ITC Stone Serif Std. Medium" w:hAnsi="ITC Stone Serif Std. Medium" w:cs="Times New Roman"/>
              </w:rPr>
            </w:pPr>
            <w:r w:rsidRPr="000C6175">
              <w:rPr>
                <w:rFonts w:ascii="ITC Stone Serif Std. Medium" w:hAnsi="ITC Stone Serif Std. Medium" w:cs="Times New Roman"/>
              </w:rPr>
              <w:t>Preferred Qualifications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A63CC2" w:rsidRPr="00A63CC2" w:rsidRDefault="00A63CC2" w:rsidP="00A63CC2">
            <w:pPr>
              <w:rPr>
                <w:rFonts w:ascii="ITC Stone Serif Std. Medium" w:hAnsi="ITC Stone Serif Std. Medium" w:cs="Times New Roman"/>
              </w:rPr>
            </w:pPr>
            <w:r w:rsidRPr="00A63CC2">
              <w:rPr>
                <w:rFonts w:ascii="ITC Stone Serif Std. Medium" w:hAnsi="ITC Stone Serif Std. Medium" w:cs="Times New Roman"/>
              </w:rPr>
              <w:t xml:space="preserve">Demonstrated ability to manage multiple priorities with varying deadlines. </w:t>
            </w:r>
          </w:p>
          <w:p w:rsidR="00A63CC2" w:rsidRPr="00A63CC2" w:rsidRDefault="00A63CC2" w:rsidP="00A63CC2">
            <w:pPr>
              <w:rPr>
                <w:rFonts w:ascii="ITC Stone Serif Std. Medium" w:hAnsi="ITC Stone Serif Std. Medium" w:cs="Times New Roman"/>
              </w:rPr>
            </w:pPr>
            <w:r>
              <w:rPr>
                <w:rFonts w:ascii="ITC Stone Serif Std. Medium" w:hAnsi="ITC Stone Serif Std. Medium" w:cs="Times New Roman"/>
              </w:rPr>
              <w:t>Experience in higher education.</w:t>
            </w:r>
          </w:p>
          <w:p w:rsidR="003E25BE" w:rsidRPr="000C6175" w:rsidRDefault="00A63CC2" w:rsidP="00A63CC2">
            <w:pPr>
              <w:rPr>
                <w:rFonts w:ascii="ITC Stone Serif Std. Medium" w:hAnsi="ITC Stone Serif Std. Medium" w:cs="Times New Roman"/>
              </w:rPr>
            </w:pPr>
            <w:r w:rsidRPr="00A63CC2">
              <w:rPr>
                <w:rFonts w:ascii="ITC Stone Serif Std. Medium" w:hAnsi="ITC Stone Serif Std. Medium" w:cs="Times New Roman"/>
              </w:rPr>
              <w:t>Previous experience at Washington State University, including experience with WSU policies and procedures.</w:t>
            </w:r>
          </w:p>
        </w:tc>
      </w:tr>
    </w:tbl>
    <w:p w:rsidR="008A4F17" w:rsidRPr="000C6175" w:rsidRDefault="008A4F17" w:rsidP="003E25BE">
      <w:pPr>
        <w:rPr>
          <w:rFonts w:ascii="ITC Stone Serif Std. Medium" w:hAnsi="ITC Stone Serif Std. Medium" w:cs="Times New Roman"/>
        </w:rPr>
      </w:pPr>
    </w:p>
    <w:sectPr w:rsidR="008A4F17" w:rsidRPr="000C6175" w:rsidSect="001C20B9">
      <w:headerReference w:type="default" r:id="rId6"/>
      <w:pgSz w:w="12240" w:h="15840"/>
      <w:pgMar w:top="1440" w:right="144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FBA" w:rsidRDefault="00BD0FBA" w:rsidP="003E25BE">
      <w:pPr>
        <w:spacing w:after="0" w:line="240" w:lineRule="auto"/>
      </w:pPr>
      <w:r>
        <w:separator/>
      </w:r>
    </w:p>
  </w:endnote>
  <w:endnote w:type="continuationSeparator" w:id="0">
    <w:p w:rsidR="00BD0FBA" w:rsidRDefault="00BD0FBA" w:rsidP="003E2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ITC Stone Serif Std. Medium">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FBA" w:rsidRDefault="00BD0FBA" w:rsidP="003E25BE">
      <w:pPr>
        <w:spacing w:after="0" w:line="240" w:lineRule="auto"/>
      </w:pPr>
      <w:r>
        <w:separator/>
      </w:r>
    </w:p>
  </w:footnote>
  <w:footnote w:type="continuationSeparator" w:id="0">
    <w:p w:rsidR="00BD0FBA" w:rsidRDefault="00BD0FBA" w:rsidP="003E25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40B" w:rsidRDefault="0024440B">
    <w:pPr>
      <w:pStyle w:val="Header"/>
    </w:pPr>
    <w:r w:rsidRPr="00FE5D12">
      <w:rPr>
        <w:rFonts w:ascii="ITC Stone Serif Std. Medium" w:hAnsi="ITC Stone Serif Std. Medium"/>
      </w:rPr>
      <w:t>*This sample position description is intended to be used as an example, please add specific job duties as needed</w:t>
    </w:r>
    <w:r>
      <w:rPr>
        <w:rFonts w:ascii="ITC Stone Serif Std. Medium" w:hAnsi="ITC Stone Serif Std. Medium"/>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5BE"/>
    <w:rsid w:val="000B788A"/>
    <w:rsid w:val="000C6175"/>
    <w:rsid w:val="0024440B"/>
    <w:rsid w:val="002B4C79"/>
    <w:rsid w:val="00301913"/>
    <w:rsid w:val="003B0933"/>
    <w:rsid w:val="003E25BE"/>
    <w:rsid w:val="0044612E"/>
    <w:rsid w:val="00460CC5"/>
    <w:rsid w:val="004C222C"/>
    <w:rsid w:val="004F3311"/>
    <w:rsid w:val="006B7CF4"/>
    <w:rsid w:val="00792CAC"/>
    <w:rsid w:val="008A4F17"/>
    <w:rsid w:val="00930073"/>
    <w:rsid w:val="00A63CC2"/>
    <w:rsid w:val="00BD0FBA"/>
    <w:rsid w:val="00D149AA"/>
    <w:rsid w:val="00EC1189"/>
    <w:rsid w:val="00F032F6"/>
    <w:rsid w:val="00F94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EF1C27-238B-4E8E-B2A2-34523BA17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5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25BE"/>
    <w:rPr>
      <w:sz w:val="16"/>
      <w:szCs w:val="16"/>
    </w:rPr>
  </w:style>
  <w:style w:type="paragraph" w:styleId="CommentText">
    <w:name w:val="annotation text"/>
    <w:basedOn w:val="Normal"/>
    <w:link w:val="CommentTextChar"/>
    <w:uiPriority w:val="99"/>
    <w:semiHidden/>
    <w:unhideWhenUsed/>
    <w:rsid w:val="003E25BE"/>
    <w:pPr>
      <w:spacing w:line="240" w:lineRule="auto"/>
    </w:pPr>
    <w:rPr>
      <w:sz w:val="20"/>
      <w:szCs w:val="20"/>
    </w:rPr>
  </w:style>
  <w:style w:type="character" w:customStyle="1" w:styleId="CommentTextChar">
    <w:name w:val="Comment Text Char"/>
    <w:basedOn w:val="DefaultParagraphFont"/>
    <w:link w:val="CommentText"/>
    <w:uiPriority w:val="99"/>
    <w:semiHidden/>
    <w:rsid w:val="003E25BE"/>
    <w:rPr>
      <w:sz w:val="20"/>
      <w:szCs w:val="20"/>
    </w:rPr>
  </w:style>
  <w:style w:type="paragraph" w:styleId="BalloonText">
    <w:name w:val="Balloon Text"/>
    <w:basedOn w:val="Normal"/>
    <w:link w:val="BalloonTextChar"/>
    <w:uiPriority w:val="99"/>
    <w:semiHidden/>
    <w:unhideWhenUsed/>
    <w:rsid w:val="003E25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5BE"/>
    <w:rPr>
      <w:rFonts w:ascii="Segoe UI" w:hAnsi="Segoe UI" w:cs="Segoe UI"/>
      <w:sz w:val="18"/>
      <w:szCs w:val="18"/>
    </w:rPr>
  </w:style>
  <w:style w:type="paragraph" w:styleId="Header">
    <w:name w:val="header"/>
    <w:basedOn w:val="Normal"/>
    <w:link w:val="HeaderChar"/>
    <w:uiPriority w:val="99"/>
    <w:unhideWhenUsed/>
    <w:rsid w:val="003E25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5BE"/>
  </w:style>
  <w:style w:type="paragraph" w:styleId="Footer">
    <w:name w:val="footer"/>
    <w:basedOn w:val="Normal"/>
    <w:link w:val="FooterChar"/>
    <w:uiPriority w:val="99"/>
    <w:unhideWhenUsed/>
    <w:rsid w:val="003E25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5BE"/>
  </w:style>
  <w:style w:type="paragraph" w:styleId="NormalWeb">
    <w:name w:val="Normal (Web)"/>
    <w:basedOn w:val="Normal"/>
    <w:uiPriority w:val="99"/>
    <w:unhideWhenUsed/>
    <w:rsid w:val="00A63CC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A63CC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Pond, Melissa E</dc:creator>
  <cp:keywords/>
  <dc:description/>
  <cp:lastModifiedBy>Wagner, Joe</cp:lastModifiedBy>
  <cp:revision>6</cp:revision>
  <dcterms:created xsi:type="dcterms:W3CDTF">2016-03-30T19:17:00Z</dcterms:created>
  <dcterms:modified xsi:type="dcterms:W3CDTF">2017-08-04T18:32:00Z</dcterms:modified>
</cp:coreProperties>
</file>