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39D" w:rsidRPr="00901083" w:rsidRDefault="000B039D" w:rsidP="000B039D">
      <w:pPr>
        <w:tabs>
          <w:tab w:val="right" w:pos="8640"/>
        </w:tabs>
        <w:jc w:val="right"/>
        <w:rPr>
          <w:rFonts w:ascii="ITC Stone Serif" w:hAnsi="ITC Stone Serif"/>
          <w:sz w:val="22"/>
          <w:szCs w:val="22"/>
          <w:highlight w:val="yellow"/>
        </w:rPr>
      </w:pPr>
      <w:r w:rsidRPr="00901083">
        <w:rPr>
          <w:rFonts w:ascii="ITC Stone Serif" w:hAnsi="ITC Stone Serif"/>
          <w:sz w:val="22"/>
          <w:szCs w:val="22"/>
          <w:highlight w:val="yellow"/>
        </w:rPr>
        <w:t>HAND DELIVERED</w:t>
      </w:r>
      <w:r w:rsidRPr="00901083">
        <w:rPr>
          <w:rFonts w:ascii="ITC Stone Serif" w:hAnsi="ITC Stone Serif"/>
          <w:sz w:val="22"/>
          <w:szCs w:val="22"/>
        </w:rPr>
        <w:t xml:space="preserve"> </w:t>
      </w:r>
      <w:r w:rsidRPr="00901083">
        <w:rPr>
          <w:rFonts w:ascii="ITC Stone Serif" w:hAnsi="ITC Stone Serif"/>
          <w:color w:val="C00000"/>
          <w:sz w:val="22"/>
          <w:szCs w:val="22"/>
          <w:highlight w:val="cyan"/>
        </w:rPr>
        <w:t>or</w:t>
      </w:r>
      <w:r w:rsidRPr="00901083">
        <w:rPr>
          <w:rFonts w:ascii="ITC Stone Serif" w:hAnsi="ITC Stone Serif"/>
          <w:color w:val="C00000"/>
          <w:sz w:val="22"/>
          <w:szCs w:val="22"/>
        </w:rPr>
        <w:t xml:space="preserve"> </w:t>
      </w:r>
      <w:r w:rsidRPr="00901083">
        <w:rPr>
          <w:rFonts w:ascii="ITC Stone Serif" w:hAnsi="ITC Stone Serif"/>
          <w:sz w:val="22"/>
          <w:szCs w:val="22"/>
          <w:highlight w:val="yellow"/>
        </w:rPr>
        <w:t xml:space="preserve">REGULAR </w:t>
      </w:r>
      <w:r w:rsidR="00E70432">
        <w:rPr>
          <w:rFonts w:ascii="ITC Stone Serif" w:hAnsi="ITC Stone Serif"/>
          <w:sz w:val="22"/>
          <w:szCs w:val="22"/>
          <w:highlight w:val="yellow"/>
        </w:rPr>
        <w:t xml:space="preserve">AND CERTIFIED </w:t>
      </w:r>
      <w:r w:rsidRPr="00901083">
        <w:rPr>
          <w:rFonts w:ascii="ITC Stone Serif" w:hAnsi="ITC Stone Serif"/>
          <w:sz w:val="22"/>
          <w:szCs w:val="22"/>
          <w:highlight w:val="yellow"/>
        </w:rPr>
        <w:t>MAIL</w:t>
      </w:r>
    </w:p>
    <w:p w:rsidR="000B039D" w:rsidRPr="00901083" w:rsidRDefault="000B039D" w:rsidP="000B039D">
      <w:pPr>
        <w:tabs>
          <w:tab w:val="left" w:pos="2666"/>
        </w:tabs>
        <w:rPr>
          <w:rFonts w:ascii="ITC Stone Serif" w:hAnsi="ITC Stone Serif"/>
          <w:sz w:val="22"/>
          <w:szCs w:val="22"/>
        </w:rPr>
      </w:pPr>
      <w:r w:rsidRPr="00901083">
        <w:rPr>
          <w:rFonts w:ascii="ITC Stone Serif" w:hAnsi="ITC Stone Serif"/>
          <w:sz w:val="22"/>
          <w:szCs w:val="22"/>
          <w:highlight w:val="yellow"/>
        </w:rPr>
        <w:fldChar w:fldCharType="begin"/>
      </w:r>
      <w:r w:rsidRPr="00901083">
        <w:rPr>
          <w:rFonts w:ascii="ITC Stone Serif" w:hAnsi="ITC Stone Serif"/>
          <w:sz w:val="22"/>
          <w:szCs w:val="22"/>
          <w:highlight w:val="yellow"/>
        </w:rPr>
        <w:instrText xml:space="preserve"> DATE  \@ "MMMM d, yyyy"  \* MERGEFORMAT </w:instrText>
      </w:r>
      <w:r w:rsidRPr="00901083">
        <w:rPr>
          <w:rFonts w:ascii="ITC Stone Serif" w:hAnsi="ITC Stone Serif"/>
          <w:sz w:val="22"/>
          <w:szCs w:val="22"/>
          <w:highlight w:val="yellow"/>
        </w:rPr>
        <w:fldChar w:fldCharType="separate"/>
      </w:r>
      <w:r w:rsidR="00BF2D41">
        <w:rPr>
          <w:rFonts w:ascii="ITC Stone Serif" w:hAnsi="ITC Stone Serif"/>
          <w:noProof/>
          <w:sz w:val="22"/>
          <w:szCs w:val="22"/>
          <w:highlight w:val="yellow"/>
        </w:rPr>
        <w:t>August 16, 2012</w:t>
      </w:r>
      <w:r w:rsidRPr="00901083">
        <w:rPr>
          <w:rFonts w:ascii="ITC Stone Serif" w:hAnsi="ITC Stone Serif"/>
          <w:sz w:val="22"/>
          <w:szCs w:val="22"/>
          <w:highlight w:val="yellow"/>
        </w:rPr>
        <w:fldChar w:fldCharType="end"/>
      </w:r>
      <w:r w:rsidRPr="00901083">
        <w:rPr>
          <w:rFonts w:ascii="ITC Stone Serif" w:hAnsi="ITC Stone Serif"/>
          <w:sz w:val="22"/>
          <w:szCs w:val="22"/>
        </w:rPr>
        <w:tab/>
      </w:r>
    </w:p>
    <w:p w:rsidR="000B039D" w:rsidRPr="00901083" w:rsidRDefault="000B039D" w:rsidP="000B039D">
      <w:pPr>
        <w:rPr>
          <w:rFonts w:ascii="ITC Stone Serif" w:hAnsi="ITC Stone Serif"/>
          <w:sz w:val="22"/>
          <w:szCs w:val="22"/>
          <w:highlight w:val="yellow"/>
        </w:rPr>
      </w:pPr>
    </w:p>
    <w:p w:rsidR="000B039D" w:rsidRPr="00901083" w:rsidRDefault="000B039D" w:rsidP="000B039D">
      <w:pPr>
        <w:rPr>
          <w:rFonts w:ascii="ITC Stone Serif" w:hAnsi="ITC Stone Serif"/>
          <w:sz w:val="22"/>
          <w:szCs w:val="22"/>
          <w:highlight w:val="yellow"/>
        </w:rPr>
      </w:pPr>
    </w:p>
    <w:p w:rsidR="000B039D" w:rsidRPr="00901083" w:rsidRDefault="000B039D" w:rsidP="000B039D">
      <w:pPr>
        <w:rPr>
          <w:rFonts w:ascii="ITC Stone Serif" w:hAnsi="ITC Stone Serif"/>
          <w:sz w:val="22"/>
          <w:szCs w:val="22"/>
        </w:rPr>
      </w:pPr>
      <w:r w:rsidRPr="00901083">
        <w:rPr>
          <w:rFonts w:ascii="ITC Stone Serif" w:hAnsi="ITC Stone Serif"/>
          <w:sz w:val="22"/>
          <w:szCs w:val="22"/>
          <w:highlight w:val="yellow"/>
        </w:rPr>
        <w:t>Name</w:t>
      </w:r>
      <w:r w:rsidRPr="00901083">
        <w:rPr>
          <w:rFonts w:ascii="ITC Stone Serif" w:hAnsi="ITC Stone Serif"/>
          <w:sz w:val="22"/>
          <w:szCs w:val="22"/>
          <w:highlight w:val="yellow"/>
        </w:rPr>
        <w:br/>
        <w:t>Address</w:t>
      </w:r>
      <w:r w:rsidRPr="00901083">
        <w:rPr>
          <w:rFonts w:ascii="ITC Stone Serif" w:hAnsi="ITC Stone Serif"/>
          <w:sz w:val="22"/>
          <w:szCs w:val="22"/>
          <w:highlight w:val="yellow"/>
        </w:rPr>
        <w:br/>
        <w:t>City, State Postal Code</w:t>
      </w:r>
    </w:p>
    <w:p w:rsidR="000B039D" w:rsidRPr="00901083" w:rsidRDefault="000B039D" w:rsidP="000B039D">
      <w:pPr>
        <w:rPr>
          <w:rFonts w:ascii="ITC Stone Serif" w:hAnsi="ITC Stone Serif"/>
          <w:sz w:val="22"/>
          <w:szCs w:val="22"/>
        </w:rPr>
      </w:pPr>
    </w:p>
    <w:p w:rsidR="000B039D" w:rsidRPr="00901083" w:rsidRDefault="000B039D" w:rsidP="000B039D">
      <w:pPr>
        <w:rPr>
          <w:rFonts w:ascii="ITC Stone Serif" w:hAnsi="ITC Stone Serif"/>
          <w:sz w:val="22"/>
          <w:szCs w:val="22"/>
        </w:rPr>
      </w:pPr>
      <w:r w:rsidRPr="00901083">
        <w:rPr>
          <w:rFonts w:ascii="ITC Stone Serif" w:hAnsi="ITC Stone Serif"/>
          <w:sz w:val="22"/>
          <w:szCs w:val="22"/>
        </w:rPr>
        <w:t xml:space="preserve">RE: </w:t>
      </w:r>
      <w:r>
        <w:rPr>
          <w:rFonts w:ascii="ITC Stone Serif" w:hAnsi="ITC Stone Serif"/>
          <w:sz w:val="22"/>
          <w:szCs w:val="22"/>
        </w:rPr>
        <w:t>Pre-disciplinary Notice</w:t>
      </w:r>
    </w:p>
    <w:p w:rsidR="000B039D" w:rsidRPr="00901083" w:rsidRDefault="000B039D" w:rsidP="000B039D">
      <w:pPr>
        <w:rPr>
          <w:rFonts w:ascii="ITC Stone Serif" w:hAnsi="ITC Stone Serif"/>
          <w:sz w:val="22"/>
          <w:szCs w:val="22"/>
        </w:rPr>
      </w:pPr>
    </w:p>
    <w:p w:rsidR="000B039D" w:rsidRPr="00901083" w:rsidRDefault="000B039D" w:rsidP="000B039D">
      <w:pPr>
        <w:rPr>
          <w:rFonts w:ascii="ITC Stone Serif" w:hAnsi="ITC Stone Serif"/>
          <w:sz w:val="22"/>
          <w:szCs w:val="22"/>
        </w:rPr>
      </w:pPr>
      <w:r w:rsidRPr="00901083">
        <w:rPr>
          <w:rFonts w:ascii="ITC Stone Serif" w:hAnsi="ITC Stone Serif"/>
          <w:sz w:val="22"/>
          <w:szCs w:val="22"/>
        </w:rPr>
        <w:t xml:space="preserve">Dear </w:t>
      </w:r>
      <w:r w:rsidRPr="00901083">
        <w:rPr>
          <w:rFonts w:ascii="ITC Stone Serif" w:hAnsi="ITC Stone Serif"/>
          <w:sz w:val="22"/>
          <w:szCs w:val="22"/>
          <w:highlight w:val="yellow"/>
        </w:rPr>
        <w:t>Name</w:t>
      </w:r>
      <w:r w:rsidRPr="00901083">
        <w:rPr>
          <w:rFonts w:ascii="ITC Stone Serif" w:hAnsi="ITC Stone Serif"/>
          <w:sz w:val="22"/>
          <w:szCs w:val="22"/>
        </w:rPr>
        <w:t>:</w:t>
      </w:r>
    </w:p>
    <w:p w:rsidR="00112997" w:rsidRPr="000B039D" w:rsidRDefault="00112997" w:rsidP="00E77B8D">
      <w:pPr>
        <w:tabs>
          <w:tab w:val="right" w:pos="7830"/>
        </w:tabs>
        <w:rPr>
          <w:rFonts w:ascii="ITC Stone Serif" w:hAnsi="ITC Stone Serif"/>
          <w:bCs/>
          <w:iCs/>
          <w:sz w:val="22"/>
          <w:szCs w:val="22"/>
        </w:rPr>
      </w:pPr>
    </w:p>
    <w:p w:rsidR="00DD217A" w:rsidRPr="000B039D" w:rsidRDefault="00112997" w:rsidP="00E77B8D">
      <w:pPr>
        <w:rPr>
          <w:rFonts w:ascii="ITC Stone Serif" w:hAnsi="ITC Stone Serif"/>
          <w:sz w:val="22"/>
          <w:szCs w:val="22"/>
        </w:rPr>
      </w:pPr>
      <w:r w:rsidRPr="000B039D">
        <w:rPr>
          <w:rFonts w:ascii="ITC Stone Serif" w:hAnsi="ITC Stone Serif"/>
          <w:bCs/>
          <w:iCs/>
          <w:sz w:val="22"/>
          <w:szCs w:val="22"/>
        </w:rPr>
        <w:t xml:space="preserve">This letter is to advise you of a pre-disciplinary meeting scheduled for </w:t>
      </w:r>
      <w:r w:rsidRPr="000B039D">
        <w:rPr>
          <w:rFonts w:ascii="ITC Stone Serif" w:hAnsi="ITC Stone Serif"/>
          <w:bCs/>
          <w:iCs/>
          <w:sz w:val="22"/>
          <w:szCs w:val="22"/>
          <w:highlight w:val="yellow"/>
        </w:rPr>
        <w:t>Day, Date, in Place, at Time</w:t>
      </w:r>
      <w:r w:rsidRPr="000B039D">
        <w:rPr>
          <w:rFonts w:ascii="ITC Stone Serif" w:hAnsi="ITC Stone Serif"/>
          <w:bCs/>
          <w:iCs/>
          <w:sz w:val="22"/>
          <w:szCs w:val="22"/>
        </w:rPr>
        <w:t xml:space="preserve">.  The purpose of this meeting is to discuss </w:t>
      </w:r>
      <w:r w:rsidR="00750645" w:rsidRPr="000B039D">
        <w:rPr>
          <w:rFonts w:ascii="ITC Stone Serif" w:hAnsi="ITC Stone Serif"/>
          <w:bCs/>
          <w:iCs/>
          <w:sz w:val="22"/>
          <w:szCs w:val="22"/>
        </w:rPr>
        <w:t xml:space="preserve">your </w:t>
      </w:r>
      <w:r w:rsidR="00DD217A" w:rsidRPr="000B039D">
        <w:rPr>
          <w:rFonts w:ascii="ITC Stone Serif" w:hAnsi="ITC Stone Serif"/>
          <w:sz w:val="22"/>
          <w:szCs w:val="22"/>
          <w:highlight w:val="yellow"/>
        </w:rPr>
        <w:t>misconduct/behavior/actions</w:t>
      </w:r>
      <w:r w:rsidR="00DD217A" w:rsidRPr="000B039D">
        <w:rPr>
          <w:rFonts w:ascii="ITC Stone Serif" w:hAnsi="ITC Stone Serif"/>
          <w:color w:val="1F497D"/>
          <w:sz w:val="22"/>
          <w:szCs w:val="22"/>
          <w:highlight w:val="yellow"/>
        </w:rPr>
        <w:t xml:space="preserve"> </w:t>
      </w:r>
      <w:r w:rsidR="00E70432" w:rsidRPr="00E70432">
        <w:rPr>
          <w:rFonts w:ascii="ITC Stone Serif" w:hAnsi="ITC Stone Serif"/>
          <w:color w:val="FF0000"/>
          <w:sz w:val="22"/>
          <w:szCs w:val="22"/>
          <w:highlight w:val="cyan"/>
        </w:rPr>
        <w:t>[</w:t>
      </w:r>
      <w:r w:rsidR="00DD217A" w:rsidRPr="00E70432">
        <w:rPr>
          <w:rFonts w:ascii="ITC Stone Serif" w:hAnsi="ITC Stone Serif"/>
          <w:color w:val="FF0000"/>
          <w:sz w:val="22"/>
          <w:szCs w:val="22"/>
          <w:highlight w:val="cyan"/>
        </w:rPr>
        <w:t>use appropriate descriptor</w:t>
      </w:r>
      <w:r w:rsidR="00E70432" w:rsidRPr="00E70432">
        <w:rPr>
          <w:rFonts w:ascii="ITC Stone Serif" w:hAnsi="ITC Stone Serif"/>
          <w:color w:val="FF0000"/>
          <w:sz w:val="22"/>
          <w:szCs w:val="22"/>
          <w:highlight w:val="cyan"/>
        </w:rPr>
        <w:t>]</w:t>
      </w:r>
      <w:r w:rsidR="00DD217A" w:rsidRPr="00E70432">
        <w:rPr>
          <w:rFonts w:ascii="ITC Stone Serif" w:hAnsi="ITC Stone Serif"/>
          <w:b/>
          <w:sz w:val="22"/>
          <w:szCs w:val="22"/>
        </w:rPr>
        <w:t>,</w:t>
      </w:r>
      <w:r w:rsidR="00DD217A" w:rsidRPr="000B039D">
        <w:rPr>
          <w:rFonts w:ascii="ITC Stone Serif" w:hAnsi="ITC Stone Serif"/>
          <w:bCs/>
          <w:iCs/>
          <w:color w:val="1F497D"/>
          <w:sz w:val="22"/>
          <w:szCs w:val="22"/>
        </w:rPr>
        <w:t xml:space="preserve"> </w:t>
      </w:r>
      <w:r w:rsidR="00DD217A" w:rsidRPr="000B039D">
        <w:rPr>
          <w:rFonts w:ascii="ITC Stone Serif" w:hAnsi="ITC Stone Serif"/>
          <w:bCs/>
          <w:iCs/>
          <w:sz w:val="22"/>
          <w:szCs w:val="22"/>
        </w:rPr>
        <w:t xml:space="preserve">in your position as </w:t>
      </w:r>
      <w:r w:rsidR="00DD217A" w:rsidRPr="000B039D">
        <w:rPr>
          <w:rFonts w:ascii="ITC Stone Serif" w:hAnsi="ITC Stone Serif"/>
          <w:bCs/>
          <w:iCs/>
          <w:sz w:val="22"/>
          <w:szCs w:val="22"/>
          <w:highlight w:val="yellow"/>
        </w:rPr>
        <w:t>T</w:t>
      </w:r>
      <w:r w:rsidR="00E70432">
        <w:rPr>
          <w:rFonts w:ascii="ITC Stone Serif" w:hAnsi="ITC Stone Serif"/>
          <w:bCs/>
          <w:iCs/>
          <w:sz w:val="22"/>
          <w:szCs w:val="22"/>
          <w:highlight w:val="yellow"/>
        </w:rPr>
        <w:t>itle</w:t>
      </w:r>
      <w:r w:rsidR="00DD217A" w:rsidRPr="000B039D">
        <w:rPr>
          <w:rFonts w:ascii="ITC Stone Serif" w:hAnsi="ITC Stone Serif"/>
          <w:bCs/>
          <w:iCs/>
          <w:sz w:val="22"/>
          <w:szCs w:val="22"/>
        </w:rPr>
        <w:t xml:space="preserve">, in </w:t>
      </w:r>
      <w:r w:rsidR="00DD217A" w:rsidRPr="000B039D">
        <w:rPr>
          <w:rFonts w:ascii="ITC Stone Serif" w:hAnsi="ITC Stone Serif"/>
          <w:bCs/>
          <w:iCs/>
          <w:sz w:val="22"/>
          <w:szCs w:val="22"/>
          <w:highlight w:val="yellow"/>
        </w:rPr>
        <w:t>D</w:t>
      </w:r>
      <w:r w:rsidR="00E70432">
        <w:rPr>
          <w:rFonts w:ascii="ITC Stone Serif" w:hAnsi="ITC Stone Serif"/>
          <w:bCs/>
          <w:iCs/>
          <w:sz w:val="22"/>
          <w:szCs w:val="22"/>
          <w:highlight w:val="yellow"/>
        </w:rPr>
        <w:t>epartment</w:t>
      </w:r>
      <w:r w:rsidR="00DD217A" w:rsidRPr="000B039D">
        <w:rPr>
          <w:rFonts w:ascii="ITC Stone Serif" w:hAnsi="ITC Stone Serif"/>
          <w:bCs/>
          <w:iCs/>
          <w:sz w:val="22"/>
          <w:szCs w:val="22"/>
        </w:rPr>
        <w:t>, at Washington State University</w:t>
      </w:r>
      <w:r w:rsidR="00E70432">
        <w:rPr>
          <w:rFonts w:ascii="ITC Stone Serif" w:hAnsi="ITC Stone Serif"/>
          <w:bCs/>
          <w:iCs/>
          <w:sz w:val="22"/>
          <w:szCs w:val="22"/>
        </w:rPr>
        <w:t xml:space="preserve"> (WSU)</w:t>
      </w:r>
      <w:r w:rsidR="00DD217A" w:rsidRPr="000B039D">
        <w:rPr>
          <w:rFonts w:ascii="ITC Stone Serif" w:hAnsi="ITC Stone Serif"/>
          <w:bCs/>
          <w:iCs/>
          <w:sz w:val="22"/>
          <w:szCs w:val="22"/>
        </w:rPr>
        <w:t xml:space="preserve">, </w:t>
      </w:r>
      <w:r w:rsidR="00DD217A" w:rsidRPr="000B039D">
        <w:rPr>
          <w:rFonts w:ascii="ITC Stone Serif" w:hAnsi="ITC Stone Serif"/>
          <w:sz w:val="22"/>
          <w:szCs w:val="22"/>
        </w:rPr>
        <w:t xml:space="preserve">which occurred on or about </w:t>
      </w:r>
      <w:r w:rsidR="00DD217A" w:rsidRPr="000B039D">
        <w:rPr>
          <w:rFonts w:ascii="ITC Stone Serif" w:hAnsi="ITC Stone Serif"/>
          <w:sz w:val="22"/>
          <w:szCs w:val="22"/>
          <w:highlight w:val="yellow"/>
        </w:rPr>
        <w:t>Month Year</w:t>
      </w:r>
      <w:r w:rsidR="00DD217A" w:rsidRPr="000B039D">
        <w:rPr>
          <w:rFonts w:ascii="ITC Stone Serif" w:hAnsi="ITC Stone Serif"/>
          <w:sz w:val="22"/>
          <w:szCs w:val="22"/>
        </w:rPr>
        <w:t xml:space="preserve"> </w:t>
      </w:r>
      <w:r w:rsidR="00DD217A" w:rsidRPr="000B039D">
        <w:rPr>
          <w:rFonts w:ascii="ITC Stone Serif" w:hAnsi="ITC Stone Serif" w:cs="Arial"/>
          <w:sz w:val="22"/>
          <w:szCs w:val="22"/>
        </w:rPr>
        <w:t xml:space="preserve">through </w:t>
      </w:r>
      <w:r w:rsidR="00DD217A" w:rsidRPr="000B039D">
        <w:rPr>
          <w:rFonts w:ascii="ITC Stone Serif" w:hAnsi="ITC Stone Serif"/>
          <w:sz w:val="22"/>
          <w:szCs w:val="22"/>
          <w:highlight w:val="yellow"/>
        </w:rPr>
        <w:t>Month Year</w:t>
      </w:r>
      <w:r w:rsidR="00DD217A" w:rsidRPr="000B039D">
        <w:rPr>
          <w:rFonts w:ascii="ITC Stone Serif" w:hAnsi="ITC Stone Serif"/>
          <w:sz w:val="22"/>
          <w:szCs w:val="22"/>
        </w:rPr>
        <w:t xml:space="preserve">.  </w:t>
      </w:r>
    </w:p>
    <w:p w:rsidR="00112997" w:rsidRPr="000B039D" w:rsidRDefault="00112997" w:rsidP="00E77B8D">
      <w:pPr>
        <w:tabs>
          <w:tab w:val="right" w:pos="7830"/>
        </w:tabs>
        <w:rPr>
          <w:rFonts w:ascii="ITC Stone Serif" w:hAnsi="ITC Stone Serif"/>
          <w:bCs/>
          <w:iCs/>
          <w:sz w:val="22"/>
          <w:szCs w:val="22"/>
        </w:rPr>
      </w:pPr>
    </w:p>
    <w:p w:rsidR="00DD217A" w:rsidRPr="000B039D" w:rsidRDefault="00DD217A" w:rsidP="00E77B8D">
      <w:pPr>
        <w:rPr>
          <w:rFonts w:ascii="ITC Stone Serif" w:hAnsi="ITC Stone Serif"/>
          <w:sz w:val="22"/>
          <w:szCs w:val="22"/>
        </w:rPr>
      </w:pPr>
      <w:r w:rsidRPr="000B039D">
        <w:rPr>
          <w:rFonts w:ascii="ITC Stone Serif" w:hAnsi="ITC Stone Serif"/>
          <w:sz w:val="22"/>
          <w:szCs w:val="22"/>
          <w:highlight w:val="yellow"/>
        </w:rPr>
        <w:t>Specifics as to why disciplinary action is being considered are outline below.</w:t>
      </w:r>
      <w:r w:rsidRPr="000B039D">
        <w:rPr>
          <w:rFonts w:ascii="ITC Stone Serif" w:hAnsi="ITC Stone Serif"/>
          <w:sz w:val="22"/>
          <w:szCs w:val="22"/>
        </w:rPr>
        <w:t xml:space="preserve">  </w:t>
      </w:r>
    </w:p>
    <w:p w:rsidR="00E77B8D" w:rsidRPr="000B039D" w:rsidRDefault="00E77B8D" w:rsidP="00E77B8D">
      <w:pPr>
        <w:rPr>
          <w:rFonts w:ascii="ITC Stone Serif" w:hAnsi="ITC Stone Serif"/>
          <w:bCs/>
          <w:iCs/>
          <w:sz w:val="22"/>
          <w:szCs w:val="22"/>
        </w:rPr>
      </w:pPr>
    </w:p>
    <w:p w:rsidR="008143B8" w:rsidRPr="00E70432" w:rsidRDefault="00E70432" w:rsidP="00E77B8D">
      <w:pPr>
        <w:rPr>
          <w:rFonts w:ascii="ITC Stone Serif" w:hAnsi="ITC Stone Serif"/>
          <w:bCs/>
          <w:iCs/>
          <w:color w:val="C00000"/>
          <w:sz w:val="22"/>
          <w:szCs w:val="22"/>
        </w:rPr>
      </w:pPr>
      <w:r>
        <w:rPr>
          <w:rFonts w:ascii="ITC Stone Serif" w:hAnsi="ITC Stone Serif"/>
          <w:bCs/>
          <w:iCs/>
          <w:color w:val="C00000"/>
          <w:sz w:val="22"/>
          <w:szCs w:val="22"/>
          <w:highlight w:val="cyan"/>
        </w:rPr>
        <w:t>[</w:t>
      </w:r>
      <w:r w:rsidR="00E77B8D" w:rsidRPr="00E70432">
        <w:rPr>
          <w:rFonts w:ascii="ITC Stone Serif" w:hAnsi="ITC Stone Serif"/>
          <w:bCs/>
          <w:iCs/>
          <w:color w:val="C00000"/>
          <w:sz w:val="22"/>
          <w:szCs w:val="22"/>
          <w:highlight w:val="cyan"/>
        </w:rPr>
        <w:t>I</w:t>
      </w:r>
      <w:r w:rsidR="008143B8" w:rsidRPr="00E70432">
        <w:rPr>
          <w:rFonts w:ascii="ITC Stone Serif" w:hAnsi="ITC Stone Serif"/>
          <w:bCs/>
          <w:iCs/>
          <w:color w:val="C00000"/>
          <w:sz w:val="22"/>
          <w:szCs w:val="22"/>
          <w:highlight w:val="cyan"/>
        </w:rPr>
        <w:t>n this portion of the letter, provide details of alleged misbehavior. etc.  The letter should list applicable dates, times, names of witnesses or supervisors who are aware of the conduct. Give the alleged facts – don’t say how awful the behavior is/was.  If it is determined that discipline should be pursued, implications of the behavior can be addres</w:t>
      </w:r>
      <w:r w:rsidR="00D579F6" w:rsidRPr="00E70432">
        <w:rPr>
          <w:rFonts w:ascii="ITC Stone Serif" w:hAnsi="ITC Stone Serif"/>
          <w:bCs/>
          <w:iCs/>
          <w:color w:val="C00000"/>
          <w:sz w:val="22"/>
          <w:szCs w:val="22"/>
          <w:highlight w:val="cyan"/>
        </w:rPr>
        <w:t>sed in the disciplinary letter.</w:t>
      </w:r>
      <w:r>
        <w:rPr>
          <w:rFonts w:ascii="ITC Stone Serif" w:hAnsi="ITC Stone Serif"/>
          <w:bCs/>
          <w:iCs/>
          <w:color w:val="C00000"/>
          <w:sz w:val="22"/>
          <w:szCs w:val="22"/>
          <w:highlight w:val="cyan"/>
        </w:rPr>
        <w:t>]</w:t>
      </w:r>
    </w:p>
    <w:p w:rsidR="00112997" w:rsidRPr="00E70432" w:rsidRDefault="00112997" w:rsidP="00E77B8D">
      <w:pPr>
        <w:tabs>
          <w:tab w:val="right" w:pos="7830"/>
        </w:tabs>
        <w:rPr>
          <w:rFonts w:ascii="ITC Stone Serif" w:hAnsi="ITC Stone Serif"/>
          <w:bCs/>
          <w:iCs/>
          <w:color w:val="C00000"/>
          <w:sz w:val="22"/>
          <w:szCs w:val="22"/>
        </w:rPr>
      </w:pPr>
    </w:p>
    <w:p w:rsidR="00B31B6A" w:rsidRPr="000B039D" w:rsidRDefault="00B31B6A" w:rsidP="00B31B6A">
      <w:pPr>
        <w:rPr>
          <w:rFonts w:ascii="ITC Stone Serif" w:hAnsi="ITC Stone Serif"/>
          <w:iCs/>
          <w:sz w:val="22"/>
          <w:szCs w:val="22"/>
        </w:rPr>
      </w:pPr>
      <w:r w:rsidRPr="000B039D">
        <w:rPr>
          <w:rFonts w:ascii="ITC Stone Serif" w:hAnsi="ITC Stone Serif"/>
          <w:iCs/>
          <w:sz w:val="22"/>
          <w:szCs w:val="22"/>
        </w:rPr>
        <w:t xml:space="preserve">If correctly reported, these actions may constitute just cause for discipline. Actions being considered include </w:t>
      </w:r>
      <w:r w:rsidRPr="000B039D">
        <w:rPr>
          <w:rFonts w:ascii="ITC Stone Serif" w:hAnsi="ITC Stone Serif"/>
          <w:iCs/>
          <w:sz w:val="22"/>
          <w:szCs w:val="22"/>
          <w:highlight w:val="yellow"/>
        </w:rPr>
        <w:t xml:space="preserve">reduction in pay, suspension </w:t>
      </w:r>
      <w:bookmarkStart w:id="0" w:name="_GoBack"/>
      <w:bookmarkEnd w:id="0"/>
      <w:r w:rsidRPr="000B039D">
        <w:rPr>
          <w:rFonts w:ascii="ITC Stone Serif" w:hAnsi="ITC Stone Serif"/>
          <w:iCs/>
          <w:sz w:val="22"/>
          <w:szCs w:val="22"/>
          <w:highlight w:val="yellow"/>
        </w:rPr>
        <w:t xml:space="preserve">without pay for up to fifteen </w:t>
      </w:r>
      <w:r w:rsidR="00E70432">
        <w:rPr>
          <w:rFonts w:ascii="ITC Stone Serif" w:hAnsi="ITC Stone Serif"/>
          <w:iCs/>
          <w:sz w:val="22"/>
          <w:szCs w:val="22"/>
          <w:highlight w:val="yellow"/>
        </w:rPr>
        <w:t xml:space="preserve">(15) </w:t>
      </w:r>
      <w:r w:rsidRPr="000B039D">
        <w:rPr>
          <w:rFonts w:ascii="ITC Stone Serif" w:hAnsi="ITC Stone Serif"/>
          <w:iCs/>
          <w:sz w:val="22"/>
          <w:szCs w:val="22"/>
          <w:highlight w:val="yellow"/>
        </w:rPr>
        <w:t>calendar days, demotion and dismissal</w:t>
      </w:r>
      <w:r w:rsidRPr="00E70432">
        <w:rPr>
          <w:rFonts w:ascii="ITC Stone Serif" w:hAnsi="ITC Stone Serif"/>
          <w:iCs/>
          <w:sz w:val="22"/>
          <w:szCs w:val="22"/>
        </w:rPr>
        <w:t>.</w:t>
      </w:r>
      <w:r w:rsidRPr="000B039D">
        <w:rPr>
          <w:rFonts w:ascii="ITC Stone Serif" w:hAnsi="ITC Stone Serif"/>
          <w:iCs/>
          <w:sz w:val="22"/>
          <w:szCs w:val="22"/>
        </w:rPr>
        <w:t xml:space="preserve">  The scheduled optional meeting is intended to provide you with a reasonable opportunity to present reasons, either orally or in writing, why disciplinary action should not be taken against you.  </w:t>
      </w:r>
    </w:p>
    <w:p w:rsidR="00B31B6A" w:rsidRPr="000B039D" w:rsidRDefault="00B31B6A" w:rsidP="00B31B6A">
      <w:pPr>
        <w:rPr>
          <w:rFonts w:ascii="ITC Stone Serif" w:hAnsi="ITC Stone Serif"/>
          <w:iCs/>
          <w:sz w:val="22"/>
          <w:szCs w:val="22"/>
        </w:rPr>
      </w:pPr>
    </w:p>
    <w:p w:rsidR="00B31B6A" w:rsidRPr="000B039D" w:rsidRDefault="00B31B6A" w:rsidP="00B31B6A">
      <w:pPr>
        <w:rPr>
          <w:rFonts w:ascii="ITC Stone Serif" w:hAnsi="ITC Stone Serif"/>
          <w:iCs/>
          <w:sz w:val="22"/>
          <w:szCs w:val="22"/>
        </w:rPr>
      </w:pPr>
      <w:r w:rsidRPr="000B039D">
        <w:rPr>
          <w:rFonts w:ascii="ITC Stone Serif" w:hAnsi="ITC Stone Serif"/>
          <w:iCs/>
          <w:sz w:val="22"/>
          <w:szCs w:val="22"/>
        </w:rPr>
        <w:t xml:space="preserve">In determining the level and type of disciplinary action to impose, if any, consideration will include a review of your prior employment history at WSU including but not limited to prior corrective or disciplinary actions, notices regarding expectations and/or WSU policies, attendance, evaluations, trainings, commendations, etc.   </w:t>
      </w:r>
    </w:p>
    <w:p w:rsidR="00B31B6A" w:rsidRPr="000B039D" w:rsidRDefault="00B31B6A" w:rsidP="00B31B6A">
      <w:pPr>
        <w:rPr>
          <w:rFonts w:ascii="ITC Stone Serif" w:hAnsi="ITC Stone Serif"/>
          <w:iCs/>
          <w:sz w:val="22"/>
          <w:szCs w:val="22"/>
        </w:rPr>
      </w:pPr>
    </w:p>
    <w:p w:rsidR="00BF2D41" w:rsidRPr="00BF2D41" w:rsidRDefault="00BF2D41" w:rsidP="00BF2D41">
      <w:pPr>
        <w:tabs>
          <w:tab w:val="right" w:pos="7830"/>
        </w:tabs>
        <w:rPr>
          <w:rFonts w:ascii="ITC Stone Serif" w:hAnsi="ITC Stone Serif"/>
          <w:iCs/>
          <w:sz w:val="22"/>
          <w:szCs w:val="22"/>
        </w:rPr>
      </w:pPr>
      <w:r w:rsidRPr="00BF2D41">
        <w:rPr>
          <w:rFonts w:ascii="ITC Stone Serif" w:hAnsi="ITC Stone Serif"/>
          <w:iCs/>
          <w:sz w:val="22"/>
          <w:szCs w:val="22"/>
        </w:rPr>
        <w:t xml:space="preserve">You are welcome to bring a co-worker with you to the meeting.  If you are unable to attend the meeting, or should you choose to respond in writing, your written response must be received by me no later than </w:t>
      </w:r>
      <w:r w:rsidRPr="00BF2D41">
        <w:rPr>
          <w:rFonts w:ascii="ITC Stone Serif" w:hAnsi="ITC Stone Serif"/>
          <w:iCs/>
          <w:sz w:val="22"/>
          <w:szCs w:val="22"/>
          <w:highlight w:val="yellow"/>
        </w:rPr>
        <w:t>Date of meeting</w:t>
      </w:r>
      <w:r w:rsidRPr="00BF2D41">
        <w:rPr>
          <w:rFonts w:ascii="ITC Stone Serif" w:hAnsi="ITC Stone Serif"/>
          <w:iCs/>
          <w:sz w:val="22"/>
          <w:szCs w:val="22"/>
        </w:rPr>
        <w:t xml:space="preserve">, at 5:00 p.m.   Failure to attend the meeting,   to request to re-schedule the meeting or to provide a written response will communicate that you do not plan to provide reasons why disciplinary action should not be taken against you. </w:t>
      </w:r>
    </w:p>
    <w:p w:rsidR="00680B53" w:rsidRPr="000B039D" w:rsidRDefault="00680B53" w:rsidP="00E77B8D">
      <w:pPr>
        <w:tabs>
          <w:tab w:val="right" w:pos="7830"/>
        </w:tabs>
        <w:rPr>
          <w:rFonts w:ascii="ITC Stone Serif" w:hAnsi="ITC Stone Serif"/>
          <w:bCs/>
          <w:iCs/>
          <w:sz w:val="22"/>
          <w:szCs w:val="22"/>
        </w:rPr>
      </w:pPr>
    </w:p>
    <w:p w:rsidR="00112997" w:rsidRPr="000B039D" w:rsidRDefault="00112997" w:rsidP="00E77B8D">
      <w:pPr>
        <w:tabs>
          <w:tab w:val="right" w:pos="7830"/>
        </w:tabs>
        <w:rPr>
          <w:rFonts w:ascii="ITC Stone Serif" w:hAnsi="ITC Stone Serif"/>
          <w:bCs/>
          <w:iCs/>
          <w:sz w:val="22"/>
          <w:szCs w:val="22"/>
        </w:rPr>
      </w:pPr>
      <w:r w:rsidRPr="000B039D">
        <w:rPr>
          <w:rFonts w:ascii="ITC Stone Serif" w:hAnsi="ITC Stone Serif"/>
          <w:bCs/>
          <w:iCs/>
          <w:sz w:val="22"/>
          <w:szCs w:val="22"/>
        </w:rPr>
        <w:t>Sincerely,</w:t>
      </w:r>
    </w:p>
    <w:p w:rsidR="00112997" w:rsidRPr="000B039D" w:rsidRDefault="00112997" w:rsidP="00E77B8D">
      <w:pPr>
        <w:tabs>
          <w:tab w:val="right" w:pos="7830"/>
        </w:tabs>
        <w:rPr>
          <w:rFonts w:ascii="ITC Stone Serif" w:hAnsi="ITC Stone Serif"/>
          <w:bCs/>
          <w:iCs/>
          <w:sz w:val="22"/>
          <w:szCs w:val="22"/>
        </w:rPr>
      </w:pPr>
    </w:p>
    <w:p w:rsidR="00ED0407" w:rsidRPr="000B039D" w:rsidRDefault="00ED0407" w:rsidP="00E77B8D">
      <w:pPr>
        <w:tabs>
          <w:tab w:val="right" w:pos="7830"/>
        </w:tabs>
        <w:rPr>
          <w:rFonts w:ascii="ITC Stone Serif" w:hAnsi="ITC Stone Serif"/>
          <w:bCs/>
          <w:iCs/>
          <w:sz w:val="22"/>
          <w:szCs w:val="22"/>
        </w:rPr>
      </w:pPr>
    </w:p>
    <w:p w:rsidR="00E70432" w:rsidRPr="00901083" w:rsidRDefault="00E70432" w:rsidP="00E70432">
      <w:pPr>
        <w:rPr>
          <w:rFonts w:ascii="ITC Stone Serif" w:hAnsi="ITC Stone Serif"/>
          <w:sz w:val="22"/>
          <w:szCs w:val="22"/>
        </w:rPr>
      </w:pPr>
      <w:r w:rsidRPr="00901083">
        <w:rPr>
          <w:rFonts w:ascii="ITC Stone Serif" w:hAnsi="ITC Stone Serif"/>
          <w:color w:val="C00000"/>
          <w:sz w:val="22"/>
          <w:szCs w:val="22"/>
          <w:highlight w:val="cyan"/>
        </w:rPr>
        <w:t xml:space="preserve">[A list of appointing authorities can be found at </w:t>
      </w:r>
      <w:hyperlink r:id="rId7" w:history="1">
        <w:r w:rsidRPr="00901083">
          <w:rPr>
            <w:rStyle w:val="Hyperlink"/>
            <w:rFonts w:ascii="ITC Stone Serif" w:hAnsi="ITC Stone Serif"/>
            <w:sz w:val="22"/>
            <w:szCs w:val="22"/>
            <w:highlight w:val="cyan"/>
          </w:rPr>
          <w:t>hrs.wsu.edu/</w:t>
        </w:r>
        <w:proofErr w:type="spellStart"/>
        <w:r w:rsidRPr="00901083">
          <w:rPr>
            <w:rStyle w:val="Hyperlink"/>
            <w:rFonts w:ascii="ITC Stone Serif" w:hAnsi="ITC Stone Serif"/>
            <w:sz w:val="22"/>
            <w:szCs w:val="22"/>
            <w:highlight w:val="cyan"/>
          </w:rPr>
          <w:t>ApptAuth</w:t>
        </w:r>
        <w:proofErr w:type="spellEnd"/>
      </w:hyperlink>
      <w:r w:rsidRPr="00901083">
        <w:rPr>
          <w:rFonts w:ascii="ITC Stone Serif" w:hAnsi="ITC Stone Serif"/>
          <w:color w:val="C00000"/>
          <w:sz w:val="22"/>
          <w:szCs w:val="22"/>
          <w:highlight w:val="cyan"/>
        </w:rPr>
        <w:t>]</w:t>
      </w:r>
    </w:p>
    <w:p w:rsidR="00E70432" w:rsidRPr="00901083" w:rsidRDefault="00E70432" w:rsidP="00E70432">
      <w:pPr>
        <w:rPr>
          <w:rFonts w:ascii="ITC Stone Serif" w:hAnsi="ITC Stone Serif"/>
          <w:sz w:val="22"/>
          <w:szCs w:val="22"/>
        </w:rPr>
      </w:pPr>
      <w:r w:rsidRPr="00901083">
        <w:rPr>
          <w:rFonts w:ascii="ITC Stone Serif" w:hAnsi="ITC Stone Serif"/>
          <w:sz w:val="22"/>
          <w:szCs w:val="22"/>
          <w:highlight w:val="yellow"/>
        </w:rPr>
        <w:t>Appointing Authority Name</w:t>
      </w:r>
    </w:p>
    <w:p w:rsidR="00E70432" w:rsidRPr="00901083" w:rsidRDefault="00E70432" w:rsidP="00E70432">
      <w:pPr>
        <w:keepNext/>
        <w:rPr>
          <w:rFonts w:ascii="ITC Stone Serif" w:hAnsi="ITC Stone Serif"/>
          <w:sz w:val="22"/>
          <w:szCs w:val="22"/>
        </w:rPr>
      </w:pPr>
      <w:r w:rsidRPr="00901083">
        <w:rPr>
          <w:rFonts w:ascii="ITC Stone Serif" w:hAnsi="ITC Stone Serif"/>
          <w:sz w:val="22"/>
          <w:szCs w:val="22"/>
          <w:highlight w:val="yellow"/>
        </w:rPr>
        <w:t>Title</w:t>
      </w:r>
    </w:p>
    <w:p w:rsidR="00E70432" w:rsidRDefault="00E70432" w:rsidP="00E77B8D">
      <w:pPr>
        <w:tabs>
          <w:tab w:val="right" w:pos="7830"/>
        </w:tabs>
        <w:rPr>
          <w:rFonts w:ascii="ITC Stone Serif" w:hAnsi="ITC Stone Serif"/>
          <w:bCs/>
          <w:iCs/>
          <w:sz w:val="22"/>
          <w:szCs w:val="22"/>
          <w:highlight w:val="yellow"/>
        </w:rPr>
        <w:sectPr w:rsidR="00E70432" w:rsidSect="000B039D">
          <w:headerReference w:type="even" r:id="rId8"/>
          <w:headerReference w:type="default" r:id="rId9"/>
          <w:footerReference w:type="even" r:id="rId10"/>
          <w:footerReference w:type="default" r:id="rId11"/>
          <w:headerReference w:type="first" r:id="rId12"/>
          <w:footerReference w:type="first" r:id="rId13"/>
          <w:pgSz w:w="12240" w:h="15840" w:code="1"/>
          <w:pgMar w:top="2880" w:right="900" w:bottom="720" w:left="2160" w:header="720" w:footer="720" w:gutter="0"/>
          <w:cols w:space="720"/>
        </w:sectPr>
      </w:pPr>
    </w:p>
    <w:p w:rsidR="00112997" w:rsidRPr="00945B18" w:rsidRDefault="00945B18" w:rsidP="00E77B8D">
      <w:pPr>
        <w:tabs>
          <w:tab w:val="right" w:pos="7830"/>
        </w:tabs>
        <w:rPr>
          <w:rFonts w:ascii="ITC Stone Serif" w:hAnsi="ITC Stone Serif"/>
          <w:bCs/>
          <w:iCs/>
          <w:color w:val="C00000"/>
          <w:sz w:val="22"/>
          <w:szCs w:val="22"/>
        </w:rPr>
      </w:pPr>
      <w:r w:rsidRPr="00945B18">
        <w:rPr>
          <w:rFonts w:ascii="ITC Stone Serif" w:hAnsi="ITC Stone Serif"/>
          <w:bCs/>
          <w:iCs/>
          <w:color w:val="C00000"/>
          <w:sz w:val="22"/>
          <w:szCs w:val="22"/>
          <w:highlight w:val="cyan"/>
        </w:rPr>
        <w:lastRenderedPageBreak/>
        <w:t>[</w:t>
      </w:r>
      <w:r w:rsidR="00112997" w:rsidRPr="00945B18">
        <w:rPr>
          <w:rFonts w:ascii="ITC Stone Serif" w:hAnsi="ITC Stone Serif"/>
          <w:bCs/>
          <w:iCs/>
          <w:color w:val="C00000"/>
          <w:sz w:val="22"/>
          <w:szCs w:val="22"/>
          <w:highlight w:val="cyan"/>
        </w:rPr>
        <w:t xml:space="preserve">Manager could sign this notice if necessary copying appointing authority.  </w:t>
      </w:r>
      <w:r w:rsidR="00ED0407" w:rsidRPr="00945B18">
        <w:rPr>
          <w:rFonts w:ascii="ITC Stone Serif" w:hAnsi="ITC Stone Serif"/>
          <w:bCs/>
          <w:iCs/>
          <w:color w:val="C00000"/>
          <w:sz w:val="22"/>
          <w:szCs w:val="22"/>
          <w:highlight w:val="cyan"/>
        </w:rPr>
        <w:t>If disciplinary action is taken following pre-disciplinary meeting – Action letter</w:t>
      </w:r>
      <w:r w:rsidR="00112997" w:rsidRPr="00945B18">
        <w:rPr>
          <w:rFonts w:ascii="ITC Stone Serif" w:hAnsi="ITC Stone Serif"/>
          <w:bCs/>
          <w:iCs/>
          <w:color w:val="C00000"/>
          <w:sz w:val="22"/>
          <w:szCs w:val="22"/>
          <w:highlight w:val="cyan"/>
        </w:rPr>
        <w:t xml:space="preserve"> MUST be signed by appointing authority)</w:t>
      </w:r>
    </w:p>
    <w:p w:rsidR="00112997" w:rsidRPr="000B039D" w:rsidRDefault="00112997" w:rsidP="00E77B8D">
      <w:pPr>
        <w:tabs>
          <w:tab w:val="right" w:pos="7830"/>
        </w:tabs>
        <w:rPr>
          <w:rFonts w:ascii="ITC Stone Serif" w:hAnsi="ITC Stone Serif"/>
          <w:bCs/>
          <w:iCs/>
          <w:sz w:val="22"/>
          <w:szCs w:val="22"/>
        </w:rPr>
      </w:pPr>
    </w:p>
    <w:p w:rsidR="00112997" w:rsidRPr="000B039D" w:rsidRDefault="00034C39" w:rsidP="00E77B8D">
      <w:pPr>
        <w:tabs>
          <w:tab w:val="left" w:pos="720"/>
          <w:tab w:val="right" w:pos="7830"/>
        </w:tabs>
        <w:rPr>
          <w:rFonts w:ascii="ITC Stone Serif" w:hAnsi="ITC Stone Serif"/>
          <w:bCs/>
          <w:iCs/>
          <w:sz w:val="22"/>
          <w:szCs w:val="22"/>
        </w:rPr>
      </w:pPr>
      <w:r w:rsidRPr="000B039D">
        <w:rPr>
          <w:rFonts w:ascii="ITC Stone Serif" w:hAnsi="ITC Stone Serif"/>
          <w:bCs/>
          <w:iCs/>
          <w:sz w:val="22"/>
          <w:szCs w:val="22"/>
        </w:rPr>
        <w:t>c</w:t>
      </w:r>
      <w:r w:rsidR="00112997" w:rsidRPr="000B039D">
        <w:rPr>
          <w:rFonts w:ascii="ITC Stone Serif" w:hAnsi="ITC Stone Serif"/>
          <w:bCs/>
          <w:iCs/>
          <w:sz w:val="22"/>
          <w:szCs w:val="22"/>
        </w:rPr>
        <w:t xml:space="preserve">c:  </w:t>
      </w:r>
      <w:r w:rsidR="00112997" w:rsidRPr="000B039D">
        <w:rPr>
          <w:rFonts w:ascii="ITC Stone Serif" w:hAnsi="ITC Stone Serif"/>
          <w:bCs/>
          <w:iCs/>
          <w:sz w:val="22"/>
          <w:szCs w:val="22"/>
        </w:rPr>
        <w:tab/>
      </w:r>
      <w:r w:rsidR="00945B18">
        <w:rPr>
          <w:rFonts w:ascii="ITC Stone Serif" w:hAnsi="ITC Stone Serif"/>
          <w:bCs/>
          <w:iCs/>
          <w:sz w:val="22"/>
          <w:szCs w:val="22"/>
          <w:highlight w:val="yellow"/>
        </w:rPr>
        <w:t>Manager</w:t>
      </w:r>
      <w:r w:rsidR="00112997" w:rsidRPr="000B039D">
        <w:rPr>
          <w:rFonts w:ascii="ITC Stone Serif" w:hAnsi="ITC Stone Serif"/>
          <w:bCs/>
          <w:iCs/>
          <w:sz w:val="22"/>
          <w:szCs w:val="22"/>
          <w:highlight w:val="yellow"/>
        </w:rPr>
        <w:t>, Title</w:t>
      </w:r>
    </w:p>
    <w:p w:rsidR="00112997" w:rsidRPr="000B039D" w:rsidRDefault="00112997" w:rsidP="00E77B8D">
      <w:pPr>
        <w:tabs>
          <w:tab w:val="left" w:pos="720"/>
          <w:tab w:val="right" w:pos="7830"/>
        </w:tabs>
        <w:rPr>
          <w:rFonts w:ascii="ITC Stone Serif" w:hAnsi="ITC Stone Serif"/>
          <w:bCs/>
          <w:iCs/>
          <w:sz w:val="22"/>
          <w:szCs w:val="22"/>
        </w:rPr>
      </w:pPr>
      <w:r w:rsidRPr="000B039D">
        <w:rPr>
          <w:rFonts w:ascii="ITC Stone Serif" w:hAnsi="ITC Stone Serif"/>
          <w:bCs/>
          <w:iCs/>
          <w:sz w:val="22"/>
          <w:szCs w:val="22"/>
        </w:rPr>
        <w:tab/>
        <w:t xml:space="preserve">HRS </w:t>
      </w:r>
      <w:r w:rsidR="00034C39" w:rsidRPr="000B039D">
        <w:rPr>
          <w:rFonts w:ascii="ITC Stone Serif" w:hAnsi="ITC Stone Serif"/>
          <w:bCs/>
          <w:iCs/>
          <w:sz w:val="22"/>
          <w:szCs w:val="22"/>
        </w:rPr>
        <w:t>Employment Services</w:t>
      </w:r>
      <w:r w:rsidRPr="000B039D">
        <w:rPr>
          <w:rFonts w:ascii="ITC Stone Serif" w:hAnsi="ITC Stone Serif"/>
          <w:bCs/>
          <w:iCs/>
          <w:sz w:val="22"/>
          <w:szCs w:val="22"/>
        </w:rPr>
        <w:t xml:space="preserve"> </w:t>
      </w:r>
    </w:p>
    <w:sectPr w:rsidR="00112997" w:rsidRPr="000B039D" w:rsidSect="00E70432">
      <w:headerReference w:type="default" r:id="rId14"/>
      <w:pgSz w:w="12240" w:h="15840" w:code="1"/>
      <w:pgMar w:top="1800" w:right="907" w:bottom="720" w:left="21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FAA" w:rsidRDefault="00D41FAA">
      <w:r>
        <w:separator/>
      </w:r>
    </w:p>
  </w:endnote>
  <w:endnote w:type="continuationSeparator" w:id="0">
    <w:p w:rsidR="00D41FAA" w:rsidRDefault="00D41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tone Serif">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 Stone Serif">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3AC" w:rsidRDefault="004C03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4B5" w:rsidRPr="00E70432" w:rsidRDefault="004B3E45">
    <w:pPr>
      <w:pStyle w:val="Footer"/>
      <w:rPr>
        <w:rFonts w:ascii="ITC Stone Serif" w:hAnsi="ITC Stone Serif"/>
        <w:sz w:val="18"/>
        <w:szCs w:val="18"/>
      </w:rPr>
    </w:pPr>
    <w:fldSimple w:instr=" FILENAME  \* FirstCap  \* MERGEFORMAT ">
      <w:r w:rsidR="004C03AC" w:rsidRPr="004B3E45">
        <w:rPr>
          <w:rFonts w:ascii="ITC Stone Serif" w:hAnsi="ITC Stone Serif"/>
          <w:noProof/>
          <w:sz w:val="18"/>
          <w:szCs w:val="18"/>
        </w:rPr>
        <w:t>CSPreDisciplinaryNoticeLtr</w:t>
      </w:r>
    </w:fldSimple>
    <w:r w:rsidR="00E70432" w:rsidRPr="00E70432">
      <w:rPr>
        <w:rFonts w:ascii="ITC Stone Serif" w:hAnsi="ITC Stone Serif"/>
        <w:sz w:val="18"/>
        <w:szCs w:val="18"/>
        <w:highlight w:val="cyan"/>
      </w:rPr>
      <w:br/>
    </w:r>
    <w:r w:rsidR="00E70432" w:rsidRPr="004B3E45">
      <w:rPr>
        <w:rFonts w:ascii="ITC Stone Serif" w:hAnsi="ITC Stone Serif"/>
        <w:sz w:val="18"/>
        <w:szCs w:val="18"/>
      </w:rPr>
      <w:t xml:space="preserve">Updated </w:t>
    </w:r>
    <w:r w:rsidRPr="004B3E45">
      <w:rPr>
        <w:rFonts w:ascii="ITC Stone Serif" w:hAnsi="ITC Stone Serif"/>
        <w:sz w:val="18"/>
        <w:szCs w:val="18"/>
      </w:rPr>
      <w:t>August 2012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3AC" w:rsidRDefault="004C03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FAA" w:rsidRDefault="00D41FAA">
      <w:r>
        <w:separator/>
      </w:r>
    </w:p>
  </w:footnote>
  <w:footnote w:type="continuationSeparator" w:id="0">
    <w:p w:rsidR="00D41FAA" w:rsidRDefault="00D41F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3AC" w:rsidRDefault="004C03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4B5" w:rsidRPr="000B039D" w:rsidRDefault="00BF2D41" w:rsidP="000B039D">
    <w:pPr>
      <w:pStyle w:val="Header"/>
      <w:rPr>
        <w:rFonts w:ascii="ITC Stone Serif" w:hAnsi="ITC Stone Serif"/>
        <w:color w:val="C00000"/>
        <w:szCs w:val="24"/>
      </w:rPr>
    </w:pPr>
    <w:r>
      <w:rPr>
        <w:rFonts w:ascii="ITC Stone Serif" w:hAnsi="ITC Stone Serif"/>
        <w:noProof/>
        <w:color w:val="C00000"/>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9" type="#_x0000_t136" style="position:absolute;margin-left:0;margin-top:0;width:412.4pt;height:247.45pt;rotation:315;z-index:-251657216;mso-position-horizontal:center;mso-position-horizontal-relative:margin;mso-position-vertical:center;mso-position-vertical-relative:margin" o:allowincell="f" fillcolor="#a5a5a5" stroked="f">
          <v:fill opacity="42598f"/>
          <v:textpath style="font-family:&quot;StoneSans&quot;;font-size:1pt" string="DRAFT"/>
          <w10:wrap anchorx="margin" anchory="margin"/>
        </v:shape>
      </w:pict>
    </w:r>
    <w:r>
      <w:rPr>
        <w:rFonts w:ascii="ITC Stone Serif" w:hAnsi="ITC Stone Serif"/>
        <w:noProof/>
        <w:color w:val="C00000"/>
        <w:szCs w:val="24"/>
      </w:rPr>
      <w:pict>
        <v:shape id="_x0000_s2058" type="#_x0000_t136" style="position:absolute;margin-left:-82.3pt;margin-top:-67.7pt;width:548.25pt;height:42.75pt;z-index:-251658240;mso-position-horizontal-relative:margin;mso-position-vertical-relative:margin" o:allowincell="f" fillcolor="#a5a5a5" stroked="f">
          <v:fill opacity=".5"/>
          <v:textpath style="font-family:&quot;StoneSans-Semibold&quot;" string="Return letter to HRS before issuing"/>
          <w10:wrap anchorx="margin" anchory="margin"/>
        </v:shape>
      </w:pict>
    </w:r>
    <w:r w:rsidR="000B039D" w:rsidRPr="000B039D">
      <w:rPr>
        <w:rFonts w:ascii="ITC Stone Serif" w:hAnsi="ITC Stone Serif"/>
        <w:color w:val="C00000"/>
        <w:szCs w:val="24"/>
        <w:highlight w:val="cyan"/>
      </w:rPr>
      <w:t xml:space="preserve">NOTE: </w:t>
    </w:r>
    <w:r w:rsidR="006464B5" w:rsidRPr="000B039D">
      <w:rPr>
        <w:rFonts w:ascii="ITC Stone Serif" w:hAnsi="ITC Stone Serif"/>
        <w:color w:val="C00000"/>
        <w:szCs w:val="24"/>
        <w:highlight w:val="cyan"/>
      </w:rPr>
      <w:t xml:space="preserve">Due to the highly regulated and structured process of discipline under the Washington Administrative Code (WAC), </w:t>
    </w:r>
    <w:r w:rsidR="000B039D" w:rsidRPr="000B039D">
      <w:rPr>
        <w:rFonts w:ascii="ITC Stone Serif" w:hAnsi="ITC Stone Serif"/>
        <w:color w:val="C00000"/>
        <w:szCs w:val="24"/>
        <w:highlight w:val="cyan"/>
      </w:rPr>
      <w:t xml:space="preserve">contact HRS </w:t>
    </w:r>
    <w:r w:rsidR="006464B5" w:rsidRPr="000B039D">
      <w:rPr>
        <w:rFonts w:ascii="ITC Stone Serif" w:hAnsi="ITC Stone Serif"/>
        <w:color w:val="C00000"/>
        <w:szCs w:val="24"/>
        <w:highlight w:val="cyan"/>
      </w:rPr>
      <w:t>for assistance when considering Disciplinary Action.</w:t>
    </w:r>
  </w:p>
  <w:p w:rsidR="006464B5" w:rsidRPr="000B039D" w:rsidRDefault="006464B5">
    <w:pPr>
      <w:pStyle w:val="Header"/>
      <w:rPr>
        <w:rFonts w:ascii="ITC Stone Serif" w:hAnsi="ITC Stone Serif"/>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3AC" w:rsidRDefault="004C03A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432" w:rsidRDefault="00E70432" w:rsidP="00E70432">
    <w:pPr>
      <w:pStyle w:val="Header"/>
    </w:pPr>
  </w:p>
  <w:p w:rsidR="00E70432" w:rsidRDefault="00BF2D41" w:rsidP="00E70432">
    <w:pPr>
      <w:pStyle w:val="Header"/>
    </w:pPr>
    <w:r>
      <w:rPr>
        <w:noProof/>
        <w:highlight w:val="yello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margin-left:-70.3pt;margin-top:-57.4pt;width:548.25pt;height:42.75pt;z-index:-251655168;mso-position-horizontal-relative:margin;mso-position-vertical-relative:margin" o:allowincell="f" fillcolor="#a5a5a5" stroked="f">
          <v:fill opacity=".5"/>
          <v:textpath style="font-family:&quot;StoneSans-Semibold&quot;" string="Return letter to HRS before issuing"/>
          <w10:wrap anchorx="margin" anchory="margin"/>
        </v:shape>
      </w:pict>
    </w:r>
    <w:r w:rsidR="00E70432" w:rsidRPr="00E70432">
      <w:rPr>
        <w:highlight w:val="yellow"/>
      </w:rPr>
      <w:t>Name</w:t>
    </w:r>
  </w:p>
  <w:p w:rsidR="00E70432" w:rsidRDefault="00BF2D41" w:rsidP="00E70432">
    <w:pPr>
      <w:pStyle w:val="Header"/>
    </w:pPr>
    <w:r>
      <w:rPr>
        <w:rFonts w:ascii="ITC Stone Serif" w:hAnsi="ITC Stone Serif"/>
        <w:noProof/>
        <w:sz w:val="22"/>
        <w:szCs w:val="22"/>
      </w:rPr>
      <w:pict>
        <v:shape id="_x0000_s2063" type="#_x0000_t136" style="position:absolute;margin-left:0;margin-top:0;width:412.4pt;height:247.45pt;rotation:315;z-index:-251654144;mso-position-horizontal:center;mso-position-horizontal-relative:margin;mso-position-vertical:center;mso-position-vertical-relative:margin" o:allowincell="f" fillcolor="#a5a5a5" stroked="f">
          <v:fill opacity="42598f"/>
          <v:textpath style="font-family:&quot;StoneSans&quot;;font-size:1pt" string="DRAFT"/>
          <w10:wrap anchorx="margin" anchory="margin"/>
        </v:shape>
      </w:pict>
    </w:r>
    <w:r w:rsidR="00E70432" w:rsidRPr="00901083">
      <w:rPr>
        <w:rFonts w:ascii="ITC Stone Serif" w:hAnsi="ITC Stone Serif"/>
        <w:sz w:val="22"/>
        <w:szCs w:val="22"/>
        <w:highlight w:val="yellow"/>
      </w:rPr>
      <w:fldChar w:fldCharType="begin"/>
    </w:r>
    <w:r w:rsidR="00E70432" w:rsidRPr="00901083">
      <w:rPr>
        <w:rFonts w:ascii="ITC Stone Serif" w:hAnsi="ITC Stone Serif"/>
        <w:sz w:val="22"/>
        <w:szCs w:val="22"/>
        <w:highlight w:val="yellow"/>
      </w:rPr>
      <w:instrText xml:space="preserve"> DATE  \@ "MMMM d, yyyy"  \* MERGEFORMAT </w:instrText>
    </w:r>
    <w:r w:rsidR="00E70432" w:rsidRPr="00901083">
      <w:rPr>
        <w:rFonts w:ascii="ITC Stone Serif" w:hAnsi="ITC Stone Serif"/>
        <w:sz w:val="22"/>
        <w:szCs w:val="22"/>
        <w:highlight w:val="yellow"/>
      </w:rPr>
      <w:fldChar w:fldCharType="separate"/>
    </w:r>
    <w:r>
      <w:rPr>
        <w:rFonts w:ascii="ITC Stone Serif" w:hAnsi="ITC Stone Serif"/>
        <w:noProof/>
        <w:sz w:val="22"/>
        <w:szCs w:val="22"/>
        <w:highlight w:val="yellow"/>
      </w:rPr>
      <w:t>August 16, 2012</w:t>
    </w:r>
    <w:r w:rsidR="00E70432" w:rsidRPr="00901083">
      <w:rPr>
        <w:rFonts w:ascii="ITC Stone Serif" w:hAnsi="ITC Stone Serif"/>
        <w:sz w:val="22"/>
        <w:szCs w:val="22"/>
        <w:highlight w:val="yellow"/>
      </w:rPr>
      <w:fldChar w:fldCharType="end"/>
    </w:r>
  </w:p>
  <w:p w:rsidR="00E70432" w:rsidRDefault="00E70432" w:rsidP="00E70432">
    <w:pPr>
      <w:pStyle w:val="Header"/>
    </w:pPr>
    <w:r>
      <w:t xml:space="preserve">Page </w:t>
    </w:r>
    <w:r w:rsidR="004C03AC">
      <w:fldChar w:fldCharType="begin"/>
    </w:r>
    <w:r w:rsidR="004C03AC">
      <w:instrText xml:space="preserve"> PAGE   \* MERGEFORMAT </w:instrText>
    </w:r>
    <w:r w:rsidR="004C03AC">
      <w:fldChar w:fldCharType="separate"/>
    </w:r>
    <w:r w:rsidR="00BF2D41">
      <w:rPr>
        <w:noProof/>
      </w:rPr>
      <w:t>2</w:t>
    </w:r>
    <w:r w:rsidR="004C03AC">
      <w:rPr>
        <w:noProof/>
      </w:rPr>
      <w:fldChar w:fldCharType="end"/>
    </w:r>
  </w:p>
  <w:p w:rsidR="00E70432" w:rsidRPr="000B039D" w:rsidRDefault="00E70432">
    <w:pPr>
      <w:pStyle w:val="Header"/>
      <w:rPr>
        <w:rFonts w:ascii="ITC Stone Serif" w:hAnsi="ITC Stone Serif"/>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067"/>
    <w:rsid w:val="00004A2A"/>
    <w:rsid w:val="00034C39"/>
    <w:rsid w:val="000B039D"/>
    <w:rsid w:val="000D06DD"/>
    <w:rsid w:val="000E504B"/>
    <w:rsid w:val="00112997"/>
    <w:rsid w:val="00260417"/>
    <w:rsid w:val="002A00C8"/>
    <w:rsid w:val="002C21CE"/>
    <w:rsid w:val="003C4DC6"/>
    <w:rsid w:val="0046640A"/>
    <w:rsid w:val="004B3E45"/>
    <w:rsid w:val="004C03AC"/>
    <w:rsid w:val="004F0BB6"/>
    <w:rsid w:val="005602C8"/>
    <w:rsid w:val="005B5FDA"/>
    <w:rsid w:val="006123F9"/>
    <w:rsid w:val="00617427"/>
    <w:rsid w:val="006464B5"/>
    <w:rsid w:val="00680B53"/>
    <w:rsid w:val="006A7C8D"/>
    <w:rsid w:val="006C7294"/>
    <w:rsid w:val="00742D41"/>
    <w:rsid w:val="00750645"/>
    <w:rsid w:val="00767A03"/>
    <w:rsid w:val="00777054"/>
    <w:rsid w:val="00812599"/>
    <w:rsid w:val="008143B8"/>
    <w:rsid w:val="008209E6"/>
    <w:rsid w:val="00846ECB"/>
    <w:rsid w:val="00864A82"/>
    <w:rsid w:val="00913080"/>
    <w:rsid w:val="00945B18"/>
    <w:rsid w:val="00B03343"/>
    <w:rsid w:val="00B31B6A"/>
    <w:rsid w:val="00B53499"/>
    <w:rsid w:val="00B87067"/>
    <w:rsid w:val="00BA7B60"/>
    <w:rsid w:val="00BD6036"/>
    <w:rsid w:val="00BF2D41"/>
    <w:rsid w:val="00C33E9B"/>
    <w:rsid w:val="00C67F55"/>
    <w:rsid w:val="00D41FAA"/>
    <w:rsid w:val="00D579F6"/>
    <w:rsid w:val="00D64F64"/>
    <w:rsid w:val="00DD217A"/>
    <w:rsid w:val="00E01B21"/>
    <w:rsid w:val="00E14593"/>
    <w:rsid w:val="00E70432"/>
    <w:rsid w:val="00E77B8D"/>
    <w:rsid w:val="00ED0407"/>
    <w:rsid w:val="00F6038B"/>
    <w:rsid w:val="00FB6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0BB6"/>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F0BB6"/>
    <w:pPr>
      <w:tabs>
        <w:tab w:val="center" w:pos="4320"/>
        <w:tab w:val="right" w:pos="8640"/>
      </w:tabs>
    </w:pPr>
  </w:style>
  <w:style w:type="paragraph" w:styleId="Footer">
    <w:name w:val="footer"/>
    <w:basedOn w:val="Normal"/>
    <w:link w:val="FooterChar"/>
    <w:uiPriority w:val="99"/>
    <w:rsid w:val="004F0BB6"/>
    <w:pPr>
      <w:tabs>
        <w:tab w:val="center" w:pos="4320"/>
        <w:tab w:val="right" w:pos="8640"/>
      </w:tabs>
    </w:pPr>
  </w:style>
  <w:style w:type="paragraph" w:styleId="BodyText">
    <w:name w:val="Body Text"/>
    <w:basedOn w:val="Normal"/>
    <w:rsid w:val="004F0BB6"/>
    <w:pPr>
      <w:tabs>
        <w:tab w:val="right" w:pos="7830"/>
      </w:tabs>
    </w:pPr>
    <w:rPr>
      <w:rFonts w:ascii="Stone Serif" w:hAnsi="Stone Serif"/>
      <w:bCs/>
      <w:iCs/>
      <w:sz w:val="22"/>
    </w:rPr>
  </w:style>
  <w:style w:type="character" w:styleId="Hyperlink">
    <w:name w:val="Hyperlink"/>
    <w:rsid w:val="004F0BB6"/>
    <w:rPr>
      <w:color w:val="0000FF"/>
      <w:u w:val="single"/>
    </w:rPr>
  </w:style>
  <w:style w:type="paragraph" w:styleId="BalloonText">
    <w:name w:val="Balloon Text"/>
    <w:basedOn w:val="Normal"/>
    <w:link w:val="BalloonTextChar"/>
    <w:rsid w:val="00DD217A"/>
    <w:rPr>
      <w:rFonts w:ascii="Tahoma" w:hAnsi="Tahoma" w:cs="Tahoma"/>
      <w:sz w:val="16"/>
      <w:szCs w:val="16"/>
    </w:rPr>
  </w:style>
  <w:style w:type="character" w:customStyle="1" w:styleId="BalloonTextChar">
    <w:name w:val="Balloon Text Char"/>
    <w:link w:val="BalloonText"/>
    <w:rsid w:val="00DD217A"/>
    <w:rPr>
      <w:rFonts w:ascii="Tahoma" w:hAnsi="Tahoma" w:cs="Tahoma"/>
      <w:sz w:val="16"/>
      <w:szCs w:val="16"/>
    </w:rPr>
  </w:style>
  <w:style w:type="character" w:customStyle="1" w:styleId="HeaderChar">
    <w:name w:val="Header Char"/>
    <w:basedOn w:val="DefaultParagraphFont"/>
    <w:link w:val="Header"/>
    <w:uiPriority w:val="99"/>
    <w:rsid w:val="00E70432"/>
    <w:rPr>
      <w:sz w:val="24"/>
    </w:rPr>
  </w:style>
  <w:style w:type="character" w:customStyle="1" w:styleId="FooterChar">
    <w:name w:val="Footer Char"/>
    <w:basedOn w:val="DefaultParagraphFont"/>
    <w:link w:val="Footer"/>
    <w:uiPriority w:val="99"/>
    <w:rsid w:val="00E7043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0BB6"/>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F0BB6"/>
    <w:pPr>
      <w:tabs>
        <w:tab w:val="center" w:pos="4320"/>
        <w:tab w:val="right" w:pos="8640"/>
      </w:tabs>
    </w:pPr>
  </w:style>
  <w:style w:type="paragraph" w:styleId="Footer">
    <w:name w:val="footer"/>
    <w:basedOn w:val="Normal"/>
    <w:link w:val="FooterChar"/>
    <w:uiPriority w:val="99"/>
    <w:rsid w:val="004F0BB6"/>
    <w:pPr>
      <w:tabs>
        <w:tab w:val="center" w:pos="4320"/>
        <w:tab w:val="right" w:pos="8640"/>
      </w:tabs>
    </w:pPr>
  </w:style>
  <w:style w:type="paragraph" w:styleId="BodyText">
    <w:name w:val="Body Text"/>
    <w:basedOn w:val="Normal"/>
    <w:rsid w:val="004F0BB6"/>
    <w:pPr>
      <w:tabs>
        <w:tab w:val="right" w:pos="7830"/>
      </w:tabs>
    </w:pPr>
    <w:rPr>
      <w:rFonts w:ascii="Stone Serif" w:hAnsi="Stone Serif"/>
      <w:bCs/>
      <w:iCs/>
      <w:sz w:val="22"/>
    </w:rPr>
  </w:style>
  <w:style w:type="character" w:styleId="Hyperlink">
    <w:name w:val="Hyperlink"/>
    <w:rsid w:val="004F0BB6"/>
    <w:rPr>
      <w:color w:val="0000FF"/>
      <w:u w:val="single"/>
    </w:rPr>
  </w:style>
  <w:style w:type="paragraph" w:styleId="BalloonText">
    <w:name w:val="Balloon Text"/>
    <w:basedOn w:val="Normal"/>
    <w:link w:val="BalloonTextChar"/>
    <w:rsid w:val="00DD217A"/>
    <w:rPr>
      <w:rFonts w:ascii="Tahoma" w:hAnsi="Tahoma" w:cs="Tahoma"/>
      <w:sz w:val="16"/>
      <w:szCs w:val="16"/>
    </w:rPr>
  </w:style>
  <w:style w:type="character" w:customStyle="1" w:styleId="BalloonTextChar">
    <w:name w:val="Balloon Text Char"/>
    <w:link w:val="BalloonText"/>
    <w:rsid w:val="00DD217A"/>
    <w:rPr>
      <w:rFonts w:ascii="Tahoma" w:hAnsi="Tahoma" w:cs="Tahoma"/>
      <w:sz w:val="16"/>
      <w:szCs w:val="16"/>
    </w:rPr>
  </w:style>
  <w:style w:type="character" w:customStyle="1" w:styleId="HeaderChar">
    <w:name w:val="Header Char"/>
    <w:basedOn w:val="DefaultParagraphFont"/>
    <w:link w:val="Header"/>
    <w:uiPriority w:val="99"/>
    <w:rsid w:val="00E70432"/>
    <w:rPr>
      <w:sz w:val="24"/>
    </w:rPr>
  </w:style>
  <w:style w:type="character" w:customStyle="1" w:styleId="FooterChar">
    <w:name w:val="Footer Char"/>
    <w:basedOn w:val="DefaultParagraphFont"/>
    <w:link w:val="Footer"/>
    <w:uiPriority w:val="99"/>
    <w:rsid w:val="00E7043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211030">
      <w:bodyDiv w:val="1"/>
      <w:marLeft w:val="0"/>
      <w:marRight w:val="0"/>
      <w:marTop w:val="0"/>
      <w:marBottom w:val="0"/>
      <w:divBdr>
        <w:top w:val="none" w:sz="0" w:space="0" w:color="auto"/>
        <w:left w:val="none" w:sz="0" w:space="0" w:color="auto"/>
        <w:bottom w:val="none" w:sz="0" w:space="0" w:color="auto"/>
        <w:right w:val="none" w:sz="0" w:space="0" w:color="auto"/>
      </w:divBdr>
    </w:div>
    <w:div w:id="1023819348">
      <w:bodyDiv w:val="1"/>
      <w:marLeft w:val="0"/>
      <w:marRight w:val="0"/>
      <w:marTop w:val="0"/>
      <w:marBottom w:val="0"/>
      <w:divBdr>
        <w:top w:val="none" w:sz="0" w:space="0" w:color="auto"/>
        <w:left w:val="none" w:sz="0" w:space="0" w:color="auto"/>
        <w:bottom w:val="none" w:sz="0" w:space="0" w:color="auto"/>
        <w:right w:val="none" w:sz="0" w:space="0" w:color="auto"/>
      </w:divBdr>
    </w:div>
    <w:div w:id="1697388502">
      <w:bodyDiv w:val="1"/>
      <w:marLeft w:val="0"/>
      <w:marRight w:val="0"/>
      <w:marTop w:val="0"/>
      <w:marBottom w:val="0"/>
      <w:divBdr>
        <w:top w:val="none" w:sz="0" w:space="0" w:color="auto"/>
        <w:left w:val="none" w:sz="0" w:space="0" w:color="auto"/>
        <w:bottom w:val="none" w:sz="0" w:space="0" w:color="auto"/>
        <w:right w:val="none" w:sz="0" w:space="0" w:color="auto"/>
      </w:divBdr>
    </w:div>
    <w:div w:id="1731339606">
      <w:bodyDiv w:val="1"/>
      <w:marLeft w:val="0"/>
      <w:marRight w:val="0"/>
      <w:marTop w:val="0"/>
      <w:marBottom w:val="0"/>
      <w:divBdr>
        <w:top w:val="none" w:sz="0" w:space="0" w:color="auto"/>
        <w:left w:val="none" w:sz="0" w:space="0" w:color="auto"/>
        <w:bottom w:val="none" w:sz="0" w:space="0" w:color="auto"/>
        <w:right w:val="none" w:sz="0" w:space="0" w:color="auto"/>
      </w:divBdr>
    </w:div>
    <w:div w:id="180977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hrs.wsu.edu/Utils/File.aspx?fileid=252" TargetMode="External"/><Relationship Id="rId12"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redford\Local%20Settings\Temporary%20Internet%20Files\Predisciplinary%20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Predisciplinary Notice.dot</Template>
  <TotalTime>2</TotalTime>
  <Pages>2</Pages>
  <Words>382</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Date</vt:lpstr>
    </vt:vector>
  </TitlesOfParts>
  <Company>Human Resource Services</Company>
  <LinksUpToDate>false</LinksUpToDate>
  <CharactersWithSpaces>2640</CharactersWithSpaces>
  <SharedDoc>false</SharedDoc>
  <HLinks>
    <vt:vector size="6" baseType="variant">
      <vt:variant>
        <vt:i4>7208994</vt:i4>
      </vt:variant>
      <vt:variant>
        <vt:i4>0</vt:i4>
      </vt:variant>
      <vt:variant>
        <vt:i4>0</vt:i4>
      </vt:variant>
      <vt:variant>
        <vt:i4>5</vt:i4>
      </vt:variant>
      <vt:variant>
        <vt:lpwstr>www.hrs.wsu.edu/Utils/File.aspx?fileid=252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Administrator</dc:creator>
  <cp:lastModifiedBy>HRS</cp:lastModifiedBy>
  <cp:revision>4</cp:revision>
  <cp:lastPrinted>2008-09-26T20:06:00Z</cp:lastPrinted>
  <dcterms:created xsi:type="dcterms:W3CDTF">2012-08-16T15:34:00Z</dcterms:created>
  <dcterms:modified xsi:type="dcterms:W3CDTF">2012-08-16T21:17:00Z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