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9CBAF" w14:textId="29C8024C" w:rsidR="005004FD" w:rsidRDefault="00E70F36">
      <w:pPr>
        <w:pStyle w:val="Heading1"/>
        <w:spacing w:before="81"/>
        <w:ind w:left="3137"/>
      </w:pPr>
      <w:r>
        <w:rPr>
          <w:u w:val="single"/>
        </w:rPr>
        <w:t>WSU</w:t>
      </w:r>
      <w:r>
        <w:rPr>
          <w:spacing w:val="-3"/>
          <w:u w:val="single"/>
        </w:rPr>
        <w:t xml:space="preserve"> </w:t>
      </w:r>
      <w:r>
        <w:rPr>
          <w:u w:val="single"/>
        </w:rPr>
        <w:t>Sub</w:t>
      </w:r>
      <w:r w:rsidR="00070019">
        <w:rPr>
          <w:u w:val="single"/>
        </w:rPr>
        <w:t>award</w:t>
      </w:r>
      <w:r>
        <w:rPr>
          <w:spacing w:val="-5"/>
          <w:u w:val="single"/>
        </w:rPr>
        <w:t xml:space="preserve"> </w:t>
      </w:r>
      <w:r>
        <w:rPr>
          <w:u w:val="single"/>
        </w:rPr>
        <w:t>Monitoring</w:t>
      </w:r>
      <w:r>
        <w:rPr>
          <w:spacing w:val="-3"/>
          <w:u w:val="single"/>
        </w:rPr>
        <w:t xml:space="preserve"> </w:t>
      </w:r>
      <w:r>
        <w:rPr>
          <w:spacing w:val="-4"/>
          <w:u w:val="single"/>
        </w:rPr>
        <w:t>Plan</w:t>
      </w:r>
    </w:p>
    <w:p w14:paraId="55B7F1CF" w14:textId="34D592DC" w:rsidR="005004FD" w:rsidRDefault="00E70F36">
      <w:pPr>
        <w:spacing w:before="236" w:line="456" w:lineRule="auto"/>
        <w:ind w:left="460" w:right="6800" w:hanging="360"/>
        <w:rPr>
          <w:b/>
        </w:rPr>
      </w:pPr>
      <w:r>
        <w:rPr>
          <w:b/>
        </w:rPr>
        <w:t>Department</w:t>
      </w:r>
      <w:r>
        <w:rPr>
          <w:b/>
          <w:spacing w:val="-13"/>
        </w:rPr>
        <w:t xml:space="preserve"> </w:t>
      </w:r>
      <w:r>
        <w:rPr>
          <w:b/>
        </w:rPr>
        <w:t xml:space="preserve">Responsibilities: </w:t>
      </w:r>
    </w:p>
    <w:p w14:paraId="0CC467FF" w14:textId="020B49DF" w:rsidR="005004FD" w:rsidRPr="004D7866" w:rsidRDefault="00E70F36">
      <w:pPr>
        <w:pStyle w:val="ListParagraph"/>
        <w:numPr>
          <w:ilvl w:val="0"/>
          <w:numId w:val="4"/>
        </w:numPr>
        <w:tabs>
          <w:tab w:val="left" w:pos="819"/>
          <w:tab w:val="left" w:pos="821"/>
        </w:tabs>
        <w:spacing w:line="278" w:lineRule="auto"/>
        <w:ind w:right="189"/>
      </w:pPr>
      <w:r>
        <w:t>Obtains</w:t>
      </w:r>
      <w:r>
        <w:rPr>
          <w:spacing w:val="-4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commitment/support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official.</w:t>
      </w:r>
      <w:r>
        <w:rPr>
          <w:spacing w:val="40"/>
        </w:rPr>
        <w:t xml:space="preserve"> </w:t>
      </w:r>
      <w:r>
        <w:t>Ask</w:t>
      </w:r>
      <w:r>
        <w:rPr>
          <w:spacing w:val="-3"/>
        </w:rPr>
        <w:t xml:space="preserve"> </w:t>
      </w:r>
      <w:r w:rsidR="00EF6F08">
        <w:t>for</w:t>
      </w:r>
      <w:r w:rsidR="00EF6F08">
        <w:rPr>
          <w:spacing w:val="-5"/>
        </w:rPr>
        <w:t xml:space="preserve"> </w:t>
      </w:r>
      <w:r w:rsidR="00EF6F08">
        <w:t>UEI</w:t>
      </w:r>
      <w:r>
        <w:t>,</w:t>
      </w:r>
      <w:r>
        <w:rPr>
          <w:spacing w:val="-4"/>
        </w:rPr>
        <w:t xml:space="preserve"> </w:t>
      </w:r>
      <w:r>
        <w:t>EIN, indirect</w:t>
      </w:r>
      <w:r>
        <w:rPr>
          <w:spacing w:val="-2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URL</w:t>
      </w:r>
      <w:r w:rsidR="00066F17">
        <w:t>)</w:t>
      </w:r>
      <w:r w:rsidR="00A128B8">
        <w:t>.</w:t>
      </w:r>
      <w:r w:rsidR="00A128B8">
        <w:rPr>
          <w:spacing w:val="80"/>
        </w:rPr>
        <w:t xml:space="preserve"> </w:t>
      </w:r>
    </w:p>
    <w:p w14:paraId="65D65449" w14:textId="77777777" w:rsidR="005004FD" w:rsidRDefault="00E70F36">
      <w:pPr>
        <w:pStyle w:val="ListParagraph"/>
        <w:numPr>
          <w:ilvl w:val="0"/>
          <w:numId w:val="4"/>
        </w:numPr>
        <w:tabs>
          <w:tab w:val="left" w:pos="819"/>
          <w:tab w:val="left" w:pos="821"/>
        </w:tabs>
        <w:spacing w:line="276" w:lineRule="auto"/>
        <w:ind w:right="106"/>
      </w:pPr>
      <w:r>
        <w:t>Reviews</w:t>
      </w:r>
      <w:r>
        <w:rPr>
          <w:spacing w:val="-5"/>
        </w:rPr>
        <w:t xml:space="preserve"> </w:t>
      </w:r>
      <w:r>
        <w:t>sub</w:t>
      </w:r>
      <w:r>
        <w:rPr>
          <w:spacing w:val="-6"/>
        </w:rPr>
        <w:t xml:space="preserve"> </w:t>
      </w:r>
      <w:r>
        <w:t>proposal/budget</w:t>
      </w:r>
      <w:r>
        <w:rPr>
          <w:spacing w:val="-3"/>
        </w:rPr>
        <w:t xml:space="preserve"> </w:t>
      </w:r>
      <w:r>
        <w:t>breakdown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reasonableness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hours/costs, indirect</w:t>
      </w:r>
      <w:r>
        <w:rPr>
          <w:spacing w:val="-3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issues, and any other irregularities in the sub proposal.</w:t>
      </w:r>
    </w:p>
    <w:p w14:paraId="71FA0647" w14:textId="1065D8B8" w:rsidR="004D7866" w:rsidRPr="004D7866" w:rsidRDefault="00070019" w:rsidP="004D7866">
      <w:pPr>
        <w:pStyle w:val="ListParagraph"/>
        <w:numPr>
          <w:ilvl w:val="0"/>
          <w:numId w:val="4"/>
        </w:numPr>
        <w:tabs>
          <w:tab w:val="left" w:pos="819"/>
          <w:tab w:val="left" w:pos="821"/>
        </w:tabs>
        <w:spacing w:line="278" w:lineRule="auto"/>
        <w:ind w:right="189"/>
      </w:pPr>
      <w:r>
        <w:t>If funded: obtains updated documents</w:t>
      </w:r>
      <w:r w:rsidR="004D7866">
        <w:t xml:space="preserve"> such as,</w:t>
      </w:r>
      <w:r w:rsidR="004D7866" w:rsidRPr="004D7866">
        <w:t xml:space="preserve"> </w:t>
      </w:r>
      <w:r w:rsidR="004D7866">
        <w:t>statement of work, budget and budget justification and other required proposal documents with ample time to review.</w:t>
      </w:r>
      <w:r w:rsidR="004D7866">
        <w:rPr>
          <w:spacing w:val="40"/>
        </w:rPr>
        <w:t xml:space="preserve"> </w:t>
      </w:r>
    </w:p>
    <w:p w14:paraId="3F03DB82" w14:textId="20956342" w:rsidR="00465C4F" w:rsidRPr="00465C4F" w:rsidRDefault="00070019" w:rsidP="00465C4F">
      <w:pPr>
        <w:pStyle w:val="ListParagraph"/>
        <w:tabs>
          <w:tab w:val="left" w:pos="819"/>
        </w:tabs>
        <w:ind w:left="821" w:firstLine="0"/>
      </w:pPr>
      <w:r>
        <w:t xml:space="preserve"> prepares</w:t>
      </w:r>
      <w:r w:rsidRPr="004D7866">
        <w:rPr>
          <w:spacing w:val="-3"/>
        </w:rPr>
        <w:t xml:space="preserve"> </w:t>
      </w:r>
      <w:r>
        <w:t>subaward</w:t>
      </w:r>
      <w:r w:rsidRPr="004D7866">
        <w:rPr>
          <w:spacing w:val="-3"/>
        </w:rPr>
        <w:t xml:space="preserve"> </w:t>
      </w:r>
      <w:r>
        <w:t>initiation</w:t>
      </w:r>
      <w:r w:rsidRPr="004D7866">
        <w:rPr>
          <w:spacing w:val="-3"/>
        </w:rPr>
        <w:t xml:space="preserve"> </w:t>
      </w:r>
      <w:r w:rsidR="00465C4F">
        <w:t>form and</w:t>
      </w:r>
      <w:r w:rsidRPr="004D7866">
        <w:rPr>
          <w:spacing w:val="-3"/>
        </w:rPr>
        <w:t xml:space="preserve"> </w:t>
      </w:r>
      <w:r>
        <w:t>submits</w:t>
      </w:r>
      <w:r w:rsidRPr="004D7866">
        <w:rPr>
          <w:spacing w:val="-4"/>
        </w:rPr>
        <w:t xml:space="preserve"> </w:t>
      </w:r>
      <w:r>
        <w:t>it</w:t>
      </w:r>
      <w:r w:rsidRPr="004D7866">
        <w:rPr>
          <w:spacing w:val="-2"/>
        </w:rPr>
        <w:t xml:space="preserve"> </w:t>
      </w:r>
      <w:r>
        <w:t xml:space="preserve">to </w:t>
      </w:r>
      <w:r w:rsidRPr="004D7866">
        <w:rPr>
          <w:spacing w:val="-2"/>
        </w:rPr>
        <w:t>ORSO for subaward setup</w:t>
      </w:r>
      <w:r w:rsidR="00465C4F">
        <w:rPr>
          <w:spacing w:val="-2"/>
        </w:rPr>
        <w:t>.</w:t>
      </w:r>
    </w:p>
    <w:p w14:paraId="247B1AF0" w14:textId="37A13891" w:rsidR="005004FD" w:rsidRDefault="00A546CC" w:rsidP="00465C4F">
      <w:pPr>
        <w:pStyle w:val="ListParagraph"/>
        <w:numPr>
          <w:ilvl w:val="0"/>
          <w:numId w:val="8"/>
        </w:numPr>
        <w:tabs>
          <w:tab w:val="left" w:pos="819"/>
        </w:tabs>
      </w:pPr>
      <w:r>
        <w:t>Monitors Workday accounts for setup and allocation accuracy.</w:t>
      </w:r>
    </w:p>
    <w:p w14:paraId="21C53551" w14:textId="41EACA16" w:rsidR="005004FD" w:rsidRDefault="00FB2B3D" w:rsidP="00465C4F">
      <w:pPr>
        <w:pStyle w:val="ListParagraph"/>
        <w:numPr>
          <w:ilvl w:val="0"/>
          <w:numId w:val="8"/>
        </w:numPr>
        <w:tabs>
          <w:tab w:val="left" w:pos="819"/>
        </w:tabs>
        <w:spacing w:before="42"/>
      </w:pPr>
      <w:r>
        <w:t xml:space="preserve">Reviews invoices and accounts, ensuring that: </w:t>
      </w:r>
    </w:p>
    <w:p w14:paraId="345C66BA" w14:textId="4AD479C9" w:rsidR="00FB2B3D" w:rsidRDefault="00FB2B3D" w:rsidP="00EF6F08">
      <w:pPr>
        <w:pStyle w:val="ListParagraph"/>
        <w:numPr>
          <w:ilvl w:val="0"/>
          <w:numId w:val="5"/>
        </w:numPr>
        <w:tabs>
          <w:tab w:val="left" w:pos="1540"/>
        </w:tabs>
        <w:spacing w:before="41"/>
      </w:pPr>
      <w:r>
        <w:t xml:space="preserve">Expenses align with subaward budget within allowable deviations and are considered agreeable with grants accounting standards. </w:t>
      </w:r>
    </w:p>
    <w:p w14:paraId="16055507" w14:textId="2A40A3D6" w:rsidR="00EF6F08" w:rsidRDefault="002504A2" w:rsidP="00EF6F08">
      <w:pPr>
        <w:pStyle w:val="ListParagraph"/>
        <w:numPr>
          <w:ilvl w:val="0"/>
          <w:numId w:val="5"/>
        </w:numPr>
        <w:tabs>
          <w:tab w:val="left" w:pos="1540"/>
        </w:tabs>
        <w:spacing w:before="41"/>
      </w:pPr>
      <w:r>
        <w:t>The invoice’s</w:t>
      </w:r>
      <w:r w:rsidR="00E70F36">
        <w:rPr>
          <w:spacing w:val="-3"/>
        </w:rPr>
        <w:t xml:space="preserve"> </w:t>
      </w:r>
      <w:r w:rsidR="00E70F36">
        <w:t>time</w:t>
      </w:r>
      <w:r w:rsidR="00E70F36">
        <w:rPr>
          <w:spacing w:val="-3"/>
        </w:rPr>
        <w:t xml:space="preserve"> </w:t>
      </w:r>
      <w:r w:rsidR="00E70F36">
        <w:t>frame</w:t>
      </w:r>
      <w:r w:rsidR="00E70F36">
        <w:rPr>
          <w:spacing w:val="-3"/>
        </w:rPr>
        <w:t xml:space="preserve"> </w:t>
      </w:r>
      <w:r w:rsidR="00E70F36">
        <w:t>is</w:t>
      </w:r>
      <w:r w:rsidR="00E70F36">
        <w:rPr>
          <w:spacing w:val="-4"/>
        </w:rPr>
        <w:t xml:space="preserve"> </w:t>
      </w:r>
      <w:r w:rsidR="00E70F36">
        <w:rPr>
          <w:spacing w:val="-2"/>
        </w:rPr>
        <w:t>identified.</w:t>
      </w:r>
      <w:r w:rsidR="00EF6F08" w:rsidRPr="00EF6F08">
        <w:t xml:space="preserve"> </w:t>
      </w:r>
      <w:r w:rsidR="00EF6F08">
        <w:t>Expenses</w:t>
      </w:r>
      <w:r w:rsidR="00EF6F08">
        <w:rPr>
          <w:spacing w:val="-6"/>
        </w:rPr>
        <w:t xml:space="preserve"> </w:t>
      </w:r>
      <w:r w:rsidR="00EF6F08">
        <w:t>are</w:t>
      </w:r>
      <w:r w:rsidR="00EF6F08">
        <w:rPr>
          <w:spacing w:val="1"/>
        </w:rPr>
        <w:t xml:space="preserve"> </w:t>
      </w:r>
      <w:r w:rsidR="00EF6F08">
        <w:t>within</w:t>
      </w:r>
      <w:r w:rsidR="00EF6F08">
        <w:rPr>
          <w:spacing w:val="-6"/>
        </w:rPr>
        <w:t xml:space="preserve"> </w:t>
      </w:r>
      <w:r w:rsidR="00EF6F08">
        <w:t>the</w:t>
      </w:r>
      <w:r w:rsidR="00EF6F08">
        <w:rPr>
          <w:spacing w:val="-4"/>
        </w:rPr>
        <w:t xml:space="preserve"> </w:t>
      </w:r>
      <w:r w:rsidR="00EF6F08">
        <w:t>sub-award</w:t>
      </w:r>
      <w:r w:rsidR="00EF6F08">
        <w:rPr>
          <w:spacing w:val="-5"/>
        </w:rPr>
        <w:t xml:space="preserve"> </w:t>
      </w:r>
      <w:r w:rsidR="00EF6F08">
        <w:t>performance</w:t>
      </w:r>
      <w:r w:rsidR="00EF6F08">
        <w:rPr>
          <w:spacing w:val="-4"/>
        </w:rPr>
        <w:t xml:space="preserve"> </w:t>
      </w:r>
      <w:r w:rsidR="00EF6F08">
        <w:rPr>
          <w:spacing w:val="-2"/>
        </w:rPr>
        <w:t>period.</w:t>
      </w:r>
    </w:p>
    <w:p w14:paraId="259B2CE2" w14:textId="31986987" w:rsidR="005004FD" w:rsidRDefault="00EF6F08" w:rsidP="00EF6F08">
      <w:pPr>
        <w:pStyle w:val="ListParagraph"/>
        <w:numPr>
          <w:ilvl w:val="0"/>
          <w:numId w:val="5"/>
        </w:numPr>
        <w:tabs>
          <w:tab w:val="left" w:pos="1539"/>
        </w:tabs>
        <w:spacing w:before="41"/>
      </w:pPr>
      <w:r>
        <w:t xml:space="preserve">The invoice Amount is clearly </w:t>
      </w:r>
      <w:r w:rsidR="004D7866">
        <w:t>identified,</w:t>
      </w:r>
      <w:r w:rsidR="00764FFA">
        <w:t xml:space="preserve"> and all additions are correct</w:t>
      </w:r>
      <w:r w:rsidR="004D7866">
        <w:t>.</w:t>
      </w:r>
    </w:p>
    <w:p w14:paraId="12DC529C" w14:textId="6226857F" w:rsidR="005004FD" w:rsidRPr="00487A99" w:rsidRDefault="00E70F36" w:rsidP="00EF6F08">
      <w:pPr>
        <w:pStyle w:val="ListParagraph"/>
        <w:numPr>
          <w:ilvl w:val="0"/>
          <w:numId w:val="5"/>
        </w:numPr>
        <w:tabs>
          <w:tab w:val="left" w:pos="1539"/>
        </w:tabs>
        <w:spacing w:before="41"/>
      </w:pPr>
      <w:r>
        <w:t>Expenses</w:t>
      </w:r>
      <w:r>
        <w:rPr>
          <w:spacing w:val="-7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itemized</w:t>
      </w:r>
      <w:r>
        <w:rPr>
          <w:spacing w:val="-4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subaward</w:t>
      </w:r>
      <w:r>
        <w:rPr>
          <w:spacing w:val="-4"/>
        </w:rPr>
        <w:t xml:space="preserve"> </w:t>
      </w:r>
      <w:r>
        <w:t>budget,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allow</w:t>
      </w:r>
      <w:r w:rsidR="00FE61C9">
        <w:t>able</w:t>
      </w:r>
      <w:r>
        <w:rPr>
          <w:spacing w:val="-4"/>
        </w:rPr>
        <w:t xml:space="preserve"> </w:t>
      </w:r>
      <w:r>
        <w:rPr>
          <w:spacing w:val="-2"/>
        </w:rPr>
        <w:t>deviations.</w:t>
      </w:r>
    </w:p>
    <w:p w14:paraId="581EFD85" w14:textId="68CFE05E" w:rsidR="00FE61C9" w:rsidRPr="00487A99" w:rsidRDefault="00FE61C9" w:rsidP="00EF6F08">
      <w:pPr>
        <w:pStyle w:val="ListParagraph"/>
        <w:numPr>
          <w:ilvl w:val="0"/>
          <w:numId w:val="5"/>
        </w:numPr>
        <w:tabs>
          <w:tab w:val="left" w:pos="1539"/>
        </w:tabs>
        <w:spacing w:before="41"/>
      </w:pPr>
      <w:r>
        <w:rPr>
          <w:spacing w:val="-2"/>
        </w:rPr>
        <w:t>Verify certification language included on invoice</w:t>
      </w:r>
      <w:r w:rsidR="00764FFA">
        <w:rPr>
          <w:spacing w:val="-2"/>
        </w:rPr>
        <w:t xml:space="preserve"> as required by Uniform Guidance</w:t>
      </w:r>
    </w:p>
    <w:p w14:paraId="551FF9CB" w14:textId="111AEDCC" w:rsidR="00976B5D" w:rsidRPr="00487A99" w:rsidRDefault="00976B5D" w:rsidP="00EF6F08">
      <w:pPr>
        <w:pStyle w:val="ListParagraph"/>
        <w:numPr>
          <w:ilvl w:val="0"/>
          <w:numId w:val="5"/>
        </w:numPr>
        <w:tabs>
          <w:tab w:val="left" w:pos="1539"/>
        </w:tabs>
        <w:spacing w:before="41"/>
      </w:pPr>
      <w:r>
        <w:rPr>
          <w:spacing w:val="-2"/>
        </w:rPr>
        <w:t xml:space="preserve">Work with subrecipient for revised invoices </w:t>
      </w:r>
      <w:r w:rsidR="004D7866">
        <w:rPr>
          <w:spacing w:val="-2"/>
        </w:rPr>
        <w:t>or supporting</w:t>
      </w:r>
      <w:r>
        <w:rPr>
          <w:spacing w:val="-2"/>
        </w:rPr>
        <w:t xml:space="preserve"> documentation on any questioned </w:t>
      </w:r>
      <w:r w:rsidR="00EC72A0">
        <w:rPr>
          <w:spacing w:val="-2"/>
        </w:rPr>
        <w:t>costs.</w:t>
      </w:r>
    </w:p>
    <w:p w14:paraId="7EC0A289" w14:textId="77777777" w:rsidR="00FE61C9" w:rsidRDefault="00FE61C9" w:rsidP="00487A99">
      <w:pPr>
        <w:tabs>
          <w:tab w:val="left" w:pos="1539"/>
        </w:tabs>
        <w:spacing w:before="41"/>
      </w:pPr>
    </w:p>
    <w:p w14:paraId="07FD5177" w14:textId="4FCAD08C" w:rsidR="00764FFA" w:rsidRDefault="00764FFA" w:rsidP="00C91E34">
      <w:pPr>
        <w:pStyle w:val="ListParagraph"/>
        <w:numPr>
          <w:ilvl w:val="0"/>
          <w:numId w:val="8"/>
        </w:numPr>
        <w:tabs>
          <w:tab w:val="left" w:pos="819"/>
        </w:tabs>
        <w:spacing w:line="266" w:lineRule="exact"/>
      </w:pPr>
      <w:r>
        <w:t xml:space="preserve">Verifies account and subaward have ample funding to reimburse acceptable </w:t>
      </w:r>
      <w:r w:rsidR="00EC72A0">
        <w:t>invoice.</w:t>
      </w:r>
    </w:p>
    <w:p w14:paraId="504B22F9" w14:textId="6412E2C1" w:rsidR="00764FFA" w:rsidRDefault="00764FFA" w:rsidP="00C91E34">
      <w:pPr>
        <w:pStyle w:val="ListParagraph"/>
        <w:numPr>
          <w:ilvl w:val="0"/>
          <w:numId w:val="8"/>
        </w:numPr>
        <w:tabs>
          <w:tab w:val="left" w:pos="819"/>
        </w:tabs>
        <w:spacing w:line="266" w:lineRule="exact"/>
      </w:pPr>
      <w:r>
        <w:t xml:space="preserve">Obtains PI approval on invoice before processing via Workday, according to these </w:t>
      </w:r>
      <w:r w:rsidR="00EC72A0">
        <w:t>instructions.</w:t>
      </w:r>
    </w:p>
    <w:p w14:paraId="2A9F70E9" w14:textId="0F602DB6" w:rsidR="00FB2B3D" w:rsidRDefault="00FB2B3D" w:rsidP="00C91E34">
      <w:pPr>
        <w:pStyle w:val="ListParagraph"/>
        <w:numPr>
          <w:ilvl w:val="0"/>
          <w:numId w:val="8"/>
        </w:numPr>
        <w:tabs>
          <w:tab w:val="left" w:pos="819"/>
        </w:tabs>
        <w:spacing w:line="266" w:lineRule="exact"/>
      </w:pPr>
      <w:r>
        <w:t xml:space="preserve">Assists PI in monitoring subaward performance and requesting future changes and necessary amendments via the subaward change </w:t>
      </w:r>
      <w:r w:rsidR="00465C4F">
        <w:t>form.</w:t>
      </w:r>
      <w:r>
        <w:t xml:space="preserve"> </w:t>
      </w:r>
    </w:p>
    <w:p w14:paraId="7919390D" w14:textId="7ADC525E" w:rsidR="005004FD" w:rsidRDefault="00FE61C9" w:rsidP="00C91E34">
      <w:pPr>
        <w:pStyle w:val="ListParagraph"/>
        <w:numPr>
          <w:ilvl w:val="0"/>
          <w:numId w:val="8"/>
        </w:numPr>
        <w:tabs>
          <w:tab w:val="left" w:pos="819"/>
        </w:tabs>
        <w:spacing w:line="266" w:lineRule="exact"/>
      </w:pPr>
      <w:r>
        <w:t>Monitor for required deliverables/reports, including lab notes for foreign subrecipient, property reports, cost share, invention reports, etc.</w:t>
      </w:r>
      <w:r w:rsidR="00465C4F">
        <w:t xml:space="preserve"> and forward</w:t>
      </w:r>
      <w:r>
        <w:t xml:space="preserve"> necessary documentation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4"/>
        </w:rPr>
        <w:t>SPS.</w:t>
      </w:r>
    </w:p>
    <w:p w14:paraId="3341B74E" w14:textId="77777777" w:rsidR="005004FD" w:rsidRDefault="00E70F36" w:rsidP="00C91E34">
      <w:pPr>
        <w:pStyle w:val="ListParagraph"/>
        <w:numPr>
          <w:ilvl w:val="0"/>
          <w:numId w:val="8"/>
        </w:numPr>
        <w:tabs>
          <w:tab w:val="left" w:pos="819"/>
          <w:tab w:val="left" w:pos="821"/>
        </w:tabs>
        <w:spacing w:before="37" w:line="276" w:lineRule="auto"/>
        <w:ind w:right="490"/>
      </w:pPr>
      <w:r>
        <w:t>Reviews</w:t>
      </w:r>
      <w:r>
        <w:rPr>
          <w:spacing w:val="-7"/>
        </w:rPr>
        <w:t xml:space="preserve"> </w:t>
      </w:r>
      <w:r>
        <w:t>technical/progress</w:t>
      </w:r>
      <w:r>
        <w:rPr>
          <w:spacing w:val="-7"/>
        </w:rPr>
        <w:t xml:space="preserve"> </w:t>
      </w:r>
      <w:r>
        <w:t>reports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making</w:t>
      </w:r>
      <w:r>
        <w:rPr>
          <w:spacing w:val="-6"/>
        </w:rPr>
        <w:t xml:space="preserve"> </w:t>
      </w:r>
      <w:r>
        <w:t>progress/meeting</w:t>
      </w:r>
      <w:r>
        <w:rPr>
          <w:spacing w:val="-5"/>
        </w:rPr>
        <w:t xml:space="preserve"> </w:t>
      </w:r>
      <w:r>
        <w:t xml:space="preserve">milestone/reporting </w:t>
      </w:r>
      <w:r>
        <w:rPr>
          <w:spacing w:val="-2"/>
        </w:rPr>
        <w:t>requirements.</w:t>
      </w:r>
    </w:p>
    <w:p w14:paraId="5FA3E9C1" w14:textId="77777777" w:rsidR="005004FD" w:rsidRDefault="00E70F36" w:rsidP="00C91E34">
      <w:pPr>
        <w:pStyle w:val="ListParagraph"/>
        <w:numPr>
          <w:ilvl w:val="0"/>
          <w:numId w:val="8"/>
        </w:numPr>
        <w:tabs>
          <w:tab w:val="left" w:pos="819"/>
        </w:tabs>
        <w:spacing w:before="42"/>
      </w:pPr>
      <w:r>
        <w:t>Document</w:t>
      </w:r>
      <w:r>
        <w:rPr>
          <w:spacing w:val="-2"/>
        </w:rPr>
        <w:t xml:space="preserve"> </w:t>
      </w:r>
      <w:r>
        <w:t>conversations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follow-up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subcontractor.</w:t>
      </w:r>
    </w:p>
    <w:p w14:paraId="2E4B8AB9" w14:textId="77777777" w:rsidR="005004FD" w:rsidRPr="00C91E34" w:rsidRDefault="00E70F36" w:rsidP="00465C4F">
      <w:pPr>
        <w:pStyle w:val="ListParagraph"/>
        <w:numPr>
          <w:ilvl w:val="0"/>
          <w:numId w:val="8"/>
        </w:numPr>
        <w:tabs>
          <w:tab w:val="left" w:pos="819"/>
        </w:tabs>
        <w:spacing w:before="36"/>
      </w:pPr>
      <w:r>
        <w:t>Assist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Desk</w:t>
      </w:r>
      <w:r>
        <w:rPr>
          <w:spacing w:val="-3"/>
        </w:rPr>
        <w:t xml:space="preserve"> </w:t>
      </w:r>
      <w:r>
        <w:t>Reviews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Visits</w:t>
      </w:r>
      <w:r>
        <w:rPr>
          <w:spacing w:val="-4"/>
        </w:rPr>
        <w:t xml:space="preserve"> </w:t>
      </w:r>
      <w:r>
        <w:t>as</w:t>
      </w:r>
      <w:r>
        <w:rPr>
          <w:spacing w:val="2"/>
        </w:rPr>
        <w:t xml:space="preserve"> </w:t>
      </w:r>
      <w:r>
        <w:rPr>
          <w:spacing w:val="-2"/>
        </w:rPr>
        <w:t>needed.</w:t>
      </w:r>
    </w:p>
    <w:p w14:paraId="702561EF" w14:textId="77777777" w:rsidR="00C91E34" w:rsidRDefault="00C91E34" w:rsidP="00C91E34">
      <w:pPr>
        <w:tabs>
          <w:tab w:val="left" w:pos="819"/>
        </w:tabs>
        <w:spacing w:before="36"/>
      </w:pPr>
    </w:p>
    <w:p w14:paraId="35860B86" w14:textId="77777777" w:rsidR="00C91E34" w:rsidRDefault="00C91E34" w:rsidP="00C91E34">
      <w:pPr>
        <w:tabs>
          <w:tab w:val="left" w:pos="819"/>
        </w:tabs>
        <w:spacing w:before="36"/>
      </w:pPr>
    </w:p>
    <w:p w14:paraId="561BCF8E" w14:textId="77777777" w:rsidR="00C91E34" w:rsidRDefault="00C91E34" w:rsidP="00C91E34">
      <w:pPr>
        <w:tabs>
          <w:tab w:val="left" w:pos="819"/>
        </w:tabs>
        <w:spacing w:before="36"/>
      </w:pPr>
    </w:p>
    <w:p w14:paraId="2B555043" w14:textId="77777777" w:rsidR="00C91E34" w:rsidRDefault="00C91E34" w:rsidP="00C91E34">
      <w:pPr>
        <w:tabs>
          <w:tab w:val="left" w:pos="819"/>
        </w:tabs>
        <w:spacing w:before="36"/>
      </w:pPr>
    </w:p>
    <w:p w14:paraId="3B03236A" w14:textId="77777777" w:rsidR="00C91E34" w:rsidRDefault="00C91E34" w:rsidP="00C91E34">
      <w:pPr>
        <w:tabs>
          <w:tab w:val="left" w:pos="819"/>
        </w:tabs>
        <w:spacing w:before="36"/>
      </w:pPr>
    </w:p>
    <w:p w14:paraId="53475122" w14:textId="77777777" w:rsidR="00C91E34" w:rsidRDefault="00C91E34" w:rsidP="00C91E34">
      <w:pPr>
        <w:tabs>
          <w:tab w:val="left" w:pos="819"/>
        </w:tabs>
        <w:spacing w:before="36"/>
      </w:pPr>
    </w:p>
    <w:p w14:paraId="1C5C4E39" w14:textId="77777777" w:rsidR="00C91E34" w:rsidRDefault="00C91E34" w:rsidP="00C91E34">
      <w:pPr>
        <w:tabs>
          <w:tab w:val="left" w:pos="819"/>
        </w:tabs>
        <w:spacing w:before="36"/>
      </w:pPr>
    </w:p>
    <w:p w14:paraId="042A46CF" w14:textId="77777777" w:rsidR="00C91E34" w:rsidRDefault="00C91E34" w:rsidP="00C91E34">
      <w:pPr>
        <w:tabs>
          <w:tab w:val="left" w:pos="819"/>
        </w:tabs>
        <w:spacing w:before="36"/>
      </w:pPr>
    </w:p>
    <w:p w14:paraId="1447BACA" w14:textId="77777777" w:rsidR="00C91E34" w:rsidRDefault="00C91E34" w:rsidP="00C91E34">
      <w:pPr>
        <w:tabs>
          <w:tab w:val="left" w:pos="819"/>
        </w:tabs>
        <w:spacing w:before="36"/>
      </w:pPr>
    </w:p>
    <w:p w14:paraId="040B4BCB" w14:textId="77777777" w:rsidR="00C91E34" w:rsidRDefault="00C91E34" w:rsidP="00C91E34">
      <w:pPr>
        <w:tabs>
          <w:tab w:val="left" w:pos="819"/>
        </w:tabs>
        <w:spacing w:before="36"/>
      </w:pPr>
    </w:p>
    <w:p w14:paraId="72ECEC73" w14:textId="77777777" w:rsidR="00C91E34" w:rsidRDefault="00C91E34" w:rsidP="00C91E34">
      <w:pPr>
        <w:tabs>
          <w:tab w:val="left" w:pos="819"/>
        </w:tabs>
        <w:spacing w:before="36"/>
      </w:pPr>
    </w:p>
    <w:p w14:paraId="7F56CCE6" w14:textId="77777777" w:rsidR="00C91E34" w:rsidRDefault="00C91E34" w:rsidP="00C91E34">
      <w:pPr>
        <w:tabs>
          <w:tab w:val="left" w:pos="819"/>
        </w:tabs>
        <w:spacing w:before="36"/>
      </w:pPr>
    </w:p>
    <w:p w14:paraId="3181A3D2" w14:textId="77777777" w:rsidR="00C91E34" w:rsidRDefault="00C91E34" w:rsidP="00C91E34">
      <w:pPr>
        <w:tabs>
          <w:tab w:val="left" w:pos="819"/>
        </w:tabs>
        <w:spacing w:before="36"/>
      </w:pPr>
    </w:p>
    <w:p w14:paraId="2DE3B646" w14:textId="77777777" w:rsidR="00C91E34" w:rsidRDefault="00C91E34" w:rsidP="00C91E34">
      <w:pPr>
        <w:tabs>
          <w:tab w:val="left" w:pos="819"/>
        </w:tabs>
        <w:spacing w:before="36"/>
      </w:pPr>
    </w:p>
    <w:p w14:paraId="6FB994CC" w14:textId="77777777" w:rsidR="00C91E34" w:rsidRDefault="00C91E34" w:rsidP="00C91E34">
      <w:pPr>
        <w:tabs>
          <w:tab w:val="left" w:pos="819"/>
        </w:tabs>
        <w:spacing w:before="36"/>
      </w:pPr>
    </w:p>
    <w:p w14:paraId="2315AD7B" w14:textId="77777777" w:rsidR="005004FD" w:rsidRDefault="00E70F36">
      <w:pPr>
        <w:pStyle w:val="Heading1"/>
        <w:spacing w:before="242"/>
      </w:pPr>
      <w:r>
        <w:t>ORSO</w:t>
      </w:r>
      <w:r>
        <w:rPr>
          <w:spacing w:val="3"/>
        </w:rPr>
        <w:t xml:space="preserve"> </w:t>
      </w:r>
      <w:r>
        <w:rPr>
          <w:spacing w:val="-2"/>
        </w:rPr>
        <w:t>Responsibilities:</w:t>
      </w:r>
    </w:p>
    <w:p w14:paraId="4CD4118C" w14:textId="18EB42C5" w:rsidR="00C91E34" w:rsidRDefault="00C91E34" w:rsidP="00205539">
      <w:pPr>
        <w:pStyle w:val="BodyText"/>
        <w:ind w:left="100" w:firstLine="0"/>
        <w:rPr>
          <w:spacing w:val="-2"/>
        </w:rPr>
      </w:pPr>
      <w:r>
        <w:t xml:space="preserve">After ORSO receives the </w:t>
      </w:r>
      <w:r w:rsidR="00E70F36">
        <w:rPr>
          <w:spacing w:val="-8"/>
        </w:rPr>
        <w:t xml:space="preserve"> </w:t>
      </w:r>
      <w:hyperlink r:id="rId8" w:history="1">
        <w:r w:rsidR="00E70F36" w:rsidRPr="00C91E34">
          <w:rPr>
            <w:rStyle w:val="Hyperlink"/>
          </w:rPr>
          <w:t>Subrecipient</w:t>
        </w:r>
        <w:r w:rsidR="00E70F36" w:rsidRPr="00C91E34">
          <w:rPr>
            <w:rStyle w:val="Hyperlink"/>
            <w:spacing w:val="-4"/>
          </w:rPr>
          <w:t xml:space="preserve"> </w:t>
        </w:r>
        <w:r w:rsidRPr="00C91E34">
          <w:rPr>
            <w:rStyle w:val="Hyperlink"/>
          </w:rPr>
          <w:t>/</w:t>
        </w:r>
        <w:r w:rsidR="00E70F36" w:rsidRPr="00C91E34">
          <w:rPr>
            <w:rStyle w:val="Hyperlink"/>
            <w:spacing w:val="-3"/>
          </w:rPr>
          <w:t xml:space="preserve"> </w:t>
        </w:r>
        <w:r w:rsidR="00E70F36" w:rsidRPr="00C91E34">
          <w:rPr>
            <w:rStyle w:val="Hyperlink"/>
          </w:rPr>
          <w:t>Initiation</w:t>
        </w:r>
        <w:r w:rsidR="00E70F36" w:rsidRPr="00C91E34">
          <w:rPr>
            <w:rStyle w:val="Hyperlink"/>
            <w:spacing w:val="-3"/>
          </w:rPr>
          <w:t xml:space="preserve"> </w:t>
        </w:r>
        <w:r w:rsidR="00E70F36" w:rsidRPr="00C91E34">
          <w:rPr>
            <w:rStyle w:val="Hyperlink"/>
            <w:spacing w:val="-2"/>
          </w:rPr>
          <w:t>form</w:t>
        </w:r>
      </w:hyperlink>
      <w:r w:rsidR="00E70F36">
        <w:rPr>
          <w:spacing w:val="-2"/>
        </w:rPr>
        <w:t>:</w:t>
      </w:r>
    </w:p>
    <w:p w14:paraId="7A8B6952" w14:textId="77777777" w:rsidR="00C91E34" w:rsidRDefault="00C91E34" w:rsidP="00205539">
      <w:pPr>
        <w:pStyle w:val="BodyText"/>
        <w:ind w:left="100" w:firstLine="0"/>
        <w:rPr>
          <w:spacing w:val="-2"/>
        </w:rPr>
      </w:pPr>
    </w:p>
    <w:p w14:paraId="3AABE4C3" w14:textId="17F37490" w:rsidR="00C91E34" w:rsidRDefault="00C91E34" w:rsidP="00205539">
      <w:pPr>
        <w:pStyle w:val="BodyText"/>
        <w:numPr>
          <w:ilvl w:val="0"/>
          <w:numId w:val="10"/>
        </w:numPr>
        <w:ind w:left="540" w:hanging="440"/>
        <w:rPr>
          <w:spacing w:val="-2"/>
        </w:rPr>
      </w:pPr>
      <w:r w:rsidRPr="00C91E34">
        <w:rPr>
          <w:spacing w:val="-2"/>
        </w:rPr>
        <w:t xml:space="preserve">Check subrecipient organization and PI in the Visual Compliance Database, a web-based tool that WSU. </w:t>
      </w:r>
    </w:p>
    <w:p w14:paraId="1ADF833B" w14:textId="77777777" w:rsidR="00205539" w:rsidRDefault="00205539" w:rsidP="00205539">
      <w:pPr>
        <w:tabs>
          <w:tab w:val="left" w:pos="819"/>
          <w:tab w:val="left" w:pos="821"/>
        </w:tabs>
        <w:spacing w:line="276" w:lineRule="auto"/>
        <w:ind w:right="411"/>
        <w:jc w:val="both"/>
        <w:rPr>
          <w:spacing w:val="-2"/>
        </w:rPr>
      </w:pPr>
      <w:r>
        <w:rPr>
          <w:spacing w:val="-2"/>
        </w:rPr>
        <w:t xml:space="preserve">          </w:t>
      </w:r>
      <w:r w:rsidR="00C91E34" w:rsidRPr="00C91E34">
        <w:rPr>
          <w:spacing w:val="-2"/>
        </w:rPr>
        <w:t xml:space="preserve">uses to conduct Restricted Party and Specially Designated Nationals Screening for debarment and/or </w:t>
      </w:r>
      <w:r>
        <w:rPr>
          <w:spacing w:val="-2"/>
        </w:rPr>
        <w:t xml:space="preserve">     </w:t>
      </w:r>
    </w:p>
    <w:p w14:paraId="463FA6C4" w14:textId="4BBEC82F" w:rsidR="00205539" w:rsidRDefault="00205539" w:rsidP="00205539">
      <w:pPr>
        <w:tabs>
          <w:tab w:val="left" w:pos="819"/>
          <w:tab w:val="left" w:pos="821"/>
        </w:tabs>
        <w:spacing w:line="276" w:lineRule="auto"/>
        <w:ind w:right="411"/>
        <w:jc w:val="both"/>
        <w:rPr>
          <w:spacing w:val="-2"/>
        </w:rPr>
      </w:pPr>
      <w:r>
        <w:rPr>
          <w:spacing w:val="-2"/>
        </w:rPr>
        <w:t xml:space="preserve">         </w:t>
      </w:r>
      <w:r w:rsidR="00C91E34" w:rsidRPr="00C91E34">
        <w:rPr>
          <w:spacing w:val="-2"/>
        </w:rPr>
        <w:t xml:space="preserve">suspension (we are prohibited from doing business of any kind with persons or entities on lists </w:t>
      </w:r>
    </w:p>
    <w:p w14:paraId="1A914BFD" w14:textId="77777777" w:rsidR="00205539" w:rsidRDefault="00205539" w:rsidP="00205539">
      <w:pPr>
        <w:tabs>
          <w:tab w:val="left" w:pos="819"/>
          <w:tab w:val="left" w:pos="821"/>
        </w:tabs>
        <w:spacing w:line="276" w:lineRule="auto"/>
        <w:ind w:right="411"/>
        <w:jc w:val="both"/>
        <w:rPr>
          <w:spacing w:val="-2"/>
        </w:rPr>
      </w:pPr>
      <w:r>
        <w:rPr>
          <w:spacing w:val="-2"/>
        </w:rPr>
        <w:t xml:space="preserve">         </w:t>
      </w:r>
      <w:r w:rsidR="00C91E34" w:rsidRPr="00C91E34">
        <w:rPr>
          <w:spacing w:val="-2"/>
        </w:rPr>
        <w:t xml:space="preserve">maintained against sanctioned individuals or entities). Current WSU contact handling Visual </w:t>
      </w:r>
      <w:r>
        <w:rPr>
          <w:spacing w:val="-2"/>
        </w:rPr>
        <w:t xml:space="preserve"> </w:t>
      </w:r>
    </w:p>
    <w:p w14:paraId="081FCD81" w14:textId="4A8C4C92" w:rsidR="00205539" w:rsidRDefault="00205539" w:rsidP="00205539">
      <w:pPr>
        <w:tabs>
          <w:tab w:val="left" w:pos="819"/>
          <w:tab w:val="left" w:pos="821"/>
        </w:tabs>
        <w:spacing w:line="276" w:lineRule="auto"/>
        <w:ind w:right="411"/>
        <w:jc w:val="both"/>
        <w:rPr>
          <w:spacing w:val="-2"/>
        </w:rPr>
      </w:pPr>
      <w:r>
        <w:rPr>
          <w:spacing w:val="-2"/>
        </w:rPr>
        <w:t xml:space="preserve">        </w:t>
      </w:r>
      <w:r w:rsidR="00C91E34" w:rsidRPr="00C91E34">
        <w:rPr>
          <w:spacing w:val="-2"/>
        </w:rPr>
        <w:t>Compliance: Doug Cuellar</w:t>
      </w:r>
      <w:r>
        <w:rPr>
          <w:spacing w:val="-2"/>
        </w:rPr>
        <w:t>.</w:t>
      </w:r>
    </w:p>
    <w:p w14:paraId="2AEFF93A" w14:textId="6034D282" w:rsidR="005004FD" w:rsidRDefault="00E70F36" w:rsidP="00205539">
      <w:pPr>
        <w:pStyle w:val="ListParagraph"/>
        <w:numPr>
          <w:ilvl w:val="0"/>
          <w:numId w:val="10"/>
        </w:numPr>
        <w:tabs>
          <w:tab w:val="left" w:pos="819"/>
          <w:tab w:val="left" w:pos="821"/>
        </w:tabs>
        <w:spacing w:before="81" w:line="276" w:lineRule="auto"/>
        <w:ind w:right="411"/>
        <w:jc w:val="both"/>
      </w:pPr>
      <w:r>
        <w:t>Review</w:t>
      </w:r>
      <w:r w:rsidRPr="00205539">
        <w:rPr>
          <w:spacing w:val="-5"/>
        </w:rPr>
        <w:t xml:space="preserve"> </w:t>
      </w:r>
      <w:r>
        <w:t>the</w:t>
      </w:r>
      <w:r w:rsidRPr="00205539">
        <w:rPr>
          <w:spacing w:val="-2"/>
        </w:rPr>
        <w:t xml:space="preserve"> </w:t>
      </w:r>
      <w:hyperlink r:id="rId9" w:history="1">
        <w:r w:rsidR="00205539" w:rsidRPr="00205539">
          <w:rPr>
            <w:rStyle w:val="Hyperlink"/>
          </w:rPr>
          <w:t>ORSO</w:t>
        </w:r>
        <w:r w:rsidR="00205539" w:rsidRPr="00205539">
          <w:rPr>
            <w:rStyle w:val="Hyperlink"/>
            <w:spacing w:val="-4"/>
          </w:rPr>
          <w:t xml:space="preserve"> APPROVED</w:t>
        </w:r>
        <w:r w:rsidR="00205539" w:rsidRPr="00205539">
          <w:rPr>
            <w:rStyle w:val="Hyperlink"/>
          </w:rPr>
          <w:t xml:space="preserve"> SUBRECIPIENT</w:t>
        </w:r>
      </w:hyperlink>
      <w:r w:rsidR="00205539" w:rsidRPr="00205539">
        <w:rPr>
          <w:color w:val="0000FF"/>
          <w:spacing w:val="-2"/>
          <w:u w:val="single" w:color="0000FF"/>
        </w:rPr>
        <w:t xml:space="preserve"> </w:t>
      </w:r>
      <w:r w:rsidR="00205539" w:rsidRPr="00205539">
        <w:rPr>
          <w:color w:val="0000FF"/>
          <w:u w:val="single" w:color="0000FF"/>
        </w:rPr>
        <w:t>website</w:t>
      </w:r>
      <w:r w:rsidR="00487A99" w:rsidRPr="00205539">
        <w:rPr>
          <w:color w:val="0000FF"/>
          <w:u w:val="single" w:color="0000FF"/>
        </w:rPr>
        <w:t xml:space="preserve"> or Workday “</w:t>
      </w:r>
      <w:r w:rsidRPr="00205539">
        <w:rPr>
          <w:color w:val="0000FF"/>
          <w:u w:val="single" w:color="0000FF"/>
        </w:rPr>
        <w:t xml:space="preserve">Find </w:t>
      </w:r>
      <w:hyperlink r:id="rId10" w:history="1">
        <w:r w:rsidRPr="005D5D27">
          <w:rPr>
            <w:rStyle w:val="Hyperlink"/>
          </w:rPr>
          <w:t>Subrecipient</w:t>
        </w:r>
      </w:hyperlink>
      <w:r w:rsidRPr="00205539">
        <w:rPr>
          <w:color w:val="0000FF"/>
          <w:u w:val="single" w:color="0000FF"/>
        </w:rPr>
        <w:t xml:space="preserve"> Risk Records</w:t>
      </w:r>
      <w:r w:rsidRPr="00205539">
        <w:rPr>
          <w:color w:val="0000FF"/>
        </w:rPr>
        <w:t xml:space="preserve"> </w:t>
      </w:r>
      <w:r w:rsidR="00EA0B4C">
        <w:t xml:space="preserve">to determine if a </w:t>
      </w:r>
      <w:r w:rsidR="00A02943">
        <w:t>new</w:t>
      </w:r>
      <w:r w:rsidR="00EA0B4C">
        <w:t xml:space="preserve"> risk assessment is necessary for this subrecipient, or if WSU is comfortable continuing to work with them in this format. </w:t>
      </w:r>
      <w:r w:rsidR="00CB1396">
        <w:t xml:space="preserve"> </w:t>
      </w:r>
    </w:p>
    <w:p w14:paraId="5338FBB6" w14:textId="16369C54" w:rsidR="005004FD" w:rsidRDefault="00CB1396" w:rsidP="00205539">
      <w:pPr>
        <w:pStyle w:val="ListParagraph"/>
        <w:numPr>
          <w:ilvl w:val="0"/>
          <w:numId w:val="10"/>
        </w:numPr>
        <w:tabs>
          <w:tab w:val="left" w:pos="819"/>
        </w:tabs>
        <w:spacing w:line="267" w:lineRule="exact"/>
        <w:jc w:val="both"/>
      </w:pPr>
      <w:r>
        <w:t xml:space="preserve">Verify active registration and no debarment in </w:t>
      </w:r>
      <w:hyperlink r:id="rId11" w:history="1">
        <w:r w:rsidR="00A128B8">
          <w:rPr>
            <w:rStyle w:val="Hyperlink"/>
          </w:rPr>
          <w:t>SAM.gov</w:t>
        </w:r>
      </w:hyperlink>
      <w:r>
        <w:t xml:space="preserve">.gov using the </w:t>
      </w:r>
      <w:r w:rsidR="00E70F36">
        <w:t xml:space="preserve">subrecipients </w:t>
      </w:r>
      <w:r>
        <w:t xml:space="preserve">UEI# or searching by </w:t>
      </w:r>
      <w:r w:rsidR="00E70F36">
        <w:t xml:space="preserve">organization’s </w:t>
      </w:r>
      <w:r>
        <w:t>name. The registered name and “doing business as” – if applicable – will be the official subrecipient institution name listed on the subaward.</w:t>
      </w:r>
    </w:p>
    <w:p w14:paraId="68AA551F" w14:textId="28A73EF8" w:rsidR="00150BF6" w:rsidRPr="00150BF6" w:rsidRDefault="00150BF6" w:rsidP="00205539">
      <w:pPr>
        <w:pStyle w:val="ListParagraph"/>
        <w:numPr>
          <w:ilvl w:val="0"/>
          <w:numId w:val="10"/>
        </w:numPr>
      </w:pPr>
      <w:r w:rsidRPr="00150BF6">
        <w:t xml:space="preserve">Check Workday if Subrecipient organization is already a subrecipient with “Find Subrecipient” if the organization is not a subrecipient in Workday “Create </w:t>
      </w:r>
      <w:r w:rsidR="00465C4F" w:rsidRPr="00150BF6">
        <w:t>Subrecipient.”</w:t>
      </w:r>
    </w:p>
    <w:p w14:paraId="4FE39996" w14:textId="53E6EDCB" w:rsidR="00A02943" w:rsidRDefault="00A02943" w:rsidP="00205539">
      <w:pPr>
        <w:pStyle w:val="ListParagraph"/>
        <w:numPr>
          <w:ilvl w:val="0"/>
          <w:numId w:val="10"/>
        </w:numPr>
        <w:tabs>
          <w:tab w:val="left" w:pos="819"/>
        </w:tabs>
        <w:spacing w:line="267" w:lineRule="exact"/>
        <w:jc w:val="both"/>
      </w:pPr>
      <w:r>
        <w:t xml:space="preserve">For new subrecipients, submit a new supplier request using these Workday instructions with a copy of subrecipient’s W9 </w:t>
      </w:r>
      <w:r w:rsidR="00150BF6">
        <w:t xml:space="preserve">for domestic </w:t>
      </w:r>
      <w:r>
        <w:t xml:space="preserve">or </w:t>
      </w:r>
      <w:r w:rsidR="00150BF6">
        <w:t>W8 Bene for foreign entities.</w:t>
      </w:r>
    </w:p>
    <w:p w14:paraId="4C1D668F" w14:textId="1BADF4B9" w:rsidR="005004FD" w:rsidRDefault="00A02943" w:rsidP="00205539">
      <w:pPr>
        <w:pStyle w:val="ListParagraph"/>
        <w:numPr>
          <w:ilvl w:val="0"/>
          <w:numId w:val="10"/>
        </w:numPr>
        <w:tabs>
          <w:tab w:val="left" w:pos="819"/>
        </w:tabs>
        <w:spacing w:before="41"/>
        <w:jc w:val="both"/>
      </w:pPr>
      <w:r>
        <w:t xml:space="preserve">Review prime award document for key flow-through </w:t>
      </w:r>
      <w:r w:rsidR="00EC72A0">
        <w:t>information FFATA</w:t>
      </w:r>
      <w:r w:rsidR="00150BF6">
        <w:t>,</w:t>
      </w:r>
      <w:r w:rsidR="00EC72A0">
        <w:t xml:space="preserve"> </w:t>
      </w:r>
      <w:r w:rsidR="00150BF6">
        <w:t>RCR and FCOI</w:t>
      </w:r>
      <w:r w:rsidR="00E70F36">
        <w:rPr>
          <w:spacing w:val="2"/>
        </w:rPr>
        <w:t xml:space="preserve"> </w:t>
      </w:r>
      <w:r w:rsidR="00465C4F" w:rsidRPr="00150BF6">
        <w:rPr>
          <w:spacing w:val="2"/>
        </w:rPr>
        <w:t>applicability.</w:t>
      </w:r>
      <w:r w:rsidR="00046659">
        <w:rPr>
          <w:spacing w:val="2"/>
        </w:rPr>
        <w:t xml:space="preserve"> </w:t>
      </w:r>
    </w:p>
    <w:p w14:paraId="080F58F4" w14:textId="09C71A22" w:rsidR="005004FD" w:rsidRDefault="00E70F36" w:rsidP="00205539">
      <w:pPr>
        <w:pStyle w:val="ListParagraph"/>
        <w:numPr>
          <w:ilvl w:val="0"/>
          <w:numId w:val="10"/>
        </w:numPr>
        <w:tabs>
          <w:tab w:val="left" w:pos="819"/>
        </w:tabs>
        <w:spacing w:line="266" w:lineRule="exact"/>
      </w:pPr>
      <w:r>
        <w:t>Check</w:t>
      </w:r>
      <w:r w:rsidRPr="00EC72A0">
        <w:rPr>
          <w:spacing w:val="-3"/>
        </w:rPr>
        <w:t xml:space="preserve"> </w:t>
      </w:r>
      <w:r>
        <w:t>that</w:t>
      </w:r>
      <w:r w:rsidRPr="00EC72A0">
        <w:rPr>
          <w:spacing w:val="-2"/>
        </w:rPr>
        <w:t xml:space="preserve"> </w:t>
      </w:r>
      <w:r w:rsidR="00A128B8">
        <w:t>the subaward</w:t>
      </w:r>
      <w:r w:rsidRPr="00EC72A0">
        <w:rPr>
          <w:spacing w:val="-4"/>
        </w:rPr>
        <w:t xml:space="preserve"> </w:t>
      </w:r>
      <w:r>
        <w:t>is</w:t>
      </w:r>
      <w:r w:rsidRPr="00EC72A0">
        <w:rPr>
          <w:spacing w:val="-5"/>
        </w:rPr>
        <w:t xml:space="preserve"> </w:t>
      </w:r>
      <w:r>
        <w:t>within scope,</w:t>
      </w:r>
      <w:r w:rsidRPr="00EC72A0">
        <w:rPr>
          <w:spacing w:val="-3"/>
        </w:rPr>
        <w:t xml:space="preserve"> </w:t>
      </w:r>
      <w:r>
        <w:t>within</w:t>
      </w:r>
      <w:r w:rsidRPr="00EC72A0">
        <w:rPr>
          <w:spacing w:val="-2"/>
        </w:rPr>
        <w:t xml:space="preserve"> </w:t>
      </w:r>
      <w:r>
        <w:t>the</w:t>
      </w:r>
      <w:r w:rsidRPr="00EC72A0">
        <w:rPr>
          <w:spacing w:val="-3"/>
        </w:rPr>
        <w:t xml:space="preserve"> </w:t>
      </w:r>
      <w:r>
        <w:t>appropriate</w:t>
      </w:r>
      <w:r w:rsidRPr="00EC72A0">
        <w:rPr>
          <w:spacing w:val="-3"/>
        </w:rPr>
        <w:t xml:space="preserve"> </w:t>
      </w:r>
      <w:r>
        <w:t>date</w:t>
      </w:r>
      <w:r w:rsidRPr="00EC72A0">
        <w:rPr>
          <w:spacing w:val="-3"/>
        </w:rPr>
        <w:t xml:space="preserve"> </w:t>
      </w:r>
      <w:r>
        <w:t>range and</w:t>
      </w:r>
      <w:r w:rsidRPr="00EC72A0">
        <w:rPr>
          <w:spacing w:val="-4"/>
        </w:rPr>
        <w:t xml:space="preserve"> </w:t>
      </w:r>
      <w:r>
        <w:t>that</w:t>
      </w:r>
      <w:r w:rsidRPr="00EC72A0">
        <w:rPr>
          <w:spacing w:val="-2"/>
        </w:rPr>
        <w:t xml:space="preserve"> </w:t>
      </w:r>
      <w:r>
        <w:t>allocation</w:t>
      </w:r>
      <w:r w:rsidRPr="00EC72A0">
        <w:rPr>
          <w:spacing w:val="-4"/>
        </w:rPr>
        <w:t xml:space="preserve"> </w:t>
      </w:r>
      <w:r>
        <w:t xml:space="preserve">has been set </w:t>
      </w:r>
      <w:r w:rsidR="00C91E34">
        <w:t>aside. Check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Audit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post-award</w:t>
      </w:r>
      <w:r>
        <w:rPr>
          <w:spacing w:val="-3"/>
        </w:rPr>
        <w:t xml:space="preserve"> </w:t>
      </w:r>
      <w:r>
        <w:t>monitoring,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(see</w:t>
      </w:r>
      <w:r>
        <w:rPr>
          <w:spacing w:val="-2"/>
        </w:rPr>
        <w:t xml:space="preserve"> above</w:t>
      </w:r>
      <w:r w:rsidR="00A128B8">
        <w:rPr>
          <w:spacing w:val="-2"/>
        </w:rPr>
        <w:t>).</w:t>
      </w:r>
      <w:r w:rsidR="00A128B8">
        <w:t xml:space="preserve"> Acts</w:t>
      </w:r>
      <w:r w:rsidRPr="00150BF6">
        <w:rPr>
          <w:spacing w:val="-5"/>
        </w:rPr>
        <w:t xml:space="preserve"> </w:t>
      </w:r>
      <w:r>
        <w:t>as</w:t>
      </w:r>
      <w:r w:rsidRPr="00150BF6">
        <w:rPr>
          <w:spacing w:val="-4"/>
        </w:rPr>
        <w:t xml:space="preserve"> </w:t>
      </w:r>
      <w:r>
        <w:t>advocate</w:t>
      </w:r>
      <w:r w:rsidRPr="00150BF6">
        <w:rPr>
          <w:spacing w:val="-3"/>
        </w:rPr>
        <w:t xml:space="preserve"> </w:t>
      </w:r>
      <w:r>
        <w:t>for</w:t>
      </w:r>
      <w:r w:rsidRPr="00150BF6">
        <w:rPr>
          <w:spacing w:val="-4"/>
        </w:rPr>
        <w:t xml:space="preserve"> </w:t>
      </w:r>
      <w:r>
        <w:t>PI</w:t>
      </w:r>
      <w:r w:rsidRPr="00150BF6">
        <w:rPr>
          <w:spacing w:val="-3"/>
        </w:rPr>
        <w:t xml:space="preserve"> </w:t>
      </w:r>
      <w:r>
        <w:t>and</w:t>
      </w:r>
      <w:r w:rsidRPr="00150BF6">
        <w:rPr>
          <w:spacing w:val="-1"/>
        </w:rPr>
        <w:t xml:space="preserve"> </w:t>
      </w:r>
      <w:r>
        <w:t>University</w:t>
      </w:r>
      <w:r w:rsidRPr="00150BF6">
        <w:rPr>
          <w:spacing w:val="-2"/>
        </w:rPr>
        <w:t xml:space="preserve"> </w:t>
      </w:r>
      <w:r>
        <w:t>in</w:t>
      </w:r>
      <w:r w:rsidRPr="00150BF6">
        <w:rPr>
          <w:spacing w:val="-4"/>
        </w:rPr>
        <w:t xml:space="preserve"> </w:t>
      </w:r>
      <w:r>
        <w:t>sub-agreement</w:t>
      </w:r>
      <w:r w:rsidRPr="00150BF6">
        <w:rPr>
          <w:spacing w:val="-1"/>
        </w:rPr>
        <w:t xml:space="preserve"> </w:t>
      </w:r>
      <w:r w:rsidRPr="00150BF6">
        <w:rPr>
          <w:spacing w:val="-2"/>
        </w:rPr>
        <w:t>issues.</w:t>
      </w:r>
    </w:p>
    <w:p w14:paraId="4FD44D59" w14:textId="77777777" w:rsidR="005004FD" w:rsidRPr="00150BF6" w:rsidRDefault="00E70F36" w:rsidP="00205539">
      <w:pPr>
        <w:pStyle w:val="ListParagraph"/>
        <w:numPr>
          <w:ilvl w:val="0"/>
          <w:numId w:val="10"/>
        </w:numPr>
        <w:tabs>
          <w:tab w:val="left" w:pos="819"/>
        </w:tabs>
        <w:spacing w:before="37"/>
      </w:pPr>
      <w:r>
        <w:t>Maintain</w:t>
      </w:r>
      <w:r>
        <w:rPr>
          <w:spacing w:val="-2"/>
        </w:rPr>
        <w:t xml:space="preserve"> documentation.</w:t>
      </w:r>
    </w:p>
    <w:p w14:paraId="61402EE3" w14:textId="7AB4E4E7" w:rsidR="00E70F36" w:rsidRDefault="00EC72A0" w:rsidP="00205539">
      <w:pPr>
        <w:pStyle w:val="ListParagraph"/>
        <w:numPr>
          <w:ilvl w:val="0"/>
          <w:numId w:val="10"/>
        </w:numPr>
        <w:tabs>
          <w:tab w:val="left" w:pos="819"/>
        </w:tabs>
        <w:spacing w:before="37"/>
      </w:pPr>
      <w:r>
        <w:rPr>
          <w:spacing w:val="-2"/>
        </w:rPr>
        <w:t>Complete Risk assessment and u</w:t>
      </w:r>
      <w:r w:rsidR="00E70F36">
        <w:rPr>
          <w:spacing w:val="-2"/>
        </w:rPr>
        <w:t xml:space="preserve">pload Risk Assessment, </w:t>
      </w:r>
      <w:r w:rsidR="00465C4F">
        <w:rPr>
          <w:spacing w:val="-2"/>
        </w:rPr>
        <w:t>Audit,</w:t>
      </w:r>
      <w:r w:rsidR="00E70F36">
        <w:rPr>
          <w:spacing w:val="-2"/>
        </w:rPr>
        <w:t xml:space="preserve"> or any financial documents to Workday under “Maintain Subrecipient Risk Records” if needed.</w:t>
      </w:r>
    </w:p>
    <w:p w14:paraId="1EA83ED4" w14:textId="77777777" w:rsidR="005004FD" w:rsidRDefault="005004FD">
      <w:pPr>
        <w:pStyle w:val="BodyText"/>
        <w:ind w:left="0" w:firstLine="0"/>
      </w:pPr>
    </w:p>
    <w:p w14:paraId="377F0948" w14:textId="77777777" w:rsidR="005004FD" w:rsidRDefault="005004FD">
      <w:pPr>
        <w:pStyle w:val="BodyText"/>
        <w:spacing w:before="14"/>
        <w:ind w:left="0" w:firstLine="0"/>
      </w:pPr>
    </w:p>
    <w:p w14:paraId="1F93E6D3" w14:textId="77777777" w:rsidR="005004FD" w:rsidRDefault="00E70F36">
      <w:pPr>
        <w:pStyle w:val="Heading1"/>
      </w:pPr>
      <w:r>
        <w:t>SPS</w:t>
      </w:r>
      <w:r>
        <w:rPr>
          <w:spacing w:val="-2"/>
        </w:rPr>
        <w:t xml:space="preserve"> Responsibilities:</w:t>
      </w:r>
    </w:p>
    <w:p w14:paraId="080AF410" w14:textId="01BAB5D8" w:rsidR="005004FD" w:rsidRDefault="00E70F36">
      <w:pPr>
        <w:pStyle w:val="BodyText"/>
        <w:spacing w:before="241"/>
        <w:ind w:left="100" w:firstLine="0"/>
      </w:pPr>
      <w:r>
        <w:t>After</w:t>
      </w:r>
      <w:r>
        <w:rPr>
          <w:spacing w:val="-5"/>
        </w:rPr>
        <w:t xml:space="preserve"> </w:t>
      </w:r>
      <w:r>
        <w:t>sub-award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signed</w:t>
      </w:r>
      <w:r>
        <w:rPr>
          <w:spacing w:val="-4"/>
        </w:rPr>
        <w:t xml:space="preserve"> </w:t>
      </w:r>
      <w:r w:rsidR="00CB58FF">
        <w:rPr>
          <w:spacing w:val="1"/>
        </w:rPr>
        <w:t>and</w:t>
      </w:r>
      <w:r w:rsidR="00A128B8">
        <w:rPr>
          <w:spacing w:val="1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4"/>
        </w:rPr>
        <w:t>SPS:</w:t>
      </w:r>
    </w:p>
    <w:p w14:paraId="2741C143" w14:textId="1FFAE401" w:rsidR="005004FD" w:rsidRDefault="00E70F36">
      <w:pPr>
        <w:pStyle w:val="ListParagraph"/>
        <w:numPr>
          <w:ilvl w:val="0"/>
          <w:numId w:val="1"/>
        </w:numPr>
        <w:tabs>
          <w:tab w:val="left" w:pos="819"/>
        </w:tabs>
        <w:spacing w:before="242"/>
        <w:ind w:left="819" w:hanging="359"/>
      </w:pPr>
      <w:r>
        <w:t>Review</w:t>
      </w:r>
      <w:r>
        <w:rPr>
          <w:spacing w:val="-5"/>
        </w:rPr>
        <w:t xml:space="preserve"> </w:t>
      </w:r>
      <w:r>
        <w:t>subaward</w:t>
      </w:r>
      <w:r>
        <w:rPr>
          <w:spacing w:val="-3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translate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 w:rsidR="00C178F1">
        <w:t>Workday.</w:t>
      </w:r>
    </w:p>
    <w:p w14:paraId="209FEAB4" w14:textId="7709C105" w:rsidR="005004FD" w:rsidRDefault="00E70F36">
      <w:pPr>
        <w:pStyle w:val="ListParagraph"/>
        <w:numPr>
          <w:ilvl w:val="0"/>
          <w:numId w:val="1"/>
        </w:numPr>
        <w:tabs>
          <w:tab w:val="left" w:pos="819"/>
        </w:tabs>
        <w:spacing w:before="36"/>
        <w:ind w:left="819" w:hanging="359"/>
      </w:pPr>
      <w:r>
        <w:t>Review</w:t>
      </w:r>
      <w:r>
        <w:rPr>
          <w:spacing w:val="-4"/>
        </w:rPr>
        <w:t xml:space="preserve"> </w:t>
      </w:r>
      <w:r>
        <w:t>subaward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 that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completed.</w:t>
      </w:r>
    </w:p>
    <w:p w14:paraId="7B51F412" w14:textId="77777777" w:rsidR="00B317FC" w:rsidRPr="00B317FC" w:rsidRDefault="00E70F36" w:rsidP="00B317FC">
      <w:pPr>
        <w:pStyle w:val="ListParagraph"/>
        <w:numPr>
          <w:ilvl w:val="0"/>
          <w:numId w:val="1"/>
        </w:numPr>
        <w:tabs>
          <w:tab w:val="left" w:pos="819"/>
        </w:tabs>
        <w:spacing w:before="42"/>
        <w:ind w:left="819" w:hanging="359"/>
      </w:pPr>
      <w:r>
        <w:t>Annually</w:t>
      </w:r>
      <w:r>
        <w:rPr>
          <w:spacing w:val="-5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487A99">
        <w:t>subrecipient’s</w:t>
      </w:r>
      <w:r>
        <w:rPr>
          <w:spacing w:val="-4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document.</w:t>
      </w:r>
    </w:p>
    <w:p w14:paraId="6ED89A49" w14:textId="77777777" w:rsidR="00B317FC" w:rsidRDefault="00B317FC" w:rsidP="00B317FC">
      <w:pPr>
        <w:pStyle w:val="ListParagraph"/>
        <w:numPr>
          <w:ilvl w:val="0"/>
          <w:numId w:val="1"/>
        </w:numPr>
        <w:tabs>
          <w:tab w:val="left" w:pos="819"/>
        </w:tabs>
        <w:spacing w:before="42"/>
        <w:ind w:left="819" w:hanging="359"/>
      </w:pPr>
      <w:r>
        <w:t>SPS a</w:t>
      </w:r>
      <w:r w:rsidRPr="009169E3">
        <w:t>nnually review</w:t>
      </w:r>
      <w:r>
        <w:t>s</w:t>
      </w:r>
      <w:r w:rsidRPr="009169E3">
        <w:t xml:space="preserve"> subcontractors</w:t>
      </w:r>
      <w:r>
        <w:t>’</w:t>
      </w:r>
      <w:r w:rsidRPr="009169E3">
        <w:t xml:space="preserve"> most current audit documents, monitor for risk, and follow up</w:t>
      </w:r>
      <w:r>
        <w:t xml:space="preserve"> </w:t>
      </w:r>
      <w:r w:rsidRPr="009169E3">
        <w:t>on any findings</w:t>
      </w:r>
      <w:r>
        <w:t>.</w:t>
      </w:r>
    </w:p>
    <w:p w14:paraId="4F9B15FA" w14:textId="77777777" w:rsidR="00B317FC" w:rsidRDefault="00B317FC" w:rsidP="00B317FC">
      <w:pPr>
        <w:pStyle w:val="ListParagraph"/>
        <w:numPr>
          <w:ilvl w:val="1"/>
          <w:numId w:val="1"/>
        </w:numPr>
        <w:tabs>
          <w:tab w:val="left" w:pos="819"/>
        </w:tabs>
        <w:spacing w:before="42"/>
      </w:pPr>
      <w:r w:rsidRPr="009169E3">
        <w:t>Risk Assessmen</w:t>
      </w:r>
      <w:r>
        <w:t>t</w:t>
      </w:r>
    </w:p>
    <w:p w14:paraId="48779D2B" w14:textId="301FD0D4" w:rsidR="00B317FC" w:rsidRPr="009169E3" w:rsidRDefault="00B317FC" w:rsidP="00B317FC">
      <w:pPr>
        <w:pStyle w:val="ListParagraph"/>
        <w:numPr>
          <w:ilvl w:val="1"/>
          <w:numId w:val="1"/>
        </w:numPr>
        <w:tabs>
          <w:tab w:val="left" w:pos="819"/>
        </w:tabs>
        <w:spacing w:before="42"/>
      </w:pPr>
      <w:r w:rsidRPr="009169E3">
        <w:t xml:space="preserve">WSU uses a conventional risk assessment process to evaluate each subrecipient’s risk of non-compliance with Federal statutes, regulations, and the subaward terms &amp; conditions. </w:t>
      </w:r>
    </w:p>
    <w:p w14:paraId="7105AE4C" w14:textId="77777777" w:rsidR="00B317FC" w:rsidRDefault="00B317FC" w:rsidP="00B317FC">
      <w:pPr>
        <w:widowControl/>
        <w:numPr>
          <w:ilvl w:val="2"/>
          <w:numId w:val="11"/>
        </w:numPr>
        <w:autoSpaceDE/>
        <w:autoSpaceDN/>
        <w:spacing w:after="160" w:line="259" w:lineRule="auto"/>
      </w:pPr>
      <w:r w:rsidRPr="009169E3">
        <w:t xml:space="preserve">Risk is assessed for both Federal and non-federal subawards; however, 2 CFR 200 only governs risk evaluation for Federal awards. </w:t>
      </w:r>
    </w:p>
    <w:p w14:paraId="3A4E3431" w14:textId="1C9CB917" w:rsidR="00B317FC" w:rsidRDefault="00B317FC" w:rsidP="00B317FC">
      <w:pPr>
        <w:widowControl/>
        <w:numPr>
          <w:ilvl w:val="0"/>
          <w:numId w:val="11"/>
        </w:numPr>
        <w:autoSpaceDE/>
        <w:autoSpaceDN/>
        <w:spacing w:after="160" w:line="259" w:lineRule="auto"/>
      </w:pPr>
      <w:r w:rsidRPr="009169E3">
        <w:t>A standardized template is used to assess key organizational information and apply a risk level to each agency: Low</w:t>
      </w:r>
      <w:r>
        <w:t xml:space="preserve"> </w:t>
      </w:r>
      <w:r w:rsidRPr="009169E3">
        <w:t>or High</w:t>
      </w:r>
    </w:p>
    <w:p w14:paraId="22A6203B" w14:textId="77777777" w:rsidR="00B317FC" w:rsidRDefault="00B317FC" w:rsidP="00B317FC">
      <w:pPr>
        <w:widowControl/>
        <w:autoSpaceDE/>
        <w:autoSpaceDN/>
        <w:spacing w:after="160" w:line="259" w:lineRule="auto"/>
        <w:ind w:left="720"/>
      </w:pPr>
    </w:p>
    <w:p w14:paraId="08EB1D65" w14:textId="77777777" w:rsidR="00B317FC" w:rsidRDefault="00B317FC" w:rsidP="00B317FC">
      <w:pPr>
        <w:widowControl/>
        <w:autoSpaceDE/>
        <w:autoSpaceDN/>
        <w:spacing w:after="160" w:line="259" w:lineRule="auto"/>
      </w:pPr>
    </w:p>
    <w:p w14:paraId="05A3D053" w14:textId="77777777" w:rsidR="00B317FC" w:rsidRDefault="00B317FC" w:rsidP="00B317FC">
      <w:pPr>
        <w:widowControl/>
        <w:numPr>
          <w:ilvl w:val="1"/>
          <w:numId w:val="11"/>
        </w:numPr>
        <w:autoSpaceDE/>
        <w:autoSpaceDN/>
        <w:spacing w:after="160" w:line="259" w:lineRule="auto"/>
      </w:pPr>
      <w:r w:rsidRPr="009169E3">
        <w:lastRenderedPageBreak/>
        <w:t>Internal Review</w:t>
      </w:r>
    </w:p>
    <w:p w14:paraId="72C0E580" w14:textId="1BFAF55E" w:rsidR="00B317FC" w:rsidRPr="009169E3" w:rsidRDefault="00B317FC" w:rsidP="00B317FC">
      <w:pPr>
        <w:widowControl/>
        <w:numPr>
          <w:ilvl w:val="2"/>
          <w:numId w:val="11"/>
        </w:numPr>
        <w:autoSpaceDE/>
        <w:autoSpaceDN/>
        <w:spacing w:after="160" w:line="259" w:lineRule="auto"/>
      </w:pPr>
      <w:r w:rsidRPr="009169E3">
        <w:t>High-Risk Organizations</w:t>
      </w:r>
    </w:p>
    <w:p w14:paraId="6D315EA7" w14:textId="77777777" w:rsidR="00B317FC" w:rsidRPr="009169E3" w:rsidRDefault="00B317FC" w:rsidP="00B317FC">
      <w:pPr>
        <w:widowControl/>
        <w:numPr>
          <w:ilvl w:val="1"/>
          <w:numId w:val="11"/>
        </w:numPr>
        <w:autoSpaceDE/>
        <w:autoSpaceDN/>
        <w:spacing w:after="160" w:line="259" w:lineRule="auto"/>
      </w:pPr>
      <w:r w:rsidRPr="009169E3">
        <w:t xml:space="preserve">A </w:t>
      </w:r>
      <w:r>
        <w:t>further</w:t>
      </w:r>
      <w:r w:rsidRPr="009169E3">
        <w:t xml:space="preserve"> review of internal information and records that may indicate misuse of federal funding or information gaps between the subrecipient organization and WSU. </w:t>
      </w:r>
    </w:p>
    <w:p w14:paraId="1A090FF3" w14:textId="77777777" w:rsidR="00B317FC" w:rsidRPr="009169E3" w:rsidRDefault="00B317FC" w:rsidP="00B317FC">
      <w:pPr>
        <w:widowControl/>
        <w:numPr>
          <w:ilvl w:val="1"/>
          <w:numId w:val="11"/>
        </w:numPr>
        <w:autoSpaceDE/>
        <w:autoSpaceDN/>
        <w:spacing w:after="160" w:line="259" w:lineRule="auto"/>
      </w:pPr>
      <w:r w:rsidRPr="009169E3">
        <w:t>At the end of the process, a new risk threshold may be applied.</w:t>
      </w:r>
    </w:p>
    <w:p w14:paraId="68B5AAAD" w14:textId="77777777" w:rsidR="00B317FC" w:rsidRPr="009169E3" w:rsidRDefault="00B317FC" w:rsidP="00B317FC">
      <w:pPr>
        <w:widowControl/>
        <w:numPr>
          <w:ilvl w:val="0"/>
          <w:numId w:val="11"/>
        </w:numPr>
        <w:autoSpaceDE/>
        <w:autoSpaceDN/>
        <w:spacing w:after="160" w:line="259" w:lineRule="auto"/>
      </w:pPr>
      <w:r w:rsidRPr="009169E3">
        <w:t>Desk Review</w:t>
      </w:r>
    </w:p>
    <w:p w14:paraId="1C61A10A" w14:textId="77777777" w:rsidR="00B317FC" w:rsidRPr="009169E3" w:rsidRDefault="00B317FC" w:rsidP="00B317FC">
      <w:pPr>
        <w:widowControl/>
        <w:numPr>
          <w:ilvl w:val="1"/>
          <w:numId w:val="11"/>
        </w:numPr>
        <w:autoSpaceDE/>
        <w:autoSpaceDN/>
        <w:spacing w:after="160" w:line="259" w:lineRule="auto"/>
      </w:pPr>
      <w:r w:rsidRPr="009169E3">
        <w:t>A review of the organization's financial documentation.</w:t>
      </w:r>
    </w:p>
    <w:p w14:paraId="686BCF94" w14:textId="77777777" w:rsidR="00B317FC" w:rsidRPr="009169E3" w:rsidRDefault="00B317FC" w:rsidP="00B317FC">
      <w:pPr>
        <w:widowControl/>
        <w:numPr>
          <w:ilvl w:val="1"/>
          <w:numId w:val="11"/>
        </w:numPr>
        <w:autoSpaceDE/>
        <w:autoSpaceDN/>
        <w:spacing w:after="160" w:line="259" w:lineRule="auto"/>
      </w:pPr>
      <w:r w:rsidRPr="009169E3">
        <w:t xml:space="preserve">The process and requested documentation will vary depending upon issues noted during the risk assessment and soft internal review processes. </w:t>
      </w:r>
    </w:p>
    <w:p w14:paraId="0B073D88" w14:textId="77777777" w:rsidR="00B317FC" w:rsidRPr="009169E3" w:rsidRDefault="00B317FC" w:rsidP="00B317FC">
      <w:pPr>
        <w:widowControl/>
        <w:numPr>
          <w:ilvl w:val="1"/>
          <w:numId w:val="11"/>
        </w:numPr>
        <w:autoSpaceDE/>
        <w:autoSpaceDN/>
        <w:spacing w:after="160" w:line="259" w:lineRule="auto"/>
      </w:pPr>
      <w:r w:rsidRPr="009169E3">
        <w:t xml:space="preserve">May include information such as: </w:t>
      </w:r>
    </w:p>
    <w:p w14:paraId="2FD038F0" w14:textId="77777777" w:rsidR="00B317FC" w:rsidRPr="009169E3" w:rsidRDefault="00B317FC" w:rsidP="00B317FC">
      <w:pPr>
        <w:widowControl/>
        <w:numPr>
          <w:ilvl w:val="2"/>
          <w:numId w:val="11"/>
        </w:numPr>
        <w:autoSpaceDE/>
        <w:autoSpaceDN/>
        <w:spacing w:after="160" w:line="259" w:lineRule="auto"/>
      </w:pPr>
      <w:r w:rsidRPr="009169E3">
        <w:t>Tax records</w:t>
      </w:r>
    </w:p>
    <w:p w14:paraId="6225214F" w14:textId="77777777" w:rsidR="00B317FC" w:rsidRPr="009169E3" w:rsidRDefault="00B317FC" w:rsidP="00B317FC">
      <w:pPr>
        <w:widowControl/>
        <w:numPr>
          <w:ilvl w:val="2"/>
          <w:numId w:val="11"/>
        </w:numPr>
        <w:autoSpaceDE/>
        <w:autoSpaceDN/>
        <w:spacing w:after="160" w:line="259" w:lineRule="auto"/>
      </w:pPr>
      <w:r w:rsidRPr="009169E3">
        <w:t>Financial statements or single audit</w:t>
      </w:r>
    </w:p>
    <w:p w14:paraId="457BB089" w14:textId="77777777" w:rsidR="00B317FC" w:rsidRPr="009169E3" w:rsidRDefault="00B317FC" w:rsidP="00B317FC">
      <w:pPr>
        <w:widowControl/>
        <w:numPr>
          <w:ilvl w:val="2"/>
          <w:numId w:val="11"/>
        </w:numPr>
        <w:autoSpaceDE/>
        <w:autoSpaceDN/>
        <w:spacing w:after="160" w:line="259" w:lineRule="auto"/>
      </w:pPr>
      <w:r w:rsidRPr="009169E3">
        <w:t xml:space="preserve">Records that substantiate expenses. May include items such as itemized receipts, payroll records, etc. </w:t>
      </w:r>
    </w:p>
    <w:p w14:paraId="7049DFF8" w14:textId="77777777" w:rsidR="00B317FC" w:rsidRDefault="00B317FC" w:rsidP="00B317FC">
      <w:pPr>
        <w:pStyle w:val="ListParagraph"/>
        <w:tabs>
          <w:tab w:val="left" w:pos="819"/>
        </w:tabs>
        <w:spacing w:before="41"/>
        <w:ind w:firstLine="0"/>
      </w:pPr>
    </w:p>
    <w:p w14:paraId="3DB534AB" w14:textId="77777777" w:rsidR="005004FD" w:rsidRDefault="00E70F36">
      <w:pPr>
        <w:pStyle w:val="ListParagraph"/>
        <w:numPr>
          <w:ilvl w:val="0"/>
          <w:numId w:val="1"/>
        </w:numPr>
        <w:tabs>
          <w:tab w:val="left" w:pos="819"/>
        </w:tabs>
        <w:spacing w:before="42"/>
        <w:ind w:left="819" w:hanging="359"/>
      </w:pPr>
      <w:r>
        <w:t>Alert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parties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demonstrates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4"/>
        </w:rPr>
        <w:t>WSU.</w:t>
      </w:r>
    </w:p>
    <w:p w14:paraId="6BB2648D" w14:textId="0ABC17C5" w:rsidR="005004FD" w:rsidRDefault="00E70F36">
      <w:pPr>
        <w:pStyle w:val="ListParagraph"/>
        <w:numPr>
          <w:ilvl w:val="0"/>
          <w:numId w:val="1"/>
        </w:numPr>
        <w:tabs>
          <w:tab w:val="left" w:pos="819"/>
          <w:tab w:val="left" w:pos="821"/>
        </w:tabs>
        <w:spacing w:before="36" w:line="276" w:lineRule="auto"/>
        <w:ind w:right="304"/>
      </w:pPr>
      <w:r>
        <w:t>Monitor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sub</w:t>
      </w:r>
      <w:r w:rsidR="00487A99">
        <w:t>recipients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audit</w:t>
      </w:r>
      <w:r>
        <w:rPr>
          <w:spacing w:val="-3"/>
        </w:rPr>
        <w:t xml:space="preserve"> </w:t>
      </w:r>
      <w:r>
        <w:t>results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appropriate</w:t>
      </w:r>
      <w:r>
        <w:rPr>
          <w:spacing w:val="-4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issues timely.</w:t>
      </w:r>
      <w:r>
        <w:rPr>
          <w:spacing w:val="40"/>
        </w:rPr>
        <w:t xml:space="preserve"> </w:t>
      </w:r>
      <w:r>
        <w:t xml:space="preserve">(such as, </w:t>
      </w:r>
      <w:r w:rsidR="00465C4F">
        <w:t>withholding</w:t>
      </w:r>
      <w:r>
        <w:t xml:space="preserve"> payments until issue is resolved)</w:t>
      </w:r>
    </w:p>
    <w:p w14:paraId="35C86CA9" w14:textId="5B9B1CE2" w:rsidR="005004FD" w:rsidRDefault="00465C4F">
      <w:pPr>
        <w:pStyle w:val="ListParagraph"/>
        <w:numPr>
          <w:ilvl w:val="0"/>
          <w:numId w:val="1"/>
        </w:numPr>
        <w:tabs>
          <w:tab w:val="left" w:pos="819"/>
        </w:tabs>
        <w:spacing w:before="3"/>
        <w:ind w:left="819" w:hanging="359"/>
      </w:pPr>
      <w:r>
        <w:t>Review/</w:t>
      </w:r>
      <w:r w:rsidR="00E70F36">
        <w:t>Process</w:t>
      </w:r>
      <w:r w:rsidR="00E70F36">
        <w:rPr>
          <w:spacing w:val="-6"/>
        </w:rPr>
        <w:t xml:space="preserve"> </w:t>
      </w:r>
      <w:r>
        <w:rPr>
          <w:spacing w:val="-6"/>
        </w:rPr>
        <w:t xml:space="preserve">approved </w:t>
      </w:r>
      <w:r w:rsidR="00E70F36">
        <w:t>subcontract</w:t>
      </w:r>
      <w:r w:rsidR="00E70F36">
        <w:rPr>
          <w:spacing w:val="-3"/>
        </w:rPr>
        <w:t xml:space="preserve"> </w:t>
      </w:r>
      <w:r w:rsidR="00E70F36">
        <w:t>invoices</w:t>
      </w:r>
      <w:r w:rsidR="00E70F36">
        <w:rPr>
          <w:spacing w:val="-5"/>
        </w:rPr>
        <w:t xml:space="preserve"> </w:t>
      </w:r>
      <w:r>
        <w:rPr>
          <w:spacing w:val="-5"/>
        </w:rPr>
        <w:t xml:space="preserve">from Department </w:t>
      </w:r>
      <w:r w:rsidR="00E70F36">
        <w:t>for</w:t>
      </w:r>
      <w:r w:rsidR="00E70F36">
        <w:rPr>
          <w:spacing w:val="-5"/>
        </w:rPr>
        <w:t xml:space="preserve"> </w:t>
      </w:r>
      <w:r w:rsidR="00E70F36">
        <w:rPr>
          <w:spacing w:val="-2"/>
        </w:rPr>
        <w:t>payment.</w:t>
      </w:r>
      <w:r>
        <w:rPr>
          <w:spacing w:val="-2"/>
        </w:rPr>
        <w:t xml:space="preserve"> Rout unapproved invoices to Department.</w:t>
      </w:r>
    </w:p>
    <w:p w14:paraId="64FD578C" w14:textId="77777777" w:rsidR="005004FD" w:rsidRPr="00C91E34" w:rsidRDefault="00E70F36">
      <w:pPr>
        <w:pStyle w:val="ListParagraph"/>
        <w:numPr>
          <w:ilvl w:val="0"/>
          <w:numId w:val="1"/>
        </w:numPr>
        <w:tabs>
          <w:tab w:val="left" w:pos="819"/>
        </w:tabs>
        <w:spacing w:before="42"/>
        <w:ind w:left="819" w:hanging="359"/>
      </w:pPr>
      <w:r>
        <w:t>Assist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desk</w:t>
      </w:r>
      <w:r>
        <w:rPr>
          <w:spacing w:val="1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visits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2"/>
        </w:rPr>
        <w:t>needed.</w:t>
      </w:r>
    </w:p>
    <w:p w14:paraId="190322D8" w14:textId="0A1A20CD" w:rsidR="00150BF6" w:rsidRDefault="00150BF6">
      <w:pPr>
        <w:pStyle w:val="ListParagraph"/>
        <w:numPr>
          <w:ilvl w:val="0"/>
          <w:numId w:val="1"/>
        </w:numPr>
        <w:tabs>
          <w:tab w:val="left" w:pos="819"/>
        </w:tabs>
        <w:spacing w:before="42"/>
        <w:ind w:left="819" w:hanging="359"/>
      </w:pPr>
      <w:r>
        <w:t>Send</w:t>
      </w:r>
      <w:r w:rsidR="00EC72A0">
        <w:t xml:space="preserve"> request for  </w:t>
      </w:r>
      <w:r>
        <w:rPr>
          <w:spacing w:val="-4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Audit</w:t>
      </w:r>
      <w:r w:rsidR="00EC72A0">
        <w:t xml:space="preserve">/ </w:t>
      </w:r>
      <w:r w:rsidR="00465C4F">
        <w:t xml:space="preserve">Audit </w:t>
      </w:r>
      <w:r w:rsidR="00465C4F">
        <w:rPr>
          <w:spacing w:val="-1"/>
        </w:rPr>
        <w:t>letter</w:t>
      </w:r>
      <w:r>
        <w:rPr>
          <w:spacing w:val="-5"/>
        </w:rPr>
        <w:t xml:space="preserve"> </w:t>
      </w:r>
      <w:r w:rsidR="00EC72A0">
        <w:t>to</w:t>
      </w:r>
      <w:r>
        <w:rPr>
          <w:spacing w:val="-4"/>
        </w:rPr>
        <w:t xml:space="preserve"> </w:t>
      </w:r>
      <w:r>
        <w:t>subaward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signature,</w:t>
      </w:r>
      <w:r>
        <w:rPr>
          <w:spacing w:val="-3"/>
        </w:rPr>
        <w:t xml:space="preserve"> </w:t>
      </w:r>
      <w:r>
        <w:t>as applicable</w:t>
      </w:r>
      <w:r>
        <w:rPr>
          <w:spacing w:val="-2"/>
        </w:rPr>
        <w:t xml:space="preserve"> </w:t>
      </w:r>
      <w:r>
        <w:t>(if</w:t>
      </w:r>
      <w:r>
        <w:rPr>
          <w:spacing w:val="-6"/>
        </w:rPr>
        <w:t xml:space="preserve"> </w:t>
      </w:r>
      <w:r>
        <w:t>Uniform</w:t>
      </w:r>
      <w:r>
        <w:rPr>
          <w:spacing w:val="-4"/>
        </w:rPr>
        <w:t xml:space="preserve"> </w:t>
      </w:r>
      <w:r>
        <w:t>Guidance related, th</w:t>
      </w:r>
      <w:r w:rsidR="00C91E34">
        <w:t>ese are obtained</w:t>
      </w:r>
      <w:r>
        <w:t xml:space="preserve"> from the Federal Audit Clearinghouse</w:t>
      </w:r>
      <w:r w:rsidR="008F5088">
        <w:t>)</w:t>
      </w:r>
    </w:p>
    <w:p w14:paraId="661492FD" w14:textId="77777777" w:rsidR="005004FD" w:rsidRPr="00B317FC" w:rsidRDefault="00E70F36">
      <w:pPr>
        <w:pStyle w:val="ListParagraph"/>
        <w:numPr>
          <w:ilvl w:val="0"/>
          <w:numId w:val="1"/>
        </w:numPr>
        <w:tabs>
          <w:tab w:val="left" w:pos="819"/>
        </w:tabs>
        <w:spacing w:before="36"/>
        <w:ind w:left="819" w:hanging="359"/>
      </w:pPr>
      <w:r>
        <w:t>Maintain</w:t>
      </w:r>
      <w:r>
        <w:rPr>
          <w:spacing w:val="-2"/>
        </w:rPr>
        <w:t xml:space="preserve"> documentation.</w:t>
      </w:r>
    </w:p>
    <w:p w14:paraId="3976AD3A" w14:textId="77777777" w:rsidR="00B317FC" w:rsidRDefault="00B317FC" w:rsidP="00B317FC">
      <w:pPr>
        <w:tabs>
          <w:tab w:val="num" w:pos="720"/>
        </w:tabs>
        <w:ind w:left="720" w:hanging="360"/>
      </w:pPr>
    </w:p>
    <w:p w14:paraId="730117D7" w14:textId="77777777" w:rsidR="00B317FC" w:rsidRDefault="00B317FC" w:rsidP="00B317FC">
      <w:pPr>
        <w:tabs>
          <w:tab w:val="num" w:pos="720"/>
        </w:tabs>
        <w:ind w:left="720" w:hanging="360"/>
      </w:pPr>
    </w:p>
    <w:p w14:paraId="72394034" w14:textId="77777777" w:rsidR="00B317FC" w:rsidRDefault="00B317FC" w:rsidP="00B317FC">
      <w:pPr>
        <w:tabs>
          <w:tab w:val="num" w:pos="720"/>
        </w:tabs>
        <w:ind w:left="720" w:hanging="360"/>
      </w:pPr>
    </w:p>
    <w:p w14:paraId="68F3BB87" w14:textId="31BF34BE" w:rsidR="00B317FC" w:rsidRPr="009169E3" w:rsidRDefault="00B317FC" w:rsidP="00B317FC">
      <w:pPr>
        <w:tabs>
          <w:tab w:val="num" w:pos="720"/>
        </w:tabs>
        <w:ind w:left="720" w:hanging="360"/>
      </w:pPr>
      <w:r>
        <w:t>SPS a</w:t>
      </w:r>
      <w:r w:rsidRPr="009169E3">
        <w:t>nnually review</w:t>
      </w:r>
      <w:r>
        <w:t>s</w:t>
      </w:r>
      <w:r w:rsidRPr="009169E3">
        <w:t xml:space="preserve"> subcontractors</w:t>
      </w:r>
      <w:r>
        <w:t>’</w:t>
      </w:r>
      <w:r w:rsidRPr="009169E3">
        <w:t xml:space="preserve"> most current audit documents, monitor for risk, and follow up</w:t>
      </w:r>
      <w:r>
        <w:t xml:space="preserve"> </w:t>
      </w:r>
      <w:r w:rsidRPr="009169E3">
        <w:t>on any findings</w:t>
      </w:r>
      <w:r>
        <w:t>.</w:t>
      </w:r>
    </w:p>
    <w:p w14:paraId="696E18EF" w14:textId="77777777" w:rsidR="00B317FC" w:rsidRDefault="00B317FC" w:rsidP="00B317FC">
      <w:pPr>
        <w:tabs>
          <w:tab w:val="num" w:pos="720"/>
        </w:tabs>
        <w:ind w:left="720" w:hanging="360"/>
      </w:pPr>
    </w:p>
    <w:p w14:paraId="3FBF826F" w14:textId="77777777" w:rsidR="00B317FC" w:rsidRPr="009169E3" w:rsidRDefault="00B317FC" w:rsidP="00B317FC">
      <w:pPr>
        <w:widowControl/>
        <w:numPr>
          <w:ilvl w:val="0"/>
          <w:numId w:val="11"/>
        </w:numPr>
        <w:autoSpaceDE/>
        <w:autoSpaceDN/>
        <w:spacing w:after="160" w:line="259" w:lineRule="auto"/>
      </w:pPr>
      <w:r w:rsidRPr="009169E3">
        <w:t>Risk Assessment</w:t>
      </w:r>
    </w:p>
    <w:p w14:paraId="30FBAE99" w14:textId="77777777" w:rsidR="00B317FC" w:rsidRPr="009169E3" w:rsidRDefault="00B317FC" w:rsidP="00B317FC">
      <w:pPr>
        <w:widowControl/>
        <w:numPr>
          <w:ilvl w:val="1"/>
          <w:numId w:val="11"/>
        </w:numPr>
        <w:autoSpaceDE/>
        <w:autoSpaceDN/>
        <w:spacing w:after="160" w:line="259" w:lineRule="auto"/>
      </w:pPr>
      <w:r w:rsidRPr="009169E3">
        <w:t xml:space="preserve">WSU uses a conventional risk assessment process to evaluate each subrecipient’s risk of non-compliance with Federal statutes, regulations, and the subaward terms &amp; conditions. </w:t>
      </w:r>
    </w:p>
    <w:p w14:paraId="4265E7FE" w14:textId="77777777" w:rsidR="00B317FC" w:rsidRPr="009169E3" w:rsidRDefault="00B317FC" w:rsidP="00B317FC">
      <w:pPr>
        <w:widowControl/>
        <w:numPr>
          <w:ilvl w:val="2"/>
          <w:numId w:val="11"/>
        </w:numPr>
        <w:autoSpaceDE/>
        <w:autoSpaceDN/>
        <w:spacing w:after="160" w:line="259" w:lineRule="auto"/>
      </w:pPr>
      <w:r w:rsidRPr="009169E3">
        <w:t xml:space="preserve">Risk is assessed for both Federal and non-federal subawards; however, 2 CFR 200 only governs risk evaluation for Federal awards. </w:t>
      </w:r>
    </w:p>
    <w:p w14:paraId="5A81CEE4" w14:textId="77777777" w:rsidR="00B317FC" w:rsidRPr="009169E3" w:rsidRDefault="00B317FC" w:rsidP="00B317FC">
      <w:pPr>
        <w:widowControl/>
        <w:numPr>
          <w:ilvl w:val="1"/>
          <w:numId w:val="11"/>
        </w:numPr>
        <w:autoSpaceDE/>
        <w:autoSpaceDN/>
        <w:spacing w:after="160" w:line="259" w:lineRule="auto"/>
      </w:pPr>
      <w:r w:rsidRPr="009169E3">
        <w:t>A standardized template is used to assess key organizational information and apply a risk level to each agency: Low</w:t>
      </w:r>
      <w:r>
        <w:t xml:space="preserve"> </w:t>
      </w:r>
      <w:r w:rsidRPr="009169E3">
        <w:t>or High</w:t>
      </w:r>
    </w:p>
    <w:p w14:paraId="40EAF5F1" w14:textId="77777777" w:rsidR="00B317FC" w:rsidRPr="009169E3" w:rsidRDefault="00B317FC" w:rsidP="00B317FC">
      <w:pPr>
        <w:widowControl/>
        <w:numPr>
          <w:ilvl w:val="0"/>
          <w:numId w:val="11"/>
        </w:numPr>
        <w:autoSpaceDE/>
        <w:autoSpaceDN/>
        <w:spacing w:after="160" w:line="259" w:lineRule="auto"/>
      </w:pPr>
      <w:r w:rsidRPr="009169E3">
        <w:t>Internal Review</w:t>
      </w:r>
    </w:p>
    <w:p w14:paraId="10E9F4B9" w14:textId="77777777" w:rsidR="00B317FC" w:rsidRPr="009169E3" w:rsidRDefault="00B317FC" w:rsidP="00B317FC">
      <w:pPr>
        <w:widowControl/>
        <w:numPr>
          <w:ilvl w:val="1"/>
          <w:numId w:val="11"/>
        </w:numPr>
        <w:autoSpaceDE/>
        <w:autoSpaceDN/>
        <w:spacing w:after="160" w:line="259" w:lineRule="auto"/>
      </w:pPr>
      <w:r w:rsidRPr="009169E3">
        <w:t>High-Risk Organizations</w:t>
      </w:r>
    </w:p>
    <w:p w14:paraId="617C3C90" w14:textId="77777777" w:rsidR="00B317FC" w:rsidRDefault="00B317FC" w:rsidP="00B317FC">
      <w:pPr>
        <w:widowControl/>
        <w:numPr>
          <w:ilvl w:val="1"/>
          <w:numId w:val="11"/>
        </w:numPr>
        <w:autoSpaceDE/>
        <w:autoSpaceDN/>
        <w:spacing w:after="160" w:line="259" w:lineRule="auto"/>
      </w:pPr>
      <w:r w:rsidRPr="009169E3">
        <w:lastRenderedPageBreak/>
        <w:t xml:space="preserve">A </w:t>
      </w:r>
      <w:r>
        <w:t>further</w:t>
      </w:r>
      <w:r w:rsidRPr="009169E3">
        <w:t xml:space="preserve"> review</w:t>
      </w:r>
    </w:p>
    <w:p w14:paraId="7A5E0C55" w14:textId="5A2F3E77" w:rsidR="00B317FC" w:rsidRPr="009169E3" w:rsidRDefault="00B317FC" w:rsidP="00B317FC">
      <w:pPr>
        <w:widowControl/>
        <w:numPr>
          <w:ilvl w:val="2"/>
          <w:numId w:val="11"/>
        </w:numPr>
        <w:autoSpaceDE/>
        <w:autoSpaceDN/>
        <w:spacing w:after="160" w:line="259" w:lineRule="auto"/>
      </w:pPr>
      <w:r w:rsidRPr="009169E3">
        <w:t xml:space="preserve"> of internal information and records that may indicate misuse of federal funding or information gaps between the subrecipient organization and WSU. </w:t>
      </w:r>
    </w:p>
    <w:p w14:paraId="050C22C0" w14:textId="77777777" w:rsidR="00B317FC" w:rsidRPr="009169E3" w:rsidRDefault="00B317FC" w:rsidP="00B317FC">
      <w:pPr>
        <w:widowControl/>
        <w:numPr>
          <w:ilvl w:val="2"/>
          <w:numId w:val="11"/>
        </w:numPr>
        <w:autoSpaceDE/>
        <w:autoSpaceDN/>
        <w:spacing w:after="160" w:line="259" w:lineRule="auto"/>
      </w:pPr>
      <w:r w:rsidRPr="009169E3">
        <w:t>At the end of the process, a new risk threshold may be applied.</w:t>
      </w:r>
    </w:p>
    <w:p w14:paraId="3D9DDB9E" w14:textId="77777777" w:rsidR="00B317FC" w:rsidRPr="009169E3" w:rsidRDefault="00B317FC" w:rsidP="00B317FC">
      <w:pPr>
        <w:widowControl/>
        <w:numPr>
          <w:ilvl w:val="1"/>
          <w:numId w:val="11"/>
        </w:numPr>
        <w:autoSpaceDE/>
        <w:autoSpaceDN/>
        <w:spacing w:after="160" w:line="259" w:lineRule="auto"/>
      </w:pPr>
      <w:r w:rsidRPr="009169E3">
        <w:t>Desk Review</w:t>
      </w:r>
    </w:p>
    <w:p w14:paraId="6BFF1B41" w14:textId="77777777" w:rsidR="00B317FC" w:rsidRPr="009169E3" w:rsidRDefault="00B317FC" w:rsidP="00B317FC">
      <w:pPr>
        <w:widowControl/>
        <w:numPr>
          <w:ilvl w:val="2"/>
          <w:numId w:val="11"/>
        </w:numPr>
        <w:autoSpaceDE/>
        <w:autoSpaceDN/>
        <w:spacing w:after="160" w:line="259" w:lineRule="auto"/>
      </w:pPr>
      <w:r w:rsidRPr="009169E3">
        <w:t>A review of the organization's financial documentation.</w:t>
      </w:r>
    </w:p>
    <w:p w14:paraId="34C58B2B" w14:textId="77777777" w:rsidR="00B317FC" w:rsidRPr="009169E3" w:rsidRDefault="00B317FC" w:rsidP="00B317FC">
      <w:pPr>
        <w:widowControl/>
        <w:numPr>
          <w:ilvl w:val="2"/>
          <w:numId w:val="11"/>
        </w:numPr>
        <w:autoSpaceDE/>
        <w:autoSpaceDN/>
        <w:spacing w:after="160" w:line="259" w:lineRule="auto"/>
      </w:pPr>
      <w:r w:rsidRPr="009169E3">
        <w:t xml:space="preserve">The process and requested documentation will vary depending upon issues noted during the risk assessment and soft internal review processes. </w:t>
      </w:r>
    </w:p>
    <w:p w14:paraId="1978C285" w14:textId="77777777" w:rsidR="00B317FC" w:rsidRPr="009169E3" w:rsidRDefault="00B317FC" w:rsidP="00B317FC">
      <w:pPr>
        <w:widowControl/>
        <w:numPr>
          <w:ilvl w:val="2"/>
          <w:numId w:val="11"/>
        </w:numPr>
        <w:autoSpaceDE/>
        <w:autoSpaceDN/>
        <w:spacing w:after="160" w:line="259" w:lineRule="auto"/>
      </w:pPr>
      <w:r w:rsidRPr="009169E3">
        <w:t xml:space="preserve">May include information such as: </w:t>
      </w:r>
    </w:p>
    <w:p w14:paraId="48CB303F" w14:textId="77777777" w:rsidR="00B317FC" w:rsidRPr="009169E3" w:rsidRDefault="00B317FC" w:rsidP="00B317FC">
      <w:pPr>
        <w:widowControl/>
        <w:numPr>
          <w:ilvl w:val="2"/>
          <w:numId w:val="11"/>
        </w:numPr>
        <w:autoSpaceDE/>
        <w:autoSpaceDN/>
        <w:spacing w:after="160" w:line="259" w:lineRule="auto"/>
      </w:pPr>
      <w:r w:rsidRPr="009169E3">
        <w:t>Tax records</w:t>
      </w:r>
    </w:p>
    <w:p w14:paraId="3606C91D" w14:textId="77777777" w:rsidR="00B317FC" w:rsidRPr="009169E3" w:rsidRDefault="00B317FC" w:rsidP="00B317FC">
      <w:pPr>
        <w:widowControl/>
        <w:numPr>
          <w:ilvl w:val="2"/>
          <w:numId w:val="11"/>
        </w:numPr>
        <w:autoSpaceDE/>
        <w:autoSpaceDN/>
        <w:spacing w:after="160" w:line="259" w:lineRule="auto"/>
      </w:pPr>
      <w:r w:rsidRPr="009169E3">
        <w:t>Financial statements or single audit</w:t>
      </w:r>
    </w:p>
    <w:p w14:paraId="3D5E2A69" w14:textId="77777777" w:rsidR="00B317FC" w:rsidRPr="009169E3" w:rsidRDefault="00B317FC" w:rsidP="00B317FC">
      <w:pPr>
        <w:widowControl/>
        <w:numPr>
          <w:ilvl w:val="2"/>
          <w:numId w:val="11"/>
        </w:numPr>
        <w:autoSpaceDE/>
        <w:autoSpaceDN/>
        <w:spacing w:after="160" w:line="259" w:lineRule="auto"/>
      </w:pPr>
      <w:r w:rsidRPr="009169E3">
        <w:t xml:space="preserve">Records that substantiate expenses. May include items such as itemized receipts, payroll records, etc. </w:t>
      </w:r>
    </w:p>
    <w:p w14:paraId="5C5FF981" w14:textId="77777777" w:rsidR="00B317FC" w:rsidRDefault="00B317FC" w:rsidP="00B317FC">
      <w:pPr>
        <w:pStyle w:val="ListParagraph"/>
        <w:tabs>
          <w:tab w:val="left" w:pos="819"/>
        </w:tabs>
        <w:spacing w:before="36"/>
        <w:ind w:firstLine="0"/>
      </w:pPr>
    </w:p>
    <w:p w14:paraId="4BD5E3B0" w14:textId="4411C2B1" w:rsidR="004E6238" w:rsidRDefault="004E6238" w:rsidP="00B317FC">
      <w:pPr>
        <w:pStyle w:val="ListParagraph"/>
        <w:tabs>
          <w:tab w:val="left" w:pos="819"/>
        </w:tabs>
        <w:spacing w:before="36"/>
        <w:ind w:firstLine="0"/>
      </w:pPr>
      <w:r>
        <w:t xml:space="preserve">Risk Mitigation </w:t>
      </w:r>
      <w:r w:rsidR="00982A03">
        <w:t>Decision Tree:</w:t>
      </w:r>
      <w:r w:rsidR="00DD6E7D">
        <w:t xml:space="preserve"> </w:t>
      </w:r>
      <w:r w:rsidR="00055D3E">
        <w:t>M</w:t>
      </w:r>
      <w:r w:rsidR="00D377FB">
        <w:t>ore detailed information</w:t>
      </w:r>
      <w:r w:rsidR="00683FCE">
        <w:t xml:space="preserve"> about the ORSO</w:t>
      </w:r>
      <w:r w:rsidR="00377F82">
        <w:t xml:space="preserve"> (PRE-A</w:t>
      </w:r>
      <w:r w:rsidR="00A64A1E">
        <w:t>WARD</w:t>
      </w:r>
      <w:r w:rsidR="00377F82">
        <w:t>)</w:t>
      </w:r>
      <w:r w:rsidR="00683FCE">
        <w:t xml:space="preserve"> Risk </w:t>
      </w:r>
      <w:r w:rsidR="00414155">
        <w:t xml:space="preserve">Subrecipient Risk assessment </w:t>
      </w:r>
      <w:r w:rsidR="00055D3E">
        <w:t>is available at:</w:t>
      </w:r>
      <w:r w:rsidR="00F46FB6">
        <w:t xml:space="preserve"> </w:t>
      </w:r>
      <w:r w:rsidR="008F508E">
        <w:t xml:space="preserve">(link to </w:t>
      </w:r>
      <w:r w:rsidR="00546983">
        <w:t>detailed Risk Assessment here)</w:t>
      </w:r>
    </w:p>
    <w:p w14:paraId="4B90E7F3" w14:textId="4F45B962" w:rsidR="00982A03" w:rsidRDefault="005A6CF4" w:rsidP="00B317FC">
      <w:pPr>
        <w:pStyle w:val="ListParagraph"/>
        <w:tabs>
          <w:tab w:val="left" w:pos="819"/>
        </w:tabs>
        <w:spacing w:before="36"/>
        <w:ind w:firstLine="0"/>
      </w:pPr>
      <w:r>
        <w:rPr>
          <w:noProof/>
        </w:rPr>
        <w:drawing>
          <wp:inline distT="0" distB="0" distL="0" distR="0" wp14:anchorId="4C145FA2" wp14:editId="227E9323">
            <wp:extent cx="4427109" cy="4060742"/>
            <wp:effectExtent l="0" t="0" r="31115" b="0"/>
            <wp:docPr id="161502761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091834A7" w14:textId="1F97C274" w:rsidR="000312DF" w:rsidRDefault="000312DF" w:rsidP="000312DF">
      <w:pPr>
        <w:pStyle w:val="ListParagraph"/>
        <w:tabs>
          <w:tab w:val="left" w:pos="819"/>
        </w:tabs>
        <w:spacing w:before="36"/>
        <w:ind w:firstLine="0"/>
      </w:pPr>
      <w:r>
        <w:t xml:space="preserve">More detailed information for Sponsored Program </w:t>
      </w:r>
      <w:r w:rsidR="00A64A1E">
        <w:t xml:space="preserve">(POST-AWARD) </w:t>
      </w:r>
      <w:r>
        <w:t>Risk Mitigation is available at:</w:t>
      </w:r>
      <w:r w:rsidR="00546983">
        <w:t xml:space="preserve"> </w:t>
      </w:r>
      <w:r w:rsidR="00546983">
        <w:t>(link to detailed Risk Assessment here)</w:t>
      </w:r>
    </w:p>
    <w:p w14:paraId="086440D7" w14:textId="77777777" w:rsidR="000312DF" w:rsidRDefault="000312DF" w:rsidP="00B317FC">
      <w:pPr>
        <w:pStyle w:val="ListParagraph"/>
        <w:tabs>
          <w:tab w:val="left" w:pos="819"/>
        </w:tabs>
        <w:spacing w:before="36"/>
        <w:ind w:firstLine="0"/>
      </w:pPr>
    </w:p>
    <w:sectPr w:rsidR="000312DF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733"/>
    <w:multiLevelType w:val="hybridMultilevel"/>
    <w:tmpl w:val="55E46254"/>
    <w:lvl w:ilvl="0" w:tplc="1EFADA1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9E3186E"/>
    <w:multiLevelType w:val="hybridMultilevel"/>
    <w:tmpl w:val="7114A9F4"/>
    <w:lvl w:ilvl="0" w:tplc="69D0D15A">
      <w:start w:val="4"/>
      <w:numFmt w:val="decimal"/>
      <w:lvlText w:val="%1."/>
      <w:lvlJc w:val="left"/>
      <w:pPr>
        <w:ind w:left="8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A4214"/>
    <w:multiLevelType w:val="hybridMultilevel"/>
    <w:tmpl w:val="CD84BC80"/>
    <w:lvl w:ilvl="0" w:tplc="8FB0B686">
      <w:start w:val="1"/>
      <w:numFmt w:val="decimal"/>
      <w:lvlText w:val="%1."/>
      <w:lvlJc w:val="left"/>
      <w:pPr>
        <w:ind w:left="81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B908213A">
      <w:numFmt w:val="bullet"/>
      <w:lvlText w:val="•"/>
      <w:lvlJc w:val="left"/>
      <w:pPr>
        <w:ind w:left="1684" w:hanging="361"/>
      </w:pPr>
      <w:rPr>
        <w:rFonts w:hint="default"/>
        <w:lang w:val="en-US" w:eastAsia="en-US" w:bidi="ar-SA"/>
      </w:rPr>
    </w:lvl>
    <w:lvl w:ilvl="2" w:tplc="2EFA91EC">
      <w:numFmt w:val="bullet"/>
      <w:lvlText w:val="•"/>
      <w:lvlJc w:val="left"/>
      <w:pPr>
        <w:ind w:left="2558" w:hanging="361"/>
      </w:pPr>
      <w:rPr>
        <w:rFonts w:hint="default"/>
        <w:lang w:val="en-US" w:eastAsia="en-US" w:bidi="ar-SA"/>
      </w:rPr>
    </w:lvl>
    <w:lvl w:ilvl="3" w:tplc="A2AC28FC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ar-SA"/>
      </w:rPr>
    </w:lvl>
    <w:lvl w:ilvl="4" w:tplc="CDF8185C">
      <w:numFmt w:val="bullet"/>
      <w:lvlText w:val="•"/>
      <w:lvlJc w:val="left"/>
      <w:pPr>
        <w:ind w:left="4306" w:hanging="361"/>
      </w:pPr>
      <w:rPr>
        <w:rFonts w:hint="default"/>
        <w:lang w:val="en-US" w:eastAsia="en-US" w:bidi="ar-SA"/>
      </w:rPr>
    </w:lvl>
    <w:lvl w:ilvl="5" w:tplc="E3249552"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ar-SA"/>
      </w:rPr>
    </w:lvl>
    <w:lvl w:ilvl="6" w:tplc="DEB67B98">
      <w:numFmt w:val="bullet"/>
      <w:lvlText w:val="•"/>
      <w:lvlJc w:val="left"/>
      <w:pPr>
        <w:ind w:left="6054" w:hanging="361"/>
      </w:pPr>
      <w:rPr>
        <w:rFonts w:hint="default"/>
        <w:lang w:val="en-US" w:eastAsia="en-US" w:bidi="ar-SA"/>
      </w:rPr>
    </w:lvl>
    <w:lvl w:ilvl="7" w:tplc="E9CA9130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8" w:tplc="837EFE32">
      <w:numFmt w:val="bullet"/>
      <w:lvlText w:val="•"/>
      <w:lvlJc w:val="left"/>
      <w:pPr>
        <w:ind w:left="780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8C2322F"/>
    <w:multiLevelType w:val="hybridMultilevel"/>
    <w:tmpl w:val="FCE8EACC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694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16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3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38D57710"/>
    <w:multiLevelType w:val="hybridMultilevel"/>
    <w:tmpl w:val="2D9E81E4"/>
    <w:lvl w:ilvl="0" w:tplc="BA26D75C">
      <w:start w:val="1"/>
      <w:numFmt w:val="decimal"/>
      <w:lvlText w:val="%1."/>
      <w:lvlJc w:val="left"/>
      <w:pPr>
        <w:ind w:left="8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804C6D84">
      <w:numFmt w:val="bullet"/>
      <w:lvlText w:val="•"/>
      <w:lvlJc w:val="left"/>
      <w:pPr>
        <w:ind w:left="1694" w:hanging="361"/>
      </w:pPr>
      <w:rPr>
        <w:rFonts w:hint="default"/>
        <w:lang w:val="en-US" w:eastAsia="en-US" w:bidi="ar-SA"/>
      </w:rPr>
    </w:lvl>
    <w:lvl w:ilvl="2" w:tplc="B89230E4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 w:tplc="1CCAC872"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ar-SA"/>
      </w:rPr>
    </w:lvl>
    <w:lvl w:ilvl="4" w:tplc="6CDCC2EC">
      <w:numFmt w:val="bullet"/>
      <w:lvlText w:val="•"/>
      <w:lvlJc w:val="left"/>
      <w:pPr>
        <w:ind w:left="4316" w:hanging="361"/>
      </w:pPr>
      <w:rPr>
        <w:rFonts w:hint="default"/>
        <w:lang w:val="en-US" w:eastAsia="en-US" w:bidi="ar-SA"/>
      </w:rPr>
    </w:lvl>
    <w:lvl w:ilvl="5" w:tplc="73C4B9D4"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ar-SA"/>
      </w:rPr>
    </w:lvl>
    <w:lvl w:ilvl="6" w:tplc="8270686E"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ar-SA"/>
      </w:rPr>
    </w:lvl>
    <w:lvl w:ilvl="7" w:tplc="CEB6A5C6">
      <w:numFmt w:val="bullet"/>
      <w:lvlText w:val="•"/>
      <w:lvlJc w:val="left"/>
      <w:pPr>
        <w:ind w:left="6938" w:hanging="361"/>
      </w:pPr>
      <w:rPr>
        <w:rFonts w:hint="default"/>
        <w:lang w:val="en-US" w:eastAsia="en-US" w:bidi="ar-SA"/>
      </w:rPr>
    </w:lvl>
    <w:lvl w:ilvl="8" w:tplc="08A8559C"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9156B05"/>
    <w:multiLevelType w:val="hybridMultilevel"/>
    <w:tmpl w:val="D09A5F1A"/>
    <w:lvl w:ilvl="0" w:tplc="054454A4">
      <w:start w:val="1"/>
      <w:numFmt w:val="decimal"/>
      <w:lvlText w:val="%1."/>
      <w:lvlJc w:val="left"/>
      <w:pPr>
        <w:ind w:left="8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8396946A">
      <w:start w:val="1"/>
      <w:numFmt w:val="lowerLetter"/>
      <w:lvlText w:val="%2."/>
      <w:lvlJc w:val="left"/>
      <w:pPr>
        <w:ind w:left="154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4E4AED48">
      <w:numFmt w:val="bullet"/>
      <w:lvlText w:val="•"/>
      <w:lvlJc w:val="left"/>
      <w:pPr>
        <w:ind w:left="2431" w:hanging="360"/>
      </w:pPr>
      <w:rPr>
        <w:rFonts w:hint="default"/>
        <w:lang w:val="en-US" w:eastAsia="en-US" w:bidi="ar-SA"/>
      </w:rPr>
    </w:lvl>
    <w:lvl w:ilvl="3" w:tplc="9E406F3C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DEF26360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C9EAC156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95D0BE88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18827646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DE586EB2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62F1061"/>
    <w:multiLevelType w:val="hybridMultilevel"/>
    <w:tmpl w:val="1700B8CE"/>
    <w:lvl w:ilvl="0" w:tplc="4B567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86D6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0817E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8E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2A1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0F0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DEAC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42A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A4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AEA0096"/>
    <w:multiLevelType w:val="hybridMultilevel"/>
    <w:tmpl w:val="2FD2129C"/>
    <w:lvl w:ilvl="0" w:tplc="4D785730">
      <w:start w:val="1"/>
      <w:numFmt w:val="decimal"/>
      <w:lvlText w:val="%1."/>
      <w:lvlJc w:val="left"/>
      <w:pPr>
        <w:ind w:left="8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4FA83E32">
      <w:numFmt w:val="bullet"/>
      <w:lvlText w:val="•"/>
      <w:lvlJc w:val="left"/>
      <w:pPr>
        <w:ind w:left="1694" w:hanging="361"/>
      </w:pPr>
      <w:rPr>
        <w:rFonts w:hint="default"/>
        <w:lang w:val="en-US" w:eastAsia="en-US" w:bidi="ar-SA"/>
      </w:rPr>
    </w:lvl>
    <w:lvl w:ilvl="2" w:tplc="5EA6A246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 w:tplc="C13461E2"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ar-SA"/>
      </w:rPr>
    </w:lvl>
    <w:lvl w:ilvl="4" w:tplc="97681AAA">
      <w:numFmt w:val="bullet"/>
      <w:lvlText w:val="•"/>
      <w:lvlJc w:val="left"/>
      <w:pPr>
        <w:ind w:left="4316" w:hanging="361"/>
      </w:pPr>
      <w:rPr>
        <w:rFonts w:hint="default"/>
        <w:lang w:val="en-US" w:eastAsia="en-US" w:bidi="ar-SA"/>
      </w:rPr>
    </w:lvl>
    <w:lvl w:ilvl="5" w:tplc="58A8BB5E"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ar-SA"/>
      </w:rPr>
    </w:lvl>
    <w:lvl w:ilvl="6" w:tplc="B3729D34"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ar-SA"/>
      </w:rPr>
    </w:lvl>
    <w:lvl w:ilvl="7" w:tplc="7CA8C6D4">
      <w:numFmt w:val="bullet"/>
      <w:lvlText w:val="•"/>
      <w:lvlJc w:val="left"/>
      <w:pPr>
        <w:ind w:left="6938" w:hanging="361"/>
      </w:pPr>
      <w:rPr>
        <w:rFonts w:hint="default"/>
        <w:lang w:val="en-US" w:eastAsia="en-US" w:bidi="ar-SA"/>
      </w:rPr>
    </w:lvl>
    <w:lvl w:ilvl="8" w:tplc="328477C8"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5F4B0CE8"/>
    <w:multiLevelType w:val="hybridMultilevel"/>
    <w:tmpl w:val="FCE8EACC"/>
    <w:lvl w:ilvl="0" w:tplc="FFFFFFFF">
      <w:start w:val="1"/>
      <w:numFmt w:val="decimal"/>
      <w:lvlText w:val="%1."/>
      <w:lvlJc w:val="left"/>
      <w:pPr>
        <w:ind w:left="82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694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4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16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9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64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3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12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73926741"/>
    <w:multiLevelType w:val="hybridMultilevel"/>
    <w:tmpl w:val="CD84BC80"/>
    <w:lvl w:ilvl="0" w:tplc="FFFFFFFF">
      <w:start w:val="1"/>
      <w:numFmt w:val="decimal"/>
      <w:lvlText w:val="%1."/>
      <w:lvlJc w:val="left"/>
      <w:pPr>
        <w:ind w:left="81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684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58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06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54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802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50F00C8"/>
    <w:multiLevelType w:val="hybridMultilevel"/>
    <w:tmpl w:val="45CADB88"/>
    <w:lvl w:ilvl="0" w:tplc="0409000F">
      <w:start w:val="1"/>
      <w:numFmt w:val="decimal"/>
      <w:lvlText w:val="%1."/>
      <w:lvlJc w:val="left"/>
      <w:pPr>
        <w:ind w:left="1539" w:hanging="360"/>
      </w:p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11" w15:restartNumberingAfterBreak="0">
    <w:nsid w:val="77C059CE"/>
    <w:multiLevelType w:val="hybridMultilevel"/>
    <w:tmpl w:val="FB082172"/>
    <w:lvl w:ilvl="0" w:tplc="8396946A">
      <w:start w:val="1"/>
      <w:numFmt w:val="lowerLetter"/>
      <w:lvlText w:val="%1."/>
      <w:lvlJc w:val="left"/>
      <w:pPr>
        <w:ind w:left="154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068815">
    <w:abstractNumId w:val="7"/>
  </w:num>
  <w:num w:numId="2" w16cid:durableId="990216081">
    <w:abstractNumId w:val="2"/>
  </w:num>
  <w:num w:numId="3" w16cid:durableId="1128627300">
    <w:abstractNumId w:val="5"/>
  </w:num>
  <w:num w:numId="4" w16cid:durableId="626938769">
    <w:abstractNumId w:val="4"/>
  </w:num>
  <w:num w:numId="5" w16cid:durableId="1403941638">
    <w:abstractNumId w:val="11"/>
  </w:num>
  <w:num w:numId="6" w16cid:durableId="1341469160">
    <w:abstractNumId w:val="8"/>
  </w:num>
  <w:num w:numId="7" w16cid:durableId="1927499852">
    <w:abstractNumId w:val="3"/>
  </w:num>
  <w:num w:numId="8" w16cid:durableId="212931455">
    <w:abstractNumId w:val="1"/>
  </w:num>
  <w:num w:numId="9" w16cid:durableId="64838957">
    <w:abstractNumId w:val="9"/>
  </w:num>
  <w:num w:numId="10" w16cid:durableId="2075929969">
    <w:abstractNumId w:val="0"/>
  </w:num>
  <w:num w:numId="11" w16cid:durableId="1071853154">
    <w:abstractNumId w:val="6"/>
  </w:num>
  <w:num w:numId="12" w16cid:durableId="15125977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4FD"/>
    <w:rsid w:val="000312DF"/>
    <w:rsid w:val="00046659"/>
    <w:rsid w:val="00055D3E"/>
    <w:rsid w:val="00066F17"/>
    <w:rsid w:val="00070019"/>
    <w:rsid w:val="000A1034"/>
    <w:rsid w:val="000A1C6C"/>
    <w:rsid w:val="00117C37"/>
    <w:rsid w:val="001226DF"/>
    <w:rsid w:val="00150BF6"/>
    <w:rsid w:val="001955F8"/>
    <w:rsid w:val="00196CF8"/>
    <w:rsid w:val="001B326F"/>
    <w:rsid w:val="00205539"/>
    <w:rsid w:val="00205DED"/>
    <w:rsid w:val="00207E27"/>
    <w:rsid w:val="00215288"/>
    <w:rsid w:val="00224930"/>
    <w:rsid w:val="002504A2"/>
    <w:rsid w:val="00266507"/>
    <w:rsid w:val="00293586"/>
    <w:rsid w:val="002A4746"/>
    <w:rsid w:val="002C73C9"/>
    <w:rsid w:val="002D22E2"/>
    <w:rsid w:val="0031135C"/>
    <w:rsid w:val="0032758C"/>
    <w:rsid w:val="00327CEA"/>
    <w:rsid w:val="00336EB0"/>
    <w:rsid w:val="00337D5F"/>
    <w:rsid w:val="0034395C"/>
    <w:rsid w:val="0035089F"/>
    <w:rsid w:val="00355264"/>
    <w:rsid w:val="00377F82"/>
    <w:rsid w:val="00387FB2"/>
    <w:rsid w:val="00391AAC"/>
    <w:rsid w:val="003E5511"/>
    <w:rsid w:val="00414155"/>
    <w:rsid w:val="004372CE"/>
    <w:rsid w:val="004431E0"/>
    <w:rsid w:val="00465C4F"/>
    <w:rsid w:val="00487A99"/>
    <w:rsid w:val="00497C6B"/>
    <w:rsid w:val="004A5165"/>
    <w:rsid w:val="004C2146"/>
    <w:rsid w:val="004D7866"/>
    <w:rsid w:val="004E6238"/>
    <w:rsid w:val="004F1D49"/>
    <w:rsid w:val="005004FD"/>
    <w:rsid w:val="00542C08"/>
    <w:rsid w:val="00546983"/>
    <w:rsid w:val="00553791"/>
    <w:rsid w:val="00585ED4"/>
    <w:rsid w:val="005A6CF4"/>
    <w:rsid w:val="005D5D27"/>
    <w:rsid w:val="005E1D6C"/>
    <w:rsid w:val="005E6FE7"/>
    <w:rsid w:val="005F105E"/>
    <w:rsid w:val="00683FCE"/>
    <w:rsid w:val="0070603C"/>
    <w:rsid w:val="00764FFA"/>
    <w:rsid w:val="007754D1"/>
    <w:rsid w:val="007B6CEF"/>
    <w:rsid w:val="007E2A7A"/>
    <w:rsid w:val="00823F98"/>
    <w:rsid w:val="00885BA7"/>
    <w:rsid w:val="008D344A"/>
    <w:rsid w:val="008E7BB1"/>
    <w:rsid w:val="008F5088"/>
    <w:rsid w:val="008F508E"/>
    <w:rsid w:val="00920613"/>
    <w:rsid w:val="00930F90"/>
    <w:rsid w:val="0097340F"/>
    <w:rsid w:val="009734F0"/>
    <w:rsid w:val="00976B5D"/>
    <w:rsid w:val="009826C4"/>
    <w:rsid w:val="00982A03"/>
    <w:rsid w:val="00997BBE"/>
    <w:rsid w:val="009A1AD7"/>
    <w:rsid w:val="00A02943"/>
    <w:rsid w:val="00A128B8"/>
    <w:rsid w:val="00A15955"/>
    <w:rsid w:val="00A36584"/>
    <w:rsid w:val="00A546CC"/>
    <w:rsid w:val="00A64A1E"/>
    <w:rsid w:val="00A867F2"/>
    <w:rsid w:val="00AC1CF5"/>
    <w:rsid w:val="00AF05AC"/>
    <w:rsid w:val="00B317FC"/>
    <w:rsid w:val="00B71C07"/>
    <w:rsid w:val="00B72A98"/>
    <w:rsid w:val="00BB5114"/>
    <w:rsid w:val="00C00F8B"/>
    <w:rsid w:val="00C177FC"/>
    <w:rsid w:val="00C178F1"/>
    <w:rsid w:val="00C61793"/>
    <w:rsid w:val="00C91E34"/>
    <w:rsid w:val="00CB1396"/>
    <w:rsid w:val="00CB3E0B"/>
    <w:rsid w:val="00CB58FF"/>
    <w:rsid w:val="00CE26D8"/>
    <w:rsid w:val="00CF63EE"/>
    <w:rsid w:val="00D13796"/>
    <w:rsid w:val="00D377FB"/>
    <w:rsid w:val="00D37826"/>
    <w:rsid w:val="00D512D2"/>
    <w:rsid w:val="00D52F46"/>
    <w:rsid w:val="00DB1D4B"/>
    <w:rsid w:val="00DD6E7D"/>
    <w:rsid w:val="00DE13E0"/>
    <w:rsid w:val="00E12C9C"/>
    <w:rsid w:val="00E235AF"/>
    <w:rsid w:val="00E523F5"/>
    <w:rsid w:val="00E53502"/>
    <w:rsid w:val="00E70F36"/>
    <w:rsid w:val="00E94F9E"/>
    <w:rsid w:val="00EA0B4C"/>
    <w:rsid w:val="00EB4CFC"/>
    <w:rsid w:val="00EC72A0"/>
    <w:rsid w:val="00ED13F5"/>
    <w:rsid w:val="00EE5A5D"/>
    <w:rsid w:val="00EF6F08"/>
    <w:rsid w:val="00F06194"/>
    <w:rsid w:val="00F46241"/>
    <w:rsid w:val="00F46FB6"/>
    <w:rsid w:val="00F773FB"/>
    <w:rsid w:val="00FB2B3D"/>
    <w:rsid w:val="00FE61C9"/>
    <w:rsid w:val="00FF203B"/>
    <w:rsid w:val="00FF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7D199"/>
  <w15:docId w15:val="{778AA0C4-CD3C-4EE7-B119-BFE43CAA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59"/>
    </w:p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F6F08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B3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2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26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26F"/>
    <w:rPr>
      <w:rFonts w:ascii="Calibri" w:eastAsia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D5D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5D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D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so.wsu.edu/documents/2022/05/subaward-initiation-form-fillable.pdf/" TargetMode="External"/><Relationship Id="rId13" Type="http://schemas.openxmlformats.org/officeDocument/2006/relationships/diagramLayout" Target="diagrams/layout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Data" Target="diagrams/data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m.gov/content/home" TargetMode="External"/><Relationship Id="rId5" Type="http://schemas.openxmlformats.org/officeDocument/2006/relationships/styles" Target="styles.xml"/><Relationship Id="rId15" Type="http://schemas.openxmlformats.org/officeDocument/2006/relationships/diagramColors" Target="diagrams/colors1.xml"/><Relationship Id="rId10" Type="http://schemas.openxmlformats.org/officeDocument/2006/relationships/hyperlink" Target="https://login.wsu.edu/app/workday/exk8wk0d1s55s30dD2p7/sso/sa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orso.wsu.edu/wsu-login/?redirect_to=%2Fsubrecipients%2F" TargetMode="Externa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8CE7575-4B3A-45B6-96AF-64824E358C26}" type="doc">
      <dgm:prSet loTypeId="urn:microsoft.com/office/officeart/2009/layout/CirclePicture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E1B3E9F-289C-4C6F-9694-C779F9C4C377}">
      <dgm:prSet phldrT="[Text]"/>
      <dgm:spPr/>
      <dgm:t>
        <a:bodyPr/>
        <a:lstStyle/>
        <a:p>
          <a:r>
            <a:rPr lang="en-US"/>
            <a:t>Risk</a:t>
          </a:r>
        </a:p>
      </dgm:t>
    </dgm:pt>
    <dgm:pt modelId="{99F8BCA2-7EFE-42F9-969B-022C992FFC08}" type="parTrans" cxnId="{42325B62-50DA-4883-AE72-5035AA31E2DF}">
      <dgm:prSet/>
      <dgm:spPr/>
      <dgm:t>
        <a:bodyPr/>
        <a:lstStyle/>
        <a:p>
          <a:endParaRPr lang="en-US"/>
        </a:p>
      </dgm:t>
    </dgm:pt>
    <dgm:pt modelId="{16B35ECE-7B22-4468-BB13-2D8E9519BD77}" type="sibTrans" cxnId="{42325B62-50DA-4883-AE72-5035AA31E2DF}">
      <dgm:prSet/>
      <dgm:spPr/>
      <dgm:t>
        <a:bodyPr/>
        <a:lstStyle/>
        <a:p>
          <a:endParaRPr lang="en-US"/>
        </a:p>
      </dgm:t>
    </dgm:pt>
    <dgm:pt modelId="{3A483F94-9E4A-4908-908B-2034D4DCE51B}">
      <dgm:prSet phldrT="[Text]"/>
      <dgm:spPr/>
      <dgm:t>
        <a:bodyPr/>
        <a:lstStyle/>
        <a:p>
          <a:r>
            <a:rPr lang="en-US"/>
            <a:t>Low</a:t>
          </a:r>
        </a:p>
      </dgm:t>
    </dgm:pt>
    <dgm:pt modelId="{49890022-6195-435C-96A7-2EED695C92C8}" type="parTrans" cxnId="{9516A81D-028B-47B8-93E2-090141A1C268}">
      <dgm:prSet/>
      <dgm:spPr/>
      <dgm:t>
        <a:bodyPr/>
        <a:lstStyle/>
        <a:p>
          <a:endParaRPr lang="en-US"/>
        </a:p>
      </dgm:t>
    </dgm:pt>
    <dgm:pt modelId="{4CE9194F-5686-481B-AA58-20DBBF7AB14C}" type="sibTrans" cxnId="{9516A81D-028B-47B8-93E2-090141A1C268}">
      <dgm:prSet/>
      <dgm:spPr/>
      <dgm:t>
        <a:bodyPr/>
        <a:lstStyle/>
        <a:p>
          <a:endParaRPr lang="en-US"/>
        </a:p>
      </dgm:t>
    </dgm:pt>
    <dgm:pt modelId="{2A199413-6850-40F4-B641-5FAB1E05C2B7}">
      <dgm:prSet phldrT="[Text]"/>
      <dgm:spPr/>
      <dgm:t>
        <a:bodyPr/>
        <a:lstStyle/>
        <a:p>
          <a:r>
            <a:rPr lang="en-US"/>
            <a:t>No action necessary revisit next year Risk Assessment </a:t>
          </a:r>
        </a:p>
      </dgm:t>
    </dgm:pt>
    <dgm:pt modelId="{C715B8CA-150D-46A5-AC8E-DF194273AEED}" type="parTrans" cxnId="{2E62AD90-3400-4955-B670-F467B07B937B}">
      <dgm:prSet/>
      <dgm:spPr/>
      <dgm:t>
        <a:bodyPr/>
        <a:lstStyle/>
        <a:p>
          <a:endParaRPr lang="en-US"/>
        </a:p>
      </dgm:t>
    </dgm:pt>
    <dgm:pt modelId="{E15F811B-F3C6-431A-B3D5-86E9081D0C41}" type="sibTrans" cxnId="{2E62AD90-3400-4955-B670-F467B07B937B}">
      <dgm:prSet/>
      <dgm:spPr/>
      <dgm:t>
        <a:bodyPr/>
        <a:lstStyle/>
        <a:p>
          <a:endParaRPr lang="en-US"/>
        </a:p>
      </dgm:t>
    </dgm:pt>
    <dgm:pt modelId="{3AF86154-3DF7-42D8-BAB1-71170A4DEA72}">
      <dgm:prSet phldrT="[Text]"/>
      <dgm:spPr/>
      <dgm:t>
        <a:bodyPr/>
        <a:lstStyle/>
        <a:p>
          <a:r>
            <a:rPr lang="en-US"/>
            <a:t>High</a:t>
          </a:r>
        </a:p>
      </dgm:t>
    </dgm:pt>
    <dgm:pt modelId="{CA3726C4-86FC-41AA-B667-77BC814FA6F4}" type="parTrans" cxnId="{B2B2162A-6A22-4CC0-B4C2-5E1595F6881A}">
      <dgm:prSet/>
      <dgm:spPr/>
      <dgm:t>
        <a:bodyPr/>
        <a:lstStyle/>
        <a:p>
          <a:endParaRPr lang="en-US"/>
        </a:p>
      </dgm:t>
    </dgm:pt>
    <dgm:pt modelId="{DE24BC95-AB4F-4ACB-901B-2E0D686D867E}" type="sibTrans" cxnId="{B2B2162A-6A22-4CC0-B4C2-5E1595F6881A}">
      <dgm:prSet/>
      <dgm:spPr/>
      <dgm:t>
        <a:bodyPr/>
        <a:lstStyle/>
        <a:p>
          <a:endParaRPr lang="en-US"/>
        </a:p>
      </dgm:t>
    </dgm:pt>
    <dgm:pt modelId="{9BE3DE36-F7C6-482F-9851-1F03FEE77192}">
      <dgm:prSet phldrT="[Text]"/>
      <dgm:spPr/>
      <dgm:t>
        <a:bodyPr/>
        <a:lstStyle/>
        <a:p>
          <a:r>
            <a:rPr lang="en-US"/>
            <a:t>Contact the department and PI and agency. To find a solution.</a:t>
          </a:r>
        </a:p>
      </dgm:t>
    </dgm:pt>
    <dgm:pt modelId="{0DFE0A5D-318D-430F-9858-38AA3C3F0495}" type="parTrans" cxnId="{B2E27CF1-CC4D-4BA0-B730-35A65F816DAA}">
      <dgm:prSet/>
      <dgm:spPr/>
      <dgm:t>
        <a:bodyPr/>
        <a:lstStyle/>
        <a:p>
          <a:endParaRPr lang="en-US"/>
        </a:p>
      </dgm:t>
    </dgm:pt>
    <dgm:pt modelId="{8CDBE53A-4A90-4B8F-A384-5A80A0089409}" type="sibTrans" cxnId="{B2E27CF1-CC4D-4BA0-B730-35A65F816DAA}">
      <dgm:prSet/>
      <dgm:spPr/>
      <dgm:t>
        <a:bodyPr/>
        <a:lstStyle/>
        <a:p>
          <a:endParaRPr lang="en-US"/>
        </a:p>
      </dgm:t>
    </dgm:pt>
    <dgm:pt modelId="{839AE254-7401-4A47-A6E3-E14E441AE5EB}">
      <dgm:prSet/>
      <dgm:spPr/>
      <dgm:t>
        <a:bodyPr/>
        <a:lstStyle/>
        <a:p>
          <a:r>
            <a:rPr lang="en-US"/>
            <a:t>Problem solved. Revisit next year risk assessment.</a:t>
          </a:r>
        </a:p>
      </dgm:t>
    </dgm:pt>
    <dgm:pt modelId="{31499B87-1930-4539-861E-6079F136635B}" type="parTrans" cxnId="{FAF70D6F-806E-484F-8460-85729D40990D}">
      <dgm:prSet/>
      <dgm:spPr/>
      <dgm:t>
        <a:bodyPr/>
        <a:lstStyle/>
        <a:p>
          <a:endParaRPr lang="en-US"/>
        </a:p>
      </dgm:t>
    </dgm:pt>
    <dgm:pt modelId="{452E8B37-F8E2-4134-BED2-801DF16A7879}" type="sibTrans" cxnId="{FAF70D6F-806E-484F-8460-85729D40990D}">
      <dgm:prSet/>
      <dgm:spPr/>
      <dgm:t>
        <a:bodyPr/>
        <a:lstStyle/>
        <a:p>
          <a:endParaRPr lang="en-US"/>
        </a:p>
      </dgm:t>
    </dgm:pt>
    <dgm:pt modelId="{DCD9F39A-159D-46B0-83C3-CC0F124F24B2}">
      <dgm:prSet/>
      <dgm:spPr/>
      <dgm:t>
        <a:bodyPr/>
        <a:lstStyle/>
        <a:p>
          <a:r>
            <a:rPr lang="en-US"/>
            <a:t>No improvement. Repeated problem. Amend the contract. Include training for subrecipients. </a:t>
          </a:r>
        </a:p>
      </dgm:t>
    </dgm:pt>
    <dgm:pt modelId="{CB69CF19-353A-4591-AD7C-3270A902672F}" type="parTrans" cxnId="{73AE694F-918D-420D-920B-1006752236C7}">
      <dgm:prSet/>
      <dgm:spPr/>
      <dgm:t>
        <a:bodyPr/>
        <a:lstStyle/>
        <a:p>
          <a:endParaRPr lang="en-US"/>
        </a:p>
      </dgm:t>
    </dgm:pt>
    <dgm:pt modelId="{AFBB27B7-0153-42F2-982B-DC10216FAD2E}" type="sibTrans" cxnId="{73AE694F-918D-420D-920B-1006752236C7}">
      <dgm:prSet/>
      <dgm:spPr/>
      <dgm:t>
        <a:bodyPr/>
        <a:lstStyle/>
        <a:p>
          <a:endParaRPr lang="en-US"/>
        </a:p>
      </dgm:t>
    </dgm:pt>
    <dgm:pt modelId="{AD7978B3-79B3-4D40-A978-961B43FADC90}">
      <dgm:prSet/>
      <dgm:spPr/>
      <dgm:t>
        <a:bodyPr/>
        <a:lstStyle/>
        <a:p>
          <a:r>
            <a:rPr lang="en-US"/>
            <a:t>If resolved, remove additional language and revisit next risk assessment. </a:t>
          </a:r>
        </a:p>
      </dgm:t>
    </dgm:pt>
    <dgm:pt modelId="{93EE6327-888C-461D-9C22-7E2C9F53CFFA}" type="parTrans" cxnId="{E7B15FAB-282B-442F-A05E-936745263E59}">
      <dgm:prSet/>
      <dgm:spPr/>
      <dgm:t>
        <a:bodyPr/>
        <a:lstStyle/>
        <a:p>
          <a:endParaRPr lang="en-US"/>
        </a:p>
      </dgm:t>
    </dgm:pt>
    <dgm:pt modelId="{92451979-AB82-44FB-B0FA-0F80091074FA}" type="sibTrans" cxnId="{E7B15FAB-282B-442F-A05E-936745263E59}">
      <dgm:prSet/>
      <dgm:spPr/>
      <dgm:t>
        <a:bodyPr/>
        <a:lstStyle/>
        <a:p>
          <a:endParaRPr lang="en-US"/>
        </a:p>
      </dgm:t>
    </dgm:pt>
    <dgm:pt modelId="{3E2F3763-D3EF-4AB7-AC54-3C2A96B8787F}">
      <dgm:prSet/>
      <dgm:spPr/>
      <dgm:t>
        <a:bodyPr/>
        <a:lstStyle/>
        <a:p>
          <a:r>
            <a:rPr lang="en-US"/>
            <a:t>Consider enforcemnt and amend the contract accordingly. might need to contact the funding ageny</a:t>
          </a:r>
        </a:p>
        <a:p>
          <a:endParaRPr lang="en-US"/>
        </a:p>
      </dgm:t>
    </dgm:pt>
    <dgm:pt modelId="{17E74F8F-DE22-469D-A925-0CB5D22DDAD5}" type="parTrans" cxnId="{EEA34F75-2AE0-47CB-809C-5C394FDAF2FB}">
      <dgm:prSet/>
      <dgm:spPr/>
      <dgm:t>
        <a:bodyPr/>
        <a:lstStyle/>
        <a:p>
          <a:endParaRPr lang="en-US"/>
        </a:p>
      </dgm:t>
    </dgm:pt>
    <dgm:pt modelId="{1555E280-7572-4250-A6CE-37A2CF0D4159}" type="sibTrans" cxnId="{EEA34F75-2AE0-47CB-809C-5C394FDAF2FB}">
      <dgm:prSet/>
      <dgm:spPr/>
      <dgm:t>
        <a:bodyPr/>
        <a:lstStyle/>
        <a:p>
          <a:endParaRPr lang="en-US"/>
        </a:p>
      </dgm:t>
    </dgm:pt>
    <dgm:pt modelId="{1499966C-8D1C-43F6-BB67-8373816A25BB}">
      <dgm:prSet/>
      <dgm:spPr/>
      <dgm:t>
        <a:bodyPr/>
        <a:lstStyle/>
        <a:p>
          <a:r>
            <a:rPr lang="en-US"/>
            <a:t>Temporarily withhold payments until recipient takes corrective action UG 200.339</a:t>
          </a:r>
        </a:p>
      </dgm:t>
    </dgm:pt>
    <dgm:pt modelId="{4FBB55E9-B869-4561-B7F7-57A946E9565E}" type="parTrans" cxnId="{B26B698A-6C9A-494D-AE34-5017321099E5}">
      <dgm:prSet/>
      <dgm:spPr/>
      <dgm:t>
        <a:bodyPr/>
        <a:lstStyle/>
        <a:p>
          <a:endParaRPr lang="en-US"/>
        </a:p>
      </dgm:t>
    </dgm:pt>
    <dgm:pt modelId="{FF4B255B-9841-49E4-84BF-EBF424754C4D}" type="sibTrans" cxnId="{B26B698A-6C9A-494D-AE34-5017321099E5}">
      <dgm:prSet/>
      <dgm:spPr/>
      <dgm:t>
        <a:bodyPr/>
        <a:lstStyle/>
        <a:p>
          <a:endParaRPr lang="en-US"/>
        </a:p>
      </dgm:t>
    </dgm:pt>
    <dgm:pt modelId="{F0ACD030-5635-4FFF-8ADB-2C4B1A60F23C}">
      <dgm:prSet/>
      <dgm:spPr/>
      <dgm:t>
        <a:bodyPr/>
        <a:lstStyle/>
        <a:p>
          <a:r>
            <a:rPr lang="en-US"/>
            <a:t>Disallow cost for all or part of the activity associated with the non-compliance</a:t>
          </a:r>
        </a:p>
      </dgm:t>
    </dgm:pt>
    <dgm:pt modelId="{2C6BF900-7840-4077-B4DE-CBBDE0540E3A}" type="parTrans" cxnId="{A6119F64-929B-4F3D-9596-2417EFD2603B}">
      <dgm:prSet/>
      <dgm:spPr/>
      <dgm:t>
        <a:bodyPr/>
        <a:lstStyle/>
        <a:p>
          <a:endParaRPr lang="en-US"/>
        </a:p>
      </dgm:t>
    </dgm:pt>
    <dgm:pt modelId="{200D9718-AB04-4E73-B25A-E67B31510270}" type="sibTrans" cxnId="{A6119F64-929B-4F3D-9596-2417EFD2603B}">
      <dgm:prSet/>
      <dgm:spPr/>
      <dgm:t>
        <a:bodyPr/>
        <a:lstStyle/>
        <a:p>
          <a:endParaRPr lang="en-US"/>
        </a:p>
      </dgm:t>
    </dgm:pt>
    <dgm:pt modelId="{4AF5A412-6A3A-43BB-AE0A-8A1D58BAF2B6}">
      <dgm:prSet/>
      <dgm:spPr/>
      <dgm:t>
        <a:bodyPr/>
        <a:lstStyle/>
        <a:p>
          <a:r>
            <a:rPr lang="en-US"/>
            <a:t>If resolved. Pay invoies and revisit next risk assessment</a:t>
          </a:r>
        </a:p>
      </dgm:t>
    </dgm:pt>
    <dgm:pt modelId="{F1C2E1D4-1E25-425C-AFCD-6C73586BEF05}" type="parTrans" cxnId="{01E19B2D-5B79-40B5-A22F-E06CA8B156E5}">
      <dgm:prSet/>
      <dgm:spPr/>
      <dgm:t>
        <a:bodyPr/>
        <a:lstStyle/>
        <a:p>
          <a:endParaRPr lang="en-US"/>
        </a:p>
      </dgm:t>
    </dgm:pt>
    <dgm:pt modelId="{F28A8DC6-49C5-430B-A634-65C222A10AAC}" type="sibTrans" cxnId="{01E19B2D-5B79-40B5-A22F-E06CA8B156E5}">
      <dgm:prSet/>
      <dgm:spPr/>
      <dgm:t>
        <a:bodyPr/>
        <a:lstStyle/>
        <a:p>
          <a:endParaRPr lang="en-US"/>
        </a:p>
      </dgm:t>
    </dgm:pt>
    <dgm:pt modelId="{BA4199D3-FCCF-48C6-89EF-6A5FFC5B79EC}">
      <dgm:prSet/>
      <dgm:spPr/>
      <dgm:t>
        <a:bodyPr/>
        <a:lstStyle/>
        <a:p>
          <a:r>
            <a:rPr lang="en-US"/>
            <a:t>Suspend or terminate the funding the funding for the subrecipient,</a:t>
          </a:r>
        </a:p>
      </dgm:t>
    </dgm:pt>
    <dgm:pt modelId="{D36B816E-F02E-4360-969A-1FED1D3D8939}" type="parTrans" cxnId="{577A6126-FAE3-4834-B369-41AB4802D66E}">
      <dgm:prSet/>
      <dgm:spPr/>
      <dgm:t>
        <a:bodyPr/>
        <a:lstStyle/>
        <a:p>
          <a:endParaRPr lang="en-US"/>
        </a:p>
      </dgm:t>
    </dgm:pt>
    <dgm:pt modelId="{2FF72D5B-1D84-42D5-982B-AF217386B6B2}" type="sibTrans" cxnId="{577A6126-FAE3-4834-B369-41AB4802D66E}">
      <dgm:prSet/>
      <dgm:spPr/>
      <dgm:t>
        <a:bodyPr/>
        <a:lstStyle/>
        <a:p>
          <a:endParaRPr lang="en-US"/>
        </a:p>
      </dgm:t>
    </dgm:pt>
    <dgm:pt modelId="{9AFFB55F-C528-48C0-B6DB-A51355150B8D}">
      <dgm:prSet/>
      <dgm:spPr/>
      <dgm:t>
        <a:bodyPr/>
        <a:lstStyle/>
        <a:p>
          <a:r>
            <a:rPr lang="en-US"/>
            <a:t>resolved. Revisit the issue in the next risk assessment. </a:t>
          </a:r>
        </a:p>
      </dgm:t>
    </dgm:pt>
    <dgm:pt modelId="{05DACA1C-43E9-4417-A6CF-8E2069D3A484}" type="parTrans" cxnId="{AECFECFE-1431-4754-A2E4-BF5E667AA1D9}">
      <dgm:prSet/>
      <dgm:spPr/>
      <dgm:t>
        <a:bodyPr/>
        <a:lstStyle/>
        <a:p>
          <a:endParaRPr lang="en-US"/>
        </a:p>
      </dgm:t>
    </dgm:pt>
    <dgm:pt modelId="{649856CC-FE9E-47F7-B3A9-BFDFD304917D}" type="sibTrans" cxnId="{AECFECFE-1431-4754-A2E4-BF5E667AA1D9}">
      <dgm:prSet/>
      <dgm:spPr/>
      <dgm:t>
        <a:bodyPr/>
        <a:lstStyle/>
        <a:p>
          <a:endParaRPr lang="en-US"/>
        </a:p>
      </dgm:t>
    </dgm:pt>
    <dgm:pt modelId="{8F6FC81D-921A-421C-956F-BE4A7958B5B8}">
      <dgm:prSet/>
      <dgm:spPr/>
      <dgm:t>
        <a:bodyPr/>
        <a:lstStyle/>
        <a:p>
          <a:pPr>
            <a:buNone/>
          </a:pPr>
          <a:r>
            <a:rPr lang="en-US"/>
            <a:t>Initiate suspension or debarment proceedings as authorized in 2 CFR part 180</a:t>
          </a:r>
        </a:p>
      </dgm:t>
    </dgm:pt>
    <dgm:pt modelId="{343A9684-5F54-4E73-9E1E-376B265944AD}" type="parTrans" cxnId="{1CF72BF3-52F3-41E4-91DD-5FFB452FC7BC}">
      <dgm:prSet/>
      <dgm:spPr/>
      <dgm:t>
        <a:bodyPr/>
        <a:lstStyle/>
        <a:p>
          <a:endParaRPr lang="en-US"/>
        </a:p>
      </dgm:t>
    </dgm:pt>
    <dgm:pt modelId="{CA24EF77-55F7-4C64-844C-134A8A78A057}" type="sibTrans" cxnId="{1CF72BF3-52F3-41E4-91DD-5FFB452FC7BC}">
      <dgm:prSet/>
      <dgm:spPr/>
      <dgm:t>
        <a:bodyPr/>
        <a:lstStyle/>
        <a:p>
          <a:endParaRPr lang="en-US"/>
        </a:p>
      </dgm:t>
    </dgm:pt>
    <dgm:pt modelId="{B3345A62-04FE-4E8F-BB9A-A4824352A695}" type="pres">
      <dgm:prSet presAssocID="{A8CE7575-4B3A-45B6-96AF-64824E358C2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9E3608C-FB4C-4879-9155-9DE4B6B32A0B}" type="pres">
      <dgm:prSet presAssocID="{9E1B3E9F-289C-4C6F-9694-C779F9C4C377}" presName="hierRoot1" presStyleCnt="0"/>
      <dgm:spPr/>
    </dgm:pt>
    <dgm:pt modelId="{2D2C9CFC-89FC-4356-883D-C362B0B3B30E}" type="pres">
      <dgm:prSet presAssocID="{9E1B3E9F-289C-4C6F-9694-C779F9C4C377}" presName="composite" presStyleCnt="0"/>
      <dgm:spPr/>
    </dgm:pt>
    <dgm:pt modelId="{0D6C81A3-5F20-4F24-8973-B462A5C6E975}" type="pres">
      <dgm:prSet presAssocID="{9E1B3E9F-289C-4C6F-9694-C779F9C4C377}" presName="image" presStyleLbl="node0" presStyleIdx="0" presStyleCnt="1"/>
      <dgm:spPr/>
    </dgm:pt>
    <dgm:pt modelId="{1DDC285A-4A34-497F-B03A-CA35A2A9B813}" type="pres">
      <dgm:prSet presAssocID="{9E1B3E9F-289C-4C6F-9694-C779F9C4C377}" presName="text" presStyleLbl="revTx" presStyleIdx="0" presStyleCnt="15">
        <dgm:presLayoutVars>
          <dgm:chPref val="3"/>
        </dgm:presLayoutVars>
      </dgm:prSet>
      <dgm:spPr/>
    </dgm:pt>
    <dgm:pt modelId="{C44FD860-4C79-460B-A4B0-A2FCB3515F7A}" type="pres">
      <dgm:prSet presAssocID="{9E1B3E9F-289C-4C6F-9694-C779F9C4C377}" presName="hierChild2" presStyleCnt="0"/>
      <dgm:spPr/>
    </dgm:pt>
    <dgm:pt modelId="{4CCE41F5-4B1B-4EC5-A246-4C4F41891F48}" type="pres">
      <dgm:prSet presAssocID="{49890022-6195-435C-96A7-2EED695C92C8}" presName="Name10" presStyleLbl="parChTrans1D2" presStyleIdx="0" presStyleCnt="2"/>
      <dgm:spPr/>
    </dgm:pt>
    <dgm:pt modelId="{F9F6E1BC-2A34-478A-891A-7D0DFFD9DDD7}" type="pres">
      <dgm:prSet presAssocID="{3A483F94-9E4A-4908-908B-2034D4DCE51B}" presName="hierRoot2" presStyleCnt="0"/>
      <dgm:spPr/>
    </dgm:pt>
    <dgm:pt modelId="{7302135F-5E8F-424C-963C-FEBF5A8DB678}" type="pres">
      <dgm:prSet presAssocID="{3A483F94-9E4A-4908-908B-2034D4DCE51B}" presName="composite2" presStyleCnt="0"/>
      <dgm:spPr/>
    </dgm:pt>
    <dgm:pt modelId="{AD42EF87-0C15-43E6-8C1C-289578A3E64E}" type="pres">
      <dgm:prSet presAssocID="{3A483F94-9E4A-4908-908B-2034D4DCE51B}" presName="image2" presStyleLbl="node2" presStyleIdx="0" presStyleCnt="2"/>
      <dgm:spPr/>
    </dgm:pt>
    <dgm:pt modelId="{3500AA5E-50D5-4B26-B88C-E860913AA723}" type="pres">
      <dgm:prSet presAssocID="{3A483F94-9E4A-4908-908B-2034D4DCE51B}" presName="text2" presStyleLbl="revTx" presStyleIdx="1" presStyleCnt="15">
        <dgm:presLayoutVars>
          <dgm:chPref val="3"/>
        </dgm:presLayoutVars>
      </dgm:prSet>
      <dgm:spPr/>
    </dgm:pt>
    <dgm:pt modelId="{804EE8F3-21D3-4960-891F-1EB8A1804D07}" type="pres">
      <dgm:prSet presAssocID="{3A483F94-9E4A-4908-908B-2034D4DCE51B}" presName="hierChild3" presStyleCnt="0"/>
      <dgm:spPr/>
    </dgm:pt>
    <dgm:pt modelId="{ACD19CDD-76F9-45A6-82A3-F26A3DF3F091}" type="pres">
      <dgm:prSet presAssocID="{C715B8CA-150D-46A5-AC8E-DF194273AEED}" presName="Name17" presStyleLbl="parChTrans1D3" presStyleIdx="0" presStyleCnt="2"/>
      <dgm:spPr/>
    </dgm:pt>
    <dgm:pt modelId="{DB0AABCE-DE67-42DE-AD63-2B9136064C7C}" type="pres">
      <dgm:prSet presAssocID="{2A199413-6850-40F4-B641-5FAB1E05C2B7}" presName="hierRoot3" presStyleCnt="0"/>
      <dgm:spPr/>
    </dgm:pt>
    <dgm:pt modelId="{6524C983-0102-409E-A650-CBFC6A909068}" type="pres">
      <dgm:prSet presAssocID="{2A199413-6850-40F4-B641-5FAB1E05C2B7}" presName="composite3" presStyleCnt="0"/>
      <dgm:spPr/>
    </dgm:pt>
    <dgm:pt modelId="{9E94C3AF-67F9-4E0B-8760-14F99F4F8646}" type="pres">
      <dgm:prSet presAssocID="{2A199413-6850-40F4-B641-5FAB1E05C2B7}" presName="image3" presStyleLbl="node3" presStyleIdx="0" presStyleCnt="2"/>
      <dgm:spPr/>
    </dgm:pt>
    <dgm:pt modelId="{D1A48B1B-FEB3-47EA-B262-0396DD5E2421}" type="pres">
      <dgm:prSet presAssocID="{2A199413-6850-40F4-B641-5FAB1E05C2B7}" presName="text3" presStyleLbl="revTx" presStyleIdx="2" presStyleCnt="15">
        <dgm:presLayoutVars>
          <dgm:chPref val="3"/>
        </dgm:presLayoutVars>
      </dgm:prSet>
      <dgm:spPr/>
    </dgm:pt>
    <dgm:pt modelId="{388B3EE9-0DF3-47E4-8661-C7D489FBCA8C}" type="pres">
      <dgm:prSet presAssocID="{2A199413-6850-40F4-B641-5FAB1E05C2B7}" presName="hierChild4" presStyleCnt="0"/>
      <dgm:spPr/>
    </dgm:pt>
    <dgm:pt modelId="{06305E9D-DFC3-4826-8EE6-C1C01C86F36A}" type="pres">
      <dgm:prSet presAssocID="{CA3726C4-86FC-41AA-B667-77BC814FA6F4}" presName="Name10" presStyleLbl="parChTrans1D2" presStyleIdx="1" presStyleCnt="2"/>
      <dgm:spPr/>
    </dgm:pt>
    <dgm:pt modelId="{1C82A7F9-A91D-41FF-8240-9E3CB285A7F1}" type="pres">
      <dgm:prSet presAssocID="{3AF86154-3DF7-42D8-BAB1-71170A4DEA72}" presName="hierRoot2" presStyleCnt="0"/>
      <dgm:spPr/>
    </dgm:pt>
    <dgm:pt modelId="{30E6D6FD-F236-4431-9D1E-E28A00E0FCEF}" type="pres">
      <dgm:prSet presAssocID="{3AF86154-3DF7-42D8-BAB1-71170A4DEA72}" presName="composite2" presStyleCnt="0"/>
      <dgm:spPr/>
    </dgm:pt>
    <dgm:pt modelId="{8734408A-6C1D-432B-B451-85476690254B}" type="pres">
      <dgm:prSet presAssocID="{3AF86154-3DF7-42D8-BAB1-71170A4DEA72}" presName="image2" presStyleLbl="node2" presStyleIdx="1" presStyleCnt="2"/>
      <dgm:spPr/>
    </dgm:pt>
    <dgm:pt modelId="{4C71E648-BA10-4DC8-B3FA-62F5AB1E696F}" type="pres">
      <dgm:prSet presAssocID="{3AF86154-3DF7-42D8-BAB1-71170A4DEA72}" presName="text2" presStyleLbl="revTx" presStyleIdx="3" presStyleCnt="15">
        <dgm:presLayoutVars>
          <dgm:chPref val="3"/>
        </dgm:presLayoutVars>
      </dgm:prSet>
      <dgm:spPr/>
    </dgm:pt>
    <dgm:pt modelId="{EC6EE56F-88A5-4B17-983D-DD7A9BC128E4}" type="pres">
      <dgm:prSet presAssocID="{3AF86154-3DF7-42D8-BAB1-71170A4DEA72}" presName="hierChild3" presStyleCnt="0"/>
      <dgm:spPr/>
    </dgm:pt>
    <dgm:pt modelId="{0D7B7198-FD85-4BC2-A200-18126AA95601}" type="pres">
      <dgm:prSet presAssocID="{0DFE0A5D-318D-430F-9858-38AA3C3F0495}" presName="Name17" presStyleLbl="parChTrans1D3" presStyleIdx="1" presStyleCnt="2"/>
      <dgm:spPr/>
    </dgm:pt>
    <dgm:pt modelId="{5B5136D9-9958-4D72-85BA-4C81906E8EE2}" type="pres">
      <dgm:prSet presAssocID="{9BE3DE36-F7C6-482F-9851-1F03FEE77192}" presName="hierRoot3" presStyleCnt="0"/>
      <dgm:spPr/>
    </dgm:pt>
    <dgm:pt modelId="{AA83CEAF-50FE-4367-A951-AAFA2E3B7748}" type="pres">
      <dgm:prSet presAssocID="{9BE3DE36-F7C6-482F-9851-1F03FEE77192}" presName="composite3" presStyleCnt="0"/>
      <dgm:spPr/>
    </dgm:pt>
    <dgm:pt modelId="{A68AE850-2A58-4E7A-AA13-6BCE6633CDC9}" type="pres">
      <dgm:prSet presAssocID="{9BE3DE36-F7C6-482F-9851-1F03FEE77192}" presName="image3" presStyleLbl="node3" presStyleIdx="1" presStyleCnt="2"/>
      <dgm:spPr/>
    </dgm:pt>
    <dgm:pt modelId="{A6106621-D33E-4F4D-98D1-7F9933C6E594}" type="pres">
      <dgm:prSet presAssocID="{9BE3DE36-F7C6-482F-9851-1F03FEE77192}" presName="text3" presStyleLbl="revTx" presStyleIdx="4" presStyleCnt="15" custLinFactNeighborX="0" custLinFactNeighborY="-5005">
        <dgm:presLayoutVars>
          <dgm:chPref val="3"/>
        </dgm:presLayoutVars>
      </dgm:prSet>
      <dgm:spPr/>
    </dgm:pt>
    <dgm:pt modelId="{6BD48E75-B128-4835-8B0C-B1604F7AE596}" type="pres">
      <dgm:prSet presAssocID="{9BE3DE36-F7C6-482F-9851-1F03FEE77192}" presName="hierChild4" presStyleCnt="0"/>
      <dgm:spPr/>
    </dgm:pt>
    <dgm:pt modelId="{04E8E8AC-5097-4A5B-AFE9-1FFC2576502D}" type="pres">
      <dgm:prSet presAssocID="{31499B87-1930-4539-861E-6079F136635B}" presName="Name23" presStyleLbl="parChTrans1D4" presStyleIdx="0" presStyleCnt="10"/>
      <dgm:spPr/>
    </dgm:pt>
    <dgm:pt modelId="{ADA457DD-6C4E-4583-92B8-40DB5353DD14}" type="pres">
      <dgm:prSet presAssocID="{839AE254-7401-4A47-A6E3-E14E441AE5EB}" presName="hierRoot4" presStyleCnt="0"/>
      <dgm:spPr/>
    </dgm:pt>
    <dgm:pt modelId="{77B06893-FC63-4551-8D72-85A6215A38FC}" type="pres">
      <dgm:prSet presAssocID="{839AE254-7401-4A47-A6E3-E14E441AE5EB}" presName="composite4" presStyleCnt="0"/>
      <dgm:spPr/>
    </dgm:pt>
    <dgm:pt modelId="{49B8EF18-C6FD-4EA1-8A36-56A82A22A4AA}" type="pres">
      <dgm:prSet presAssocID="{839AE254-7401-4A47-A6E3-E14E441AE5EB}" presName="image4" presStyleLbl="node4" presStyleIdx="0" presStyleCnt="10"/>
      <dgm:spPr/>
    </dgm:pt>
    <dgm:pt modelId="{B595A35F-8987-4611-8863-1100D54712ED}" type="pres">
      <dgm:prSet presAssocID="{839AE254-7401-4A47-A6E3-E14E441AE5EB}" presName="text4" presStyleLbl="revTx" presStyleIdx="5" presStyleCnt="15">
        <dgm:presLayoutVars>
          <dgm:chPref val="3"/>
        </dgm:presLayoutVars>
      </dgm:prSet>
      <dgm:spPr/>
    </dgm:pt>
    <dgm:pt modelId="{069395F2-64FC-4EA5-9150-448F42C12847}" type="pres">
      <dgm:prSet presAssocID="{839AE254-7401-4A47-A6E3-E14E441AE5EB}" presName="hierChild5" presStyleCnt="0"/>
      <dgm:spPr/>
    </dgm:pt>
    <dgm:pt modelId="{757F7057-4571-42CD-A1E4-BA555CDB7AFF}" type="pres">
      <dgm:prSet presAssocID="{CB69CF19-353A-4591-AD7C-3270A902672F}" presName="Name23" presStyleLbl="parChTrans1D4" presStyleIdx="1" presStyleCnt="10"/>
      <dgm:spPr/>
    </dgm:pt>
    <dgm:pt modelId="{C160E650-251C-4C8B-990F-2900C23BD4A6}" type="pres">
      <dgm:prSet presAssocID="{DCD9F39A-159D-46B0-83C3-CC0F124F24B2}" presName="hierRoot4" presStyleCnt="0"/>
      <dgm:spPr/>
    </dgm:pt>
    <dgm:pt modelId="{50DB6ED2-224F-4F38-B2B7-04854F5A8448}" type="pres">
      <dgm:prSet presAssocID="{DCD9F39A-159D-46B0-83C3-CC0F124F24B2}" presName="composite4" presStyleCnt="0"/>
      <dgm:spPr/>
    </dgm:pt>
    <dgm:pt modelId="{56A65C9E-73FA-4C69-BE2E-BC60CF5EF597}" type="pres">
      <dgm:prSet presAssocID="{DCD9F39A-159D-46B0-83C3-CC0F124F24B2}" presName="image4" presStyleLbl="node4" presStyleIdx="1" presStyleCnt="10"/>
      <dgm:spPr/>
    </dgm:pt>
    <dgm:pt modelId="{424CC8BB-B288-4FE8-956E-1AB121B0397E}" type="pres">
      <dgm:prSet presAssocID="{DCD9F39A-159D-46B0-83C3-CC0F124F24B2}" presName="text4" presStyleLbl="revTx" presStyleIdx="6" presStyleCnt="15">
        <dgm:presLayoutVars>
          <dgm:chPref val="3"/>
        </dgm:presLayoutVars>
      </dgm:prSet>
      <dgm:spPr/>
    </dgm:pt>
    <dgm:pt modelId="{314584AD-3C09-4380-BB08-9A1B6D389819}" type="pres">
      <dgm:prSet presAssocID="{DCD9F39A-159D-46B0-83C3-CC0F124F24B2}" presName="hierChild5" presStyleCnt="0"/>
      <dgm:spPr/>
    </dgm:pt>
    <dgm:pt modelId="{C811FCB3-13FD-4538-B9ED-D0659C14A6EF}" type="pres">
      <dgm:prSet presAssocID="{93EE6327-888C-461D-9C22-7E2C9F53CFFA}" presName="Name23" presStyleLbl="parChTrans1D4" presStyleIdx="2" presStyleCnt="10"/>
      <dgm:spPr/>
    </dgm:pt>
    <dgm:pt modelId="{36FA74F8-CCD9-40CC-B376-F511541B7511}" type="pres">
      <dgm:prSet presAssocID="{AD7978B3-79B3-4D40-A978-961B43FADC90}" presName="hierRoot4" presStyleCnt="0"/>
      <dgm:spPr/>
    </dgm:pt>
    <dgm:pt modelId="{734D3672-00D7-48F4-B674-DB857FF3A2AE}" type="pres">
      <dgm:prSet presAssocID="{AD7978B3-79B3-4D40-A978-961B43FADC90}" presName="composite4" presStyleCnt="0"/>
      <dgm:spPr/>
    </dgm:pt>
    <dgm:pt modelId="{067C72DB-0126-4D8C-8750-9DF50B65FAC4}" type="pres">
      <dgm:prSet presAssocID="{AD7978B3-79B3-4D40-A978-961B43FADC90}" presName="image4" presStyleLbl="node4" presStyleIdx="2" presStyleCnt="10"/>
      <dgm:spPr/>
    </dgm:pt>
    <dgm:pt modelId="{2FF44987-5949-4AF4-A86B-40DC4850098D}" type="pres">
      <dgm:prSet presAssocID="{AD7978B3-79B3-4D40-A978-961B43FADC90}" presName="text4" presStyleLbl="revTx" presStyleIdx="7" presStyleCnt="15">
        <dgm:presLayoutVars>
          <dgm:chPref val="3"/>
        </dgm:presLayoutVars>
      </dgm:prSet>
      <dgm:spPr/>
    </dgm:pt>
    <dgm:pt modelId="{0661148A-EC61-4F4A-BF83-37FF6F41C8CA}" type="pres">
      <dgm:prSet presAssocID="{AD7978B3-79B3-4D40-A978-961B43FADC90}" presName="hierChild5" presStyleCnt="0"/>
      <dgm:spPr/>
    </dgm:pt>
    <dgm:pt modelId="{38D230D4-18E9-46D6-824E-5918061304F9}" type="pres">
      <dgm:prSet presAssocID="{17E74F8F-DE22-469D-A925-0CB5D22DDAD5}" presName="Name23" presStyleLbl="parChTrans1D4" presStyleIdx="3" presStyleCnt="10"/>
      <dgm:spPr/>
    </dgm:pt>
    <dgm:pt modelId="{68C2FCC3-2A7B-42CA-A07E-892CB7F0D108}" type="pres">
      <dgm:prSet presAssocID="{3E2F3763-D3EF-4AB7-AC54-3C2A96B8787F}" presName="hierRoot4" presStyleCnt="0"/>
      <dgm:spPr/>
    </dgm:pt>
    <dgm:pt modelId="{7C1CFFA7-9975-4B67-873E-3C841D401B53}" type="pres">
      <dgm:prSet presAssocID="{3E2F3763-D3EF-4AB7-AC54-3C2A96B8787F}" presName="composite4" presStyleCnt="0"/>
      <dgm:spPr/>
    </dgm:pt>
    <dgm:pt modelId="{76E5745A-8849-41F2-A31F-3475B18555DE}" type="pres">
      <dgm:prSet presAssocID="{3E2F3763-D3EF-4AB7-AC54-3C2A96B8787F}" presName="image4" presStyleLbl="node4" presStyleIdx="3" presStyleCnt="10"/>
      <dgm:spPr/>
    </dgm:pt>
    <dgm:pt modelId="{4CA534A0-FA34-4D2C-8BFB-F3F45259D62F}" type="pres">
      <dgm:prSet presAssocID="{3E2F3763-D3EF-4AB7-AC54-3C2A96B8787F}" presName="text4" presStyleLbl="revTx" presStyleIdx="8" presStyleCnt="15">
        <dgm:presLayoutVars>
          <dgm:chPref val="3"/>
        </dgm:presLayoutVars>
      </dgm:prSet>
      <dgm:spPr/>
    </dgm:pt>
    <dgm:pt modelId="{F3541076-AB3D-4500-B90B-E913F4D45DC0}" type="pres">
      <dgm:prSet presAssocID="{3E2F3763-D3EF-4AB7-AC54-3C2A96B8787F}" presName="hierChild5" presStyleCnt="0"/>
      <dgm:spPr/>
    </dgm:pt>
    <dgm:pt modelId="{7025BE7E-57A2-483F-9D4D-A5DFC0574734}" type="pres">
      <dgm:prSet presAssocID="{4FBB55E9-B869-4561-B7F7-57A946E9565E}" presName="Name23" presStyleLbl="parChTrans1D4" presStyleIdx="4" presStyleCnt="10"/>
      <dgm:spPr/>
    </dgm:pt>
    <dgm:pt modelId="{B7155807-66E2-4DD8-912E-04D2E052D5F9}" type="pres">
      <dgm:prSet presAssocID="{1499966C-8D1C-43F6-BB67-8373816A25BB}" presName="hierRoot4" presStyleCnt="0"/>
      <dgm:spPr/>
    </dgm:pt>
    <dgm:pt modelId="{48804EB6-4B73-4149-A9D6-7D5352952A2F}" type="pres">
      <dgm:prSet presAssocID="{1499966C-8D1C-43F6-BB67-8373816A25BB}" presName="composite4" presStyleCnt="0"/>
      <dgm:spPr/>
    </dgm:pt>
    <dgm:pt modelId="{3CE80B09-EA44-413B-809D-B4AD8CFB4D44}" type="pres">
      <dgm:prSet presAssocID="{1499966C-8D1C-43F6-BB67-8373816A25BB}" presName="image4" presStyleLbl="node4" presStyleIdx="4" presStyleCnt="10"/>
      <dgm:spPr/>
    </dgm:pt>
    <dgm:pt modelId="{D5D62B35-C124-4BB3-B2CA-A5DA9783144D}" type="pres">
      <dgm:prSet presAssocID="{1499966C-8D1C-43F6-BB67-8373816A25BB}" presName="text4" presStyleLbl="revTx" presStyleIdx="9" presStyleCnt="15">
        <dgm:presLayoutVars>
          <dgm:chPref val="3"/>
        </dgm:presLayoutVars>
      </dgm:prSet>
      <dgm:spPr/>
    </dgm:pt>
    <dgm:pt modelId="{AC92ADE5-ED7E-4965-9021-A5E16EAEC14F}" type="pres">
      <dgm:prSet presAssocID="{1499966C-8D1C-43F6-BB67-8373816A25BB}" presName="hierChild5" presStyleCnt="0"/>
      <dgm:spPr/>
    </dgm:pt>
    <dgm:pt modelId="{F915E1BD-E3C0-4C77-91E9-52ACBFDEDE76}" type="pres">
      <dgm:prSet presAssocID="{2C6BF900-7840-4077-B4DE-CBBDE0540E3A}" presName="Name23" presStyleLbl="parChTrans1D4" presStyleIdx="5" presStyleCnt="10"/>
      <dgm:spPr/>
    </dgm:pt>
    <dgm:pt modelId="{5AC9D323-ACAD-4EDC-A11D-B2C20151FFC4}" type="pres">
      <dgm:prSet presAssocID="{F0ACD030-5635-4FFF-8ADB-2C4B1A60F23C}" presName="hierRoot4" presStyleCnt="0"/>
      <dgm:spPr/>
    </dgm:pt>
    <dgm:pt modelId="{360C183A-E7E1-48C8-8199-CFB954940F9A}" type="pres">
      <dgm:prSet presAssocID="{F0ACD030-5635-4FFF-8ADB-2C4B1A60F23C}" presName="composite4" presStyleCnt="0"/>
      <dgm:spPr/>
    </dgm:pt>
    <dgm:pt modelId="{5E429EDE-6074-49FE-B2B0-91338C17F426}" type="pres">
      <dgm:prSet presAssocID="{F0ACD030-5635-4FFF-8ADB-2C4B1A60F23C}" presName="image4" presStyleLbl="node4" presStyleIdx="5" presStyleCnt="10"/>
      <dgm:spPr/>
    </dgm:pt>
    <dgm:pt modelId="{8054BD83-ACED-4D1A-B8AF-D077D5AAAA4C}" type="pres">
      <dgm:prSet presAssocID="{F0ACD030-5635-4FFF-8ADB-2C4B1A60F23C}" presName="text4" presStyleLbl="revTx" presStyleIdx="10" presStyleCnt="15">
        <dgm:presLayoutVars>
          <dgm:chPref val="3"/>
        </dgm:presLayoutVars>
      </dgm:prSet>
      <dgm:spPr/>
    </dgm:pt>
    <dgm:pt modelId="{7FB92F7E-DBE7-4EEA-ADFD-5ED2B15820DD}" type="pres">
      <dgm:prSet presAssocID="{F0ACD030-5635-4FFF-8ADB-2C4B1A60F23C}" presName="hierChild5" presStyleCnt="0"/>
      <dgm:spPr/>
    </dgm:pt>
    <dgm:pt modelId="{9916E784-5600-404B-BF09-19A286622E9A}" type="pres">
      <dgm:prSet presAssocID="{F1C2E1D4-1E25-425C-AFCD-6C73586BEF05}" presName="Name23" presStyleLbl="parChTrans1D4" presStyleIdx="6" presStyleCnt="10"/>
      <dgm:spPr/>
    </dgm:pt>
    <dgm:pt modelId="{2282873E-6FEC-4C36-BBF7-638CBFA19D6D}" type="pres">
      <dgm:prSet presAssocID="{4AF5A412-6A3A-43BB-AE0A-8A1D58BAF2B6}" presName="hierRoot4" presStyleCnt="0"/>
      <dgm:spPr/>
    </dgm:pt>
    <dgm:pt modelId="{675534C0-4A7C-4C4B-B5D0-2ADC7CF6623E}" type="pres">
      <dgm:prSet presAssocID="{4AF5A412-6A3A-43BB-AE0A-8A1D58BAF2B6}" presName="composite4" presStyleCnt="0"/>
      <dgm:spPr/>
    </dgm:pt>
    <dgm:pt modelId="{2D8A6B25-CDB9-4A0B-915B-EAF39E08158B}" type="pres">
      <dgm:prSet presAssocID="{4AF5A412-6A3A-43BB-AE0A-8A1D58BAF2B6}" presName="image4" presStyleLbl="node4" presStyleIdx="6" presStyleCnt="10"/>
      <dgm:spPr/>
    </dgm:pt>
    <dgm:pt modelId="{0E13FB6F-1185-427F-94FC-6525CBB35857}" type="pres">
      <dgm:prSet presAssocID="{4AF5A412-6A3A-43BB-AE0A-8A1D58BAF2B6}" presName="text4" presStyleLbl="revTx" presStyleIdx="11" presStyleCnt="15">
        <dgm:presLayoutVars>
          <dgm:chPref val="3"/>
        </dgm:presLayoutVars>
      </dgm:prSet>
      <dgm:spPr/>
    </dgm:pt>
    <dgm:pt modelId="{3DAECE3D-9789-46C1-B3E4-AA1683F32544}" type="pres">
      <dgm:prSet presAssocID="{4AF5A412-6A3A-43BB-AE0A-8A1D58BAF2B6}" presName="hierChild5" presStyleCnt="0"/>
      <dgm:spPr/>
    </dgm:pt>
    <dgm:pt modelId="{C240E104-50D5-41A3-868D-0A957152C6EB}" type="pres">
      <dgm:prSet presAssocID="{D36B816E-F02E-4360-969A-1FED1D3D8939}" presName="Name23" presStyleLbl="parChTrans1D4" presStyleIdx="7" presStyleCnt="10"/>
      <dgm:spPr/>
    </dgm:pt>
    <dgm:pt modelId="{7AB01A30-9E1C-4F72-92A0-68755DD67C2C}" type="pres">
      <dgm:prSet presAssocID="{BA4199D3-FCCF-48C6-89EF-6A5FFC5B79EC}" presName="hierRoot4" presStyleCnt="0"/>
      <dgm:spPr/>
    </dgm:pt>
    <dgm:pt modelId="{F2E1377B-F143-4E81-9D5D-990A6B1DEDD3}" type="pres">
      <dgm:prSet presAssocID="{BA4199D3-FCCF-48C6-89EF-6A5FFC5B79EC}" presName="composite4" presStyleCnt="0"/>
      <dgm:spPr/>
    </dgm:pt>
    <dgm:pt modelId="{6024279C-ADD6-4063-8306-93D4D6031B7F}" type="pres">
      <dgm:prSet presAssocID="{BA4199D3-FCCF-48C6-89EF-6A5FFC5B79EC}" presName="image4" presStyleLbl="node4" presStyleIdx="7" presStyleCnt="10"/>
      <dgm:spPr/>
    </dgm:pt>
    <dgm:pt modelId="{E660ADBF-4BEE-41F8-8934-378BDCD5A7F9}" type="pres">
      <dgm:prSet presAssocID="{BA4199D3-FCCF-48C6-89EF-6A5FFC5B79EC}" presName="text4" presStyleLbl="revTx" presStyleIdx="12" presStyleCnt="15">
        <dgm:presLayoutVars>
          <dgm:chPref val="3"/>
        </dgm:presLayoutVars>
      </dgm:prSet>
      <dgm:spPr/>
    </dgm:pt>
    <dgm:pt modelId="{D237B68A-4C31-4224-81DC-B30C272B53CF}" type="pres">
      <dgm:prSet presAssocID="{BA4199D3-FCCF-48C6-89EF-6A5FFC5B79EC}" presName="hierChild5" presStyleCnt="0"/>
      <dgm:spPr/>
    </dgm:pt>
    <dgm:pt modelId="{A321B1C2-3FB6-4B06-83E3-C98A4C657142}" type="pres">
      <dgm:prSet presAssocID="{05DACA1C-43E9-4417-A6CF-8E2069D3A484}" presName="Name23" presStyleLbl="parChTrans1D4" presStyleIdx="8" presStyleCnt="10"/>
      <dgm:spPr/>
    </dgm:pt>
    <dgm:pt modelId="{BC7D72C8-0845-4FC7-82C3-303CB4F68CAD}" type="pres">
      <dgm:prSet presAssocID="{9AFFB55F-C528-48C0-B6DB-A51355150B8D}" presName="hierRoot4" presStyleCnt="0"/>
      <dgm:spPr/>
    </dgm:pt>
    <dgm:pt modelId="{B9C5F44E-4741-46E0-8033-732A150ED7D3}" type="pres">
      <dgm:prSet presAssocID="{9AFFB55F-C528-48C0-B6DB-A51355150B8D}" presName="composite4" presStyleCnt="0"/>
      <dgm:spPr/>
    </dgm:pt>
    <dgm:pt modelId="{4754BF00-E8F6-4E2E-9784-38ECDBB96655}" type="pres">
      <dgm:prSet presAssocID="{9AFFB55F-C528-48C0-B6DB-A51355150B8D}" presName="image4" presStyleLbl="node4" presStyleIdx="8" presStyleCnt="10"/>
      <dgm:spPr/>
    </dgm:pt>
    <dgm:pt modelId="{2D85D903-A378-4DB3-8F4F-54EEAFE14EB9}" type="pres">
      <dgm:prSet presAssocID="{9AFFB55F-C528-48C0-B6DB-A51355150B8D}" presName="text4" presStyleLbl="revTx" presStyleIdx="13" presStyleCnt="15">
        <dgm:presLayoutVars>
          <dgm:chPref val="3"/>
        </dgm:presLayoutVars>
      </dgm:prSet>
      <dgm:spPr/>
    </dgm:pt>
    <dgm:pt modelId="{F115424F-B4E5-4CC5-9411-806AF28B0EF2}" type="pres">
      <dgm:prSet presAssocID="{9AFFB55F-C528-48C0-B6DB-A51355150B8D}" presName="hierChild5" presStyleCnt="0"/>
      <dgm:spPr/>
    </dgm:pt>
    <dgm:pt modelId="{50D5ABC4-1C64-4DB4-A25C-458D611FAA40}" type="pres">
      <dgm:prSet presAssocID="{343A9684-5F54-4E73-9E1E-376B265944AD}" presName="Name23" presStyleLbl="parChTrans1D4" presStyleIdx="9" presStyleCnt="10"/>
      <dgm:spPr/>
    </dgm:pt>
    <dgm:pt modelId="{AF1C078E-9DEE-4AA2-A103-CEA5F43EEC73}" type="pres">
      <dgm:prSet presAssocID="{8F6FC81D-921A-421C-956F-BE4A7958B5B8}" presName="hierRoot4" presStyleCnt="0"/>
      <dgm:spPr/>
    </dgm:pt>
    <dgm:pt modelId="{696C9BBA-A00F-459E-AFA7-4B600FC29D29}" type="pres">
      <dgm:prSet presAssocID="{8F6FC81D-921A-421C-956F-BE4A7958B5B8}" presName="composite4" presStyleCnt="0"/>
      <dgm:spPr/>
    </dgm:pt>
    <dgm:pt modelId="{4F2C6AD9-AE92-4CCA-A81F-E23B6620E0EF}" type="pres">
      <dgm:prSet presAssocID="{8F6FC81D-921A-421C-956F-BE4A7958B5B8}" presName="image4" presStyleLbl="node4" presStyleIdx="9" presStyleCnt="10"/>
      <dgm:spPr/>
    </dgm:pt>
    <dgm:pt modelId="{190D2F27-5C61-4776-98C6-47AD66662CED}" type="pres">
      <dgm:prSet presAssocID="{8F6FC81D-921A-421C-956F-BE4A7958B5B8}" presName="text4" presStyleLbl="revTx" presStyleIdx="14" presStyleCnt="15">
        <dgm:presLayoutVars>
          <dgm:chPref val="3"/>
        </dgm:presLayoutVars>
      </dgm:prSet>
      <dgm:spPr/>
    </dgm:pt>
    <dgm:pt modelId="{EDF326A9-97DA-44BB-A870-B2CF6ED2DC09}" type="pres">
      <dgm:prSet presAssocID="{8F6FC81D-921A-421C-956F-BE4A7958B5B8}" presName="hierChild5" presStyleCnt="0"/>
      <dgm:spPr/>
    </dgm:pt>
  </dgm:ptLst>
  <dgm:cxnLst>
    <dgm:cxn modelId="{13DB8002-CCC8-4B28-BC97-9276B0BABC6F}" type="presOf" srcId="{A8CE7575-4B3A-45B6-96AF-64824E358C26}" destId="{B3345A62-04FE-4E8F-BB9A-A4824352A695}" srcOrd="0" destOrd="0" presId="urn:microsoft.com/office/officeart/2009/layout/CirclePictureHierarchy"/>
    <dgm:cxn modelId="{099A3E0E-2780-4212-A549-0F8F53B3158D}" type="presOf" srcId="{2C6BF900-7840-4077-B4DE-CBBDE0540E3A}" destId="{F915E1BD-E3C0-4C77-91E9-52ACBFDEDE76}" srcOrd="0" destOrd="0" presId="urn:microsoft.com/office/officeart/2009/layout/CirclePictureHierarchy"/>
    <dgm:cxn modelId="{A0CA3119-AFAB-467A-8D75-CD87B9423AB2}" type="presOf" srcId="{CB69CF19-353A-4591-AD7C-3270A902672F}" destId="{757F7057-4571-42CD-A1E4-BA555CDB7AFF}" srcOrd="0" destOrd="0" presId="urn:microsoft.com/office/officeart/2009/layout/CirclePictureHierarchy"/>
    <dgm:cxn modelId="{469D951D-6AF1-49A7-8DB1-C4196AAB6B52}" type="presOf" srcId="{D36B816E-F02E-4360-969A-1FED1D3D8939}" destId="{C240E104-50D5-41A3-868D-0A957152C6EB}" srcOrd="0" destOrd="0" presId="urn:microsoft.com/office/officeart/2009/layout/CirclePictureHierarchy"/>
    <dgm:cxn modelId="{9516A81D-028B-47B8-93E2-090141A1C268}" srcId="{9E1B3E9F-289C-4C6F-9694-C779F9C4C377}" destId="{3A483F94-9E4A-4908-908B-2034D4DCE51B}" srcOrd="0" destOrd="0" parTransId="{49890022-6195-435C-96A7-2EED695C92C8}" sibTransId="{4CE9194F-5686-481B-AA58-20DBBF7AB14C}"/>
    <dgm:cxn modelId="{CCCD6321-F78F-4EEF-9FC9-5BFDDE553A90}" type="presOf" srcId="{839AE254-7401-4A47-A6E3-E14E441AE5EB}" destId="{B595A35F-8987-4611-8863-1100D54712ED}" srcOrd="0" destOrd="0" presId="urn:microsoft.com/office/officeart/2009/layout/CirclePictureHierarchy"/>
    <dgm:cxn modelId="{577A6126-FAE3-4834-B369-41AB4802D66E}" srcId="{F0ACD030-5635-4FFF-8ADB-2C4B1A60F23C}" destId="{BA4199D3-FCCF-48C6-89EF-6A5FFC5B79EC}" srcOrd="1" destOrd="0" parTransId="{D36B816E-F02E-4360-969A-1FED1D3D8939}" sibTransId="{2FF72D5B-1D84-42D5-982B-AF217386B6B2}"/>
    <dgm:cxn modelId="{FFFEA529-1B06-48F4-85F8-9760B771BD60}" type="presOf" srcId="{1499966C-8D1C-43F6-BB67-8373816A25BB}" destId="{D5D62B35-C124-4BB3-B2CA-A5DA9783144D}" srcOrd="0" destOrd="0" presId="urn:microsoft.com/office/officeart/2009/layout/CirclePictureHierarchy"/>
    <dgm:cxn modelId="{B2B2162A-6A22-4CC0-B4C2-5E1595F6881A}" srcId="{9E1B3E9F-289C-4C6F-9694-C779F9C4C377}" destId="{3AF86154-3DF7-42D8-BAB1-71170A4DEA72}" srcOrd="1" destOrd="0" parTransId="{CA3726C4-86FC-41AA-B667-77BC814FA6F4}" sibTransId="{DE24BC95-AB4F-4ACB-901B-2E0D686D867E}"/>
    <dgm:cxn modelId="{87519B2D-EB68-474F-AF75-8EBAEC3AB10C}" type="presOf" srcId="{9AFFB55F-C528-48C0-B6DB-A51355150B8D}" destId="{2D85D903-A378-4DB3-8F4F-54EEAFE14EB9}" srcOrd="0" destOrd="0" presId="urn:microsoft.com/office/officeart/2009/layout/CirclePictureHierarchy"/>
    <dgm:cxn modelId="{01E19B2D-5B79-40B5-A22F-E06CA8B156E5}" srcId="{F0ACD030-5635-4FFF-8ADB-2C4B1A60F23C}" destId="{4AF5A412-6A3A-43BB-AE0A-8A1D58BAF2B6}" srcOrd="0" destOrd="0" parTransId="{F1C2E1D4-1E25-425C-AFCD-6C73586BEF05}" sibTransId="{F28A8DC6-49C5-430B-A634-65C222A10AAC}"/>
    <dgm:cxn modelId="{E2985B33-44C7-4288-868B-4393E8A0AB70}" type="presOf" srcId="{2A199413-6850-40F4-B641-5FAB1E05C2B7}" destId="{D1A48B1B-FEB3-47EA-B262-0396DD5E2421}" srcOrd="0" destOrd="0" presId="urn:microsoft.com/office/officeart/2009/layout/CirclePictureHierarchy"/>
    <dgm:cxn modelId="{82028935-B2F6-49F3-B8FC-1348833403F7}" type="presOf" srcId="{3AF86154-3DF7-42D8-BAB1-71170A4DEA72}" destId="{4C71E648-BA10-4DC8-B3FA-62F5AB1E696F}" srcOrd="0" destOrd="0" presId="urn:microsoft.com/office/officeart/2009/layout/CirclePictureHierarchy"/>
    <dgm:cxn modelId="{1891883D-730C-4F02-B80D-7289A7870BD9}" type="presOf" srcId="{F1C2E1D4-1E25-425C-AFCD-6C73586BEF05}" destId="{9916E784-5600-404B-BF09-19A286622E9A}" srcOrd="0" destOrd="0" presId="urn:microsoft.com/office/officeart/2009/layout/CirclePictureHierarchy"/>
    <dgm:cxn modelId="{C7D7B840-F367-49D4-9F6A-6A32E8C7E83D}" type="presOf" srcId="{17E74F8F-DE22-469D-A925-0CB5D22DDAD5}" destId="{38D230D4-18E9-46D6-824E-5918061304F9}" srcOrd="0" destOrd="0" presId="urn:microsoft.com/office/officeart/2009/layout/CirclePictureHierarchy"/>
    <dgm:cxn modelId="{42325B62-50DA-4883-AE72-5035AA31E2DF}" srcId="{A8CE7575-4B3A-45B6-96AF-64824E358C26}" destId="{9E1B3E9F-289C-4C6F-9694-C779F9C4C377}" srcOrd="0" destOrd="0" parTransId="{99F8BCA2-7EFE-42F9-969B-022C992FFC08}" sibTransId="{16B35ECE-7B22-4468-BB13-2D8E9519BD77}"/>
    <dgm:cxn modelId="{8F0C9A62-3C82-469D-ACEE-FA812FBBC1F9}" type="presOf" srcId="{9BE3DE36-F7C6-482F-9851-1F03FEE77192}" destId="{A6106621-D33E-4F4D-98D1-7F9933C6E594}" srcOrd="0" destOrd="0" presId="urn:microsoft.com/office/officeart/2009/layout/CirclePictureHierarchy"/>
    <dgm:cxn modelId="{C57BBB43-67BD-4301-9903-6A206C5F9FF4}" type="presOf" srcId="{0DFE0A5D-318D-430F-9858-38AA3C3F0495}" destId="{0D7B7198-FD85-4BC2-A200-18126AA95601}" srcOrd="0" destOrd="0" presId="urn:microsoft.com/office/officeart/2009/layout/CirclePictureHierarchy"/>
    <dgm:cxn modelId="{A6119F64-929B-4F3D-9596-2417EFD2603B}" srcId="{3E2F3763-D3EF-4AB7-AC54-3C2A96B8787F}" destId="{F0ACD030-5635-4FFF-8ADB-2C4B1A60F23C}" srcOrd="1" destOrd="0" parTransId="{2C6BF900-7840-4077-B4DE-CBBDE0540E3A}" sibTransId="{200D9718-AB04-4E73-B25A-E67B31510270}"/>
    <dgm:cxn modelId="{54BCA66D-77CF-478F-80FF-66D4B5AF78B9}" type="presOf" srcId="{CA3726C4-86FC-41AA-B667-77BC814FA6F4}" destId="{06305E9D-DFC3-4826-8EE6-C1C01C86F36A}" srcOrd="0" destOrd="0" presId="urn:microsoft.com/office/officeart/2009/layout/CirclePictureHierarchy"/>
    <dgm:cxn modelId="{FAF70D6F-806E-484F-8460-85729D40990D}" srcId="{9BE3DE36-F7C6-482F-9851-1F03FEE77192}" destId="{839AE254-7401-4A47-A6E3-E14E441AE5EB}" srcOrd="0" destOrd="0" parTransId="{31499B87-1930-4539-861E-6079F136635B}" sibTransId="{452E8B37-F8E2-4134-BED2-801DF16A7879}"/>
    <dgm:cxn modelId="{73AE694F-918D-420D-920B-1006752236C7}" srcId="{9BE3DE36-F7C6-482F-9851-1F03FEE77192}" destId="{DCD9F39A-159D-46B0-83C3-CC0F124F24B2}" srcOrd="1" destOrd="0" parTransId="{CB69CF19-353A-4591-AD7C-3270A902672F}" sibTransId="{AFBB27B7-0153-42F2-982B-DC10216FAD2E}"/>
    <dgm:cxn modelId="{EEA34F75-2AE0-47CB-809C-5C394FDAF2FB}" srcId="{DCD9F39A-159D-46B0-83C3-CC0F124F24B2}" destId="{3E2F3763-D3EF-4AB7-AC54-3C2A96B8787F}" srcOrd="1" destOrd="0" parTransId="{17E74F8F-DE22-469D-A925-0CB5D22DDAD5}" sibTransId="{1555E280-7572-4250-A6CE-37A2CF0D4159}"/>
    <dgm:cxn modelId="{79720D59-7427-4664-B031-CDF3E2055B43}" type="presOf" srcId="{05DACA1C-43E9-4417-A6CF-8E2069D3A484}" destId="{A321B1C2-3FB6-4B06-83E3-C98A4C657142}" srcOrd="0" destOrd="0" presId="urn:microsoft.com/office/officeart/2009/layout/CirclePictureHierarchy"/>
    <dgm:cxn modelId="{B26B698A-6C9A-494D-AE34-5017321099E5}" srcId="{3E2F3763-D3EF-4AB7-AC54-3C2A96B8787F}" destId="{1499966C-8D1C-43F6-BB67-8373816A25BB}" srcOrd="0" destOrd="0" parTransId="{4FBB55E9-B869-4561-B7F7-57A946E9565E}" sibTransId="{FF4B255B-9841-49E4-84BF-EBF424754C4D}"/>
    <dgm:cxn modelId="{2E62AD90-3400-4955-B670-F467B07B937B}" srcId="{3A483F94-9E4A-4908-908B-2034D4DCE51B}" destId="{2A199413-6850-40F4-B641-5FAB1E05C2B7}" srcOrd="0" destOrd="0" parTransId="{C715B8CA-150D-46A5-AC8E-DF194273AEED}" sibTransId="{E15F811B-F3C6-431A-B3D5-86E9081D0C41}"/>
    <dgm:cxn modelId="{81D9399B-8BF4-4007-8C96-246D36670D22}" type="presOf" srcId="{BA4199D3-FCCF-48C6-89EF-6A5FFC5B79EC}" destId="{E660ADBF-4BEE-41F8-8934-378BDCD5A7F9}" srcOrd="0" destOrd="0" presId="urn:microsoft.com/office/officeart/2009/layout/CirclePictureHierarchy"/>
    <dgm:cxn modelId="{E5B851A4-C254-44C6-9536-2E37699855A7}" type="presOf" srcId="{49890022-6195-435C-96A7-2EED695C92C8}" destId="{4CCE41F5-4B1B-4EC5-A246-4C4F41891F48}" srcOrd="0" destOrd="0" presId="urn:microsoft.com/office/officeart/2009/layout/CirclePictureHierarchy"/>
    <dgm:cxn modelId="{A6D127A6-200B-4297-8FA4-0FCB36D0E7B8}" type="presOf" srcId="{3A483F94-9E4A-4908-908B-2034D4DCE51B}" destId="{3500AA5E-50D5-4B26-B88C-E860913AA723}" srcOrd="0" destOrd="0" presId="urn:microsoft.com/office/officeart/2009/layout/CirclePictureHierarchy"/>
    <dgm:cxn modelId="{E7B15FAB-282B-442F-A05E-936745263E59}" srcId="{DCD9F39A-159D-46B0-83C3-CC0F124F24B2}" destId="{AD7978B3-79B3-4D40-A978-961B43FADC90}" srcOrd="0" destOrd="0" parTransId="{93EE6327-888C-461D-9C22-7E2C9F53CFFA}" sibTransId="{92451979-AB82-44FB-B0FA-0F80091074FA}"/>
    <dgm:cxn modelId="{CE8A12AF-E48F-43C5-861F-809E31DAFB56}" type="presOf" srcId="{343A9684-5F54-4E73-9E1E-376B265944AD}" destId="{50D5ABC4-1C64-4DB4-A25C-458D611FAA40}" srcOrd="0" destOrd="0" presId="urn:microsoft.com/office/officeart/2009/layout/CirclePictureHierarchy"/>
    <dgm:cxn modelId="{572CAABA-A21A-457D-A0CD-1A1767333FA8}" type="presOf" srcId="{9E1B3E9F-289C-4C6F-9694-C779F9C4C377}" destId="{1DDC285A-4A34-497F-B03A-CA35A2A9B813}" srcOrd="0" destOrd="0" presId="urn:microsoft.com/office/officeart/2009/layout/CirclePictureHierarchy"/>
    <dgm:cxn modelId="{D9DE5DC4-14E7-45A2-A459-7C0A3C1F7515}" type="presOf" srcId="{DCD9F39A-159D-46B0-83C3-CC0F124F24B2}" destId="{424CC8BB-B288-4FE8-956E-1AB121B0397E}" srcOrd="0" destOrd="0" presId="urn:microsoft.com/office/officeart/2009/layout/CirclePictureHierarchy"/>
    <dgm:cxn modelId="{3806FFD1-25BB-40D1-A164-AE0A08AE9D94}" type="presOf" srcId="{4FBB55E9-B869-4561-B7F7-57A946E9565E}" destId="{7025BE7E-57A2-483F-9D4D-A5DFC0574734}" srcOrd="0" destOrd="0" presId="urn:microsoft.com/office/officeart/2009/layout/CirclePictureHierarchy"/>
    <dgm:cxn modelId="{CDAC52D8-EC83-49BB-BB3E-26F99E27A589}" type="presOf" srcId="{4AF5A412-6A3A-43BB-AE0A-8A1D58BAF2B6}" destId="{0E13FB6F-1185-427F-94FC-6525CBB35857}" srcOrd="0" destOrd="0" presId="urn:microsoft.com/office/officeart/2009/layout/CirclePictureHierarchy"/>
    <dgm:cxn modelId="{68BDA4D8-D770-4B7C-9BEF-681C8536B4A0}" type="presOf" srcId="{AD7978B3-79B3-4D40-A978-961B43FADC90}" destId="{2FF44987-5949-4AF4-A86B-40DC4850098D}" srcOrd="0" destOrd="0" presId="urn:microsoft.com/office/officeart/2009/layout/CirclePictureHierarchy"/>
    <dgm:cxn modelId="{E425DEDB-F6D7-453C-B322-DDBA7EDF82EE}" type="presOf" srcId="{C715B8CA-150D-46A5-AC8E-DF194273AEED}" destId="{ACD19CDD-76F9-45A6-82A3-F26A3DF3F091}" srcOrd="0" destOrd="0" presId="urn:microsoft.com/office/officeart/2009/layout/CirclePictureHierarchy"/>
    <dgm:cxn modelId="{5911E7DC-FD76-4383-9B9B-0F78E69E6E8B}" type="presOf" srcId="{8F6FC81D-921A-421C-956F-BE4A7958B5B8}" destId="{190D2F27-5C61-4776-98C6-47AD66662CED}" srcOrd="0" destOrd="0" presId="urn:microsoft.com/office/officeart/2009/layout/CirclePictureHierarchy"/>
    <dgm:cxn modelId="{68F2B9E0-E3AE-40F6-80BF-6EA2AFB08047}" type="presOf" srcId="{3E2F3763-D3EF-4AB7-AC54-3C2A96B8787F}" destId="{4CA534A0-FA34-4D2C-8BFB-F3F45259D62F}" srcOrd="0" destOrd="0" presId="urn:microsoft.com/office/officeart/2009/layout/CirclePictureHierarchy"/>
    <dgm:cxn modelId="{CA8F6FEF-827A-43CE-9A18-FF08A78C7EEE}" type="presOf" srcId="{93EE6327-888C-461D-9C22-7E2C9F53CFFA}" destId="{C811FCB3-13FD-4538-B9ED-D0659C14A6EF}" srcOrd="0" destOrd="0" presId="urn:microsoft.com/office/officeart/2009/layout/CirclePictureHierarchy"/>
    <dgm:cxn modelId="{B2E27CF1-CC4D-4BA0-B730-35A65F816DAA}" srcId="{3AF86154-3DF7-42D8-BAB1-71170A4DEA72}" destId="{9BE3DE36-F7C6-482F-9851-1F03FEE77192}" srcOrd="0" destOrd="0" parTransId="{0DFE0A5D-318D-430F-9858-38AA3C3F0495}" sibTransId="{8CDBE53A-4A90-4B8F-A384-5A80A0089409}"/>
    <dgm:cxn modelId="{1CF72BF3-52F3-41E4-91DD-5FFB452FC7BC}" srcId="{BA4199D3-FCCF-48C6-89EF-6A5FFC5B79EC}" destId="{8F6FC81D-921A-421C-956F-BE4A7958B5B8}" srcOrd="1" destOrd="0" parTransId="{343A9684-5F54-4E73-9E1E-376B265944AD}" sibTransId="{CA24EF77-55F7-4C64-844C-134A8A78A057}"/>
    <dgm:cxn modelId="{B06269F4-C9F8-4C9E-B03D-32A2F7C1CC9F}" type="presOf" srcId="{F0ACD030-5635-4FFF-8ADB-2C4B1A60F23C}" destId="{8054BD83-ACED-4D1A-B8AF-D077D5AAAA4C}" srcOrd="0" destOrd="0" presId="urn:microsoft.com/office/officeart/2009/layout/CirclePictureHierarchy"/>
    <dgm:cxn modelId="{7936ECF6-57EA-4221-B2A7-B3CDCCE151A1}" type="presOf" srcId="{31499B87-1930-4539-861E-6079F136635B}" destId="{04E8E8AC-5097-4A5B-AFE9-1FFC2576502D}" srcOrd="0" destOrd="0" presId="urn:microsoft.com/office/officeart/2009/layout/CirclePictureHierarchy"/>
    <dgm:cxn modelId="{AECFECFE-1431-4754-A2E4-BF5E667AA1D9}" srcId="{BA4199D3-FCCF-48C6-89EF-6A5FFC5B79EC}" destId="{9AFFB55F-C528-48C0-B6DB-A51355150B8D}" srcOrd="0" destOrd="0" parTransId="{05DACA1C-43E9-4417-A6CF-8E2069D3A484}" sibTransId="{649856CC-FE9E-47F7-B3A9-BFDFD304917D}"/>
    <dgm:cxn modelId="{06FCD34C-3B31-48D5-A404-1DEC38F30733}" type="presParOf" srcId="{B3345A62-04FE-4E8F-BB9A-A4824352A695}" destId="{D9E3608C-FB4C-4879-9155-9DE4B6B32A0B}" srcOrd="0" destOrd="0" presId="urn:microsoft.com/office/officeart/2009/layout/CirclePictureHierarchy"/>
    <dgm:cxn modelId="{D8E4731A-FF22-47A4-ABCE-805399460BE4}" type="presParOf" srcId="{D9E3608C-FB4C-4879-9155-9DE4B6B32A0B}" destId="{2D2C9CFC-89FC-4356-883D-C362B0B3B30E}" srcOrd="0" destOrd="0" presId="urn:microsoft.com/office/officeart/2009/layout/CirclePictureHierarchy"/>
    <dgm:cxn modelId="{0929938F-C649-4F78-935C-45EF698FD45D}" type="presParOf" srcId="{2D2C9CFC-89FC-4356-883D-C362B0B3B30E}" destId="{0D6C81A3-5F20-4F24-8973-B462A5C6E975}" srcOrd="0" destOrd="0" presId="urn:microsoft.com/office/officeart/2009/layout/CirclePictureHierarchy"/>
    <dgm:cxn modelId="{99631F6B-BA1E-40D2-BDBB-59A906A6D9BD}" type="presParOf" srcId="{2D2C9CFC-89FC-4356-883D-C362B0B3B30E}" destId="{1DDC285A-4A34-497F-B03A-CA35A2A9B813}" srcOrd="1" destOrd="0" presId="urn:microsoft.com/office/officeart/2009/layout/CirclePictureHierarchy"/>
    <dgm:cxn modelId="{60BD0B34-384C-4403-AEC8-BB257CA2C741}" type="presParOf" srcId="{D9E3608C-FB4C-4879-9155-9DE4B6B32A0B}" destId="{C44FD860-4C79-460B-A4B0-A2FCB3515F7A}" srcOrd="1" destOrd="0" presId="urn:microsoft.com/office/officeart/2009/layout/CirclePictureHierarchy"/>
    <dgm:cxn modelId="{1BA8791B-4150-423C-9730-6698B504BC93}" type="presParOf" srcId="{C44FD860-4C79-460B-A4B0-A2FCB3515F7A}" destId="{4CCE41F5-4B1B-4EC5-A246-4C4F41891F48}" srcOrd="0" destOrd="0" presId="urn:microsoft.com/office/officeart/2009/layout/CirclePictureHierarchy"/>
    <dgm:cxn modelId="{269D9813-B655-44EA-8EA1-EBD819434035}" type="presParOf" srcId="{C44FD860-4C79-460B-A4B0-A2FCB3515F7A}" destId="{F9F6E1BC-2A34-478A-891A-7D0DFFD9DDD7}" srcOrd="1" destOrd="0" presId="urn:microsoft.com/office/officeart/2009/layout/CirclePictureHierarchy"/>
    <dgm:cxn modelId="{7E880860-46EE-4710-9EC6-7FA36CBB666D}" type="presParOf" srcId="{F9F6E1BC-2A34-478A-891A-7D0DFFD9DDD7}" destId="{7302135F-5E8F-424C-963C-FEBF5A8DB678}" srcOrd="0" destOrd="0" presId="urn:microsoft.com/office/officeart/2009/layout/CirclePictureHierarchy"/>
    <dgm:cxn modelId="{3190C3F3-E518-4DD4-A6FC-28E8ECDE26F9}" type="presParOf" srcId="{7302135F-5E8F-424C-963C-FEBF5A8DB678}" destId="{AD42EF87-0C15-43E6-8C1C-289578A3E64E}" srcOrd="0" destOrd="0" presId="urn:microsoft.com/office/officeart/2009/layout/CirclePictureHierarchy"/>
    <dgm:cxn modelId="{FDD2DA3C-5CAB-47E2-85DD-6A8BD7F1D4AF}" type="presParOf" srcId="{7302135F-5E8F-424C-963C-FEBF5A8DB678}" destId="{3500AA5E-50D5-4B26-B88C-E860913AA723}" srcOrd="1" destOrd="0" presId="urn:microsoft.com/office/officeart/2009/layout/CirclePictureHierarchy"/>
    <dgm:cxn modelId="{E824A2EE-3F88-4B33-849E-86458F9F402D}" type="presParOf" srcId="{F9F6E1BC-2A34-478A-891A-7D0DFFD9DDD7}" destId="{804EE8F3-21D3-4960-891F-1EB8A1804D07}" srcOrd="1" destOrd="0" presId="urn:microsoft.com/office/officeart/2009/layout/CirclePictureHierarchy"/>
    <dgm:cxn modelId="{87309961-CC72-4920-8005-0F5F4367F004}" type="presParOf" srcId="{804EE8F3-21D3-4960-891F-1EB8A1804D07}" destId="{ACD19CDD-76F9-45A6-82A3-F26A3DF3F091}" srcOrd="0" destOrd="0" presId="urn:microsoft.com/office/officeart/2009/layout/CirclePictureHierarchy"/>
    <dgm:cxn modelId="{AC8DE0C0-C6B5-4E32-B25D-5FC759F42CB7}" type="presParOf" srcId="{804EE8F3-21D3-4960-891F-1EB8A1804D07}" destId="{DB0AABCE-DE67-42DE-AD63-2B9136064C7C}" srcOrd="1" destOrd="0" presId="urn:microsoft.com/office/officeart/2009/layout/CirclePictureHierarchy"/>
    <dgm:cxn modelId="{E0567BA0-E56F-4627-83A0-5D91E5EA8726}" type="presParOf" srcId="{DB0AABCE-DE67-42DE-AD63-2B9136064C7C}" destId="{6524C983-0102-409E-A650-CBFC6A909068}" srcOrd="0" destOrd="0" presId="urn:microsoft.com/office/officeart/2009/layout/CirclePictureHierarchy"/>
    <dgm:cxn modelId="{4548BA59-7D07-4D6A-A93C-2F6A70DF7B7D}" type="presParOf" srcId="{6524C983-0102-409E-A650-CBFC6A909068}" destId="{9E94C3AF-67F9-4E0B-8760-14F99F4F8646}" srcOrd="0" destOrd="0" presId="urn:microsoft.com/office/officeart/2009/layout/CirclePictureHierarchy"/>
    <dgm:cxn modelId="{56201F59-A74B-49EB-A388-DC6A90DEBC07}" type="presParOf" srcId="{6524C983-0102-409E-A650-CBFC6A909068}" destId="{D1A48B1B-FEB3-47EA-B262-0396DD5E2421}" srcOrd="1" destOrd="0" presId="urn:microsoft.com/office/officeart/2009/layout/CirclePictureHierarchy"/>
    <dgm:cxn modelId="{650A2441-D476-4F3C-A0DC-E3FD2A7C736C}" type="presParOf" srcId="{DB0AABCE-DE67-42DE-AD63-2B9136064C7C}" destId="{388B3EE9-0DF3-47E4-8661-C7D489FBCA8C}" srcOrd="1" destOrd="0" presId="urn:microsoft.com/office/officeart/2009/layout/CirclePictureHierarchy"/>
    <dgm:cxn modelId="{8909A40E-ECCE-46D0-9C51-14B16587A64C}" type="presParOf" srcId="{C44FD860-4C79-460B-A4B0-A2FCB3515F7A}" destId="{06305E9D-DFC3-4826-8EE6-C1C01C86F36A}" srcOrd="2" destOrd="0" presId="urn:microsoft.com/office/officeart/2009/layout/CirclePictureHierarchy"/>
    <dgm:cxn modelId="{8A50B904-9EB0-4E18-A5E9-6501EABB1992}" type="presParOf" srcId="{C44FD860-4C79-460B-A4B0-A2FCB3515F7A}" destId="{1C82A7F9-A91D-41FF-8240-9E3CB285A7F1}" srcOrd="3" destOrd="0" presId="urn:microsoft.com/office/officeart/2009/layout/CirclePictureHierarchy"/>
    <dgm:cxn modelId="{B5F9182D-50C1-4564-9D60-F60417651EB9}" type="presParOf" srcId="{1C82A7F9-A91D-41FF-8240-9E3CB285A7F1}" destId="{30E6D6FD-F236-4431-9D1E-E28A00E0FCEF}" srcOrd="0" destOrd="0" presId="urn:microsoft.com/office/officeart/2009/layout/CirclePictureHierarchy"/>
    <dgm:cxn modelId="{A5FDC6BB-7F60-455B-B046-F672C6F54547}" type="presParOf" srcId="{30E6D6FD-F236-4431-9D1E-E28A00E0FCEF}" destId="{8734408A-6C1D-432B-B451-85476690254B}" srcOrd="0" destOrd="0" presId="urn:microsoft.com/office/officeart/2009/layout/CirclePictureHierarchy"/>
    <dgm:cxn modelId="{6A1EB6BA-D641-4F7A-8D33-0E67AF7A24E3}" type="presParOf" srcId="{30E6D6FD-F236-4431-9D1E-E28A00E0FCEF}" destId="{4C71E648-BA10-4DC8-B3FA-62F5AB1E696F}" srcOrd="1" destOrd="0" presId="urn:microsoft.com/office/officeart/2009/layout/CirclePictureHierarchy"/>
    <dgm:cxn modelId="{56653470-39A8-4366-8145-61566A62B1A8}" type="presParOf" srcId="{1C82A7F9-A91D-41FF-8240-9E3CB285A7F1}" destId="{EC6EE56F-88A5-4B17-983D-DD7A9BC128E4}" srcOrd="1" destOrd="0" presId="urn:microsoft.com/office/officeart/2009/layout/CirclePictureHierarchy"/>
    <dgm:cxn modelId="{F07EBE63-E83D-4D00-ABA3-E2BD354AD518}" type="presParOf" srcId="{EC6EE56F-88A5-4B17-983D-DD7A9BC128E4}" destId="{0D7B7198-FD85-4BC2-A200-18126AA95601}" srcOrd="0" destOrd="0" presId="urn:microsoft.com/office/officeart/2009/layout/CirclePictureHierarchy"/>
    <dgm:cxn modelId="{6F37E89F-26FA-49A5-A3B9-49A76120C790}" type="presParOf" srcId="{EC6EE56F-88A5-4B17-983D-DD7A9BC128E4}" destId="{5B5136D9-9958-4D72-85BA-4C81906E8EE2}" srcOrd="1" destOrd="0" presId="urn:microsoft.com/office/officeart/2009/layout/CirclePictureHierarchy"/>
    <dgm:cxn modelId="{DED03A20-2A83-484C-B74E-0E347AAB2D37}" type="presParOf" srcId="{5B5136D9-9958-4D72-85BA-4C81906E8EE2}" destId="{AA83CEAF-50FE-4367-A951-AAFA2E3B7748}" srcOrd="0" destOrd="0" presId="urn:microsoft.com/office/officeart/2009/layout/CirclePictureHierarchy"/>
    <dgm:cxn modelId="{ABDFAF0A-6087-4BFF-8F8D-8EDA7FF4A21C}" type="presParOf" srcId="{AA83CEAF-50FE-4367-A951-AAFA2E3B7748}" destId="{A68AE850-2A58-4E7A-AA13-6BCE6633CDC9}" srcOrd="0" destOrd="0" presId="urn:microsoft.com/office/officeart/2009/layout/CirclePictureHierarchy"/>
    <dgm:cxn modelId="{BF1EA490-919F-477D-923B-576C7F19D566}" type="presParOf" srcId="{AA83CEAF-50FE-4367-A951-AAFA2E3B7748}" destId="{A6106621-D33E-4F4D-98D1-7F9933C6E594}" srcOrd="1" destOrd="0" presId="urn:microsoft.com/office/officeart/2009/layout/CirclePictureHierarchy"/>
    <dgm:cxn modelId="{C739B7E4-94A3-4933-9351-006A6F7171A4}" type="presParOf" srcId="{5B5136D9-9958-4D72-85BA-4C81906E8EE2}" destId="{6BD48E75-B128-4835-8B0C-B1604F7AE596}" srcOrd="1" destOrd="0" presId="urn:microsoft.com/office/officeart/2009/layout/CirclePictureHierarchy"/>
    <dgm:cxn modelId="{2151E7C6-F591-4090-96AB-5CA36DC04E69}" type="presParOf" srcId="{6BD48E75-B128-4835-8B0C-B1604F7AE596}" destId="{04E8E8AC-5097-4A5B-AFE9-1FFC2576502D}" srcOrd="0" destOrd="0" presId="urn:microsoft.com/office/officeart/2009/layout/CirclePictureHierarchy"/>
    <dgm:cxn modelId="{908DE777-3B01-434B-9435-DC378735DE58}" type="presParOf" srcId="{6BD48E75-B128-4835-8B0C-B1604F7AE596}" destId="{ADA457DD-6C4E-4583-92B8-40DB5353DD14}" srcOrd="1" destOrd="0" presId="urn:microsoft.com/office/officeart/2009/layout/CirclePictureHierarchy"/>
    <dgm:cxn modelId="{D3889CFE-487E-4F3B-BFB5-B5C8A0E4FA6A}" type="presParOf" srcId="{ADA457DD-6C4E-4583-92B8-40DB5353DD14}" destId="{77B06893-FC63-4551-8D72-85A6215A38FC}" srcOrd="0" destOrd="0" presId="urn:microsoft.com/office/officeart/2009/layout/CirclePictureHierarchy"/>
    <dgm:cxn modelId="{D78ED4C2-CA54-4D5E-AE6A-5F3036E14DA5}" type="presParOf" srcId="{77B06893-FC63-4551-8D72-85A6215A38FC}" destId="{49B8EF18-C6FD-4EA1-8A36-56A82A22A4AA}" srcOrd="0" destOrd="0" presId="urn:microsoft.com/office/officeart/2009/layout/CirclePictureHierarchy"/>
    <dgm:cxn modelId="{39C2EF4C-DC90-4509-BCF2-4E1DE9B19E4B}" type="presParOf" srcId="{77B06893-FC63-4551-8D72-85A6215A38FC}" destId="{B595A35F-8987-4611-8863-1100D54712ED}" srcOrd="1" destOrd="0" presId="urn:microsoft.com/office/officeart/2009/layout/CirclePictureHierarchy"/>
    <dgm:cxn modelId="{74DB1F43-E7A0-4A8B-AE90-AB9A5F77A2DF}" type="presParOf" srcId="{ADA457DD-6C4E-4583-92B8-40DB5353DD14}" destId="{069395F2-64FC-4EA5-9150-448F42C12847}" srcOrd="1" destOrd="0" presId="urn:microsoft.com/office/officeart/2009/layout/CirclePictureHierarchy"/>
    <dgm:cxn modelId="{3513853D-A27E-4BC9-8FEC-223255211B34}" type="presParOf" srcId="{6BD48E75-B128-4835-8B0C-B1604F7AE596}" destId="{757F7057-4571-42CD-A1E4-BA555CDB7AFF}" srcOrd="2" destOrd="0" presId="urn:microsoft.com/office/officeart/2009/layout/CirclePictureHierarchy"/>
    <dgm:cxn modelId="{C05E8308-7FD3-417E-9AFD-A049122E7CF0}" type="presParOf" srcId="{6BD48E75-B128-4835-8B0C-B1604F7AE596}" destId="{C160E650-251C-4C8B-990F-2900C23BD4A6}" srcOrd="3" destOrd="0" presId="urn:microsoft.com/office/officeart/2009/layout/CirclePictureHierarchy"/>
    <dgm:cxn modelId="{7CFF0331-5A8A-4762-96F2-3865FAA0D76F}" type="presParOf" srcId="{C160E650-251C-4C8B-990F-2900C23BD4A6}" destId="{50DB6ED2-224F-4F38-B2B7-04854F5A8448}" srcOrd="0" destOrd="0" presId="urn:microsoft.com/office/officeart/2009/layout/CirclePictureHierarchy"/>
    <dgm:cxn modelId="{E58F95F2-1A2E-45B7-86D2-06125418DB16}" type="presParOf" srcId="{50DB6ED2-224F-4F38-B2B7-04854F5A8448}" destId="{56A65C9E-73FA-4C69-BE2E-BC60CF5EF597}" srcOrd="0" destOrd="0" presId="urn:microsoft.com/office/officeart/2009/layout/CirclePictureHierarchy"/>
    <dgm:cxn modelId="{8883B2AF-98DB-498A-9733-797126800740}" type="presParOf" srcId="{50DB6ED2-224F-4F38-B2B7-04854F5A8448}" destId="{424CC8BB-B288-4FE8-956E-1AB121B0397E}" srcOrd="1" destOrd="0" presId="urn:microsoft.com/office/officeart/2009/layout/CirclePictureHierarchy"/>
    <dgm:cxn modelId="{E544B75D-A115-47F8-9B17-D0FC84C1DC71}" type="presParOf" srcId="{C160E650-251C-4C8B-990F-2900C23BD4A6}" destId="{314584AD-3C09-4380-BB08-9A1B6D389819}" srcOrd="1" destOrd="0" presId="urn:microsoft.com/office/officeart/2009/layout/CirclePictureHierarchy"/>
    <dgm:cxn modelId="{70D15C21-F5E3-465B-BDDA-2A5C4C0A5E6B}" type="presParOf" srcId="{314584AD-3C09-4380-BB08-9A1B6D389819}" destId="{C811FCB3-13FD-4538-B9ED-D0659C14A6EF}" srcOrd="0" destOrd="0" presId="urn:microsoft.com/office/officeart/2009/layout/CirclePictureHierarchy"/>
    <dgm:cxn modelId="{8AFCC564-27C0-463F-BF44-52D0529EE55B}" type="presParOf" srcId="{314584AD-3C09-4380-BB08-9A1B6D389819}" destId="{36FA74F8-CCD9-40CC-B376-F511541B7511}" srcOrd="1" destOrd="0" presId="urn:microsoft.com/office/officeart/2009/layout/CirclePictureHierarchy"/>
    <dgm:cxn modelId="{7D40153E-4F52-46FF-84E4-C0A98A0E3C73}" type="presParOf" srcId="{36FA74F8-CCD9-40CC-B376-F511541B7511}" destId="{734D3672-00D7-48F4-B674-DB857FF3A2AE}" srcOrd="0" destOrd="0" presId="urn:microsoft.com/office/officeart/2009/layout/CirclePictureHierarchy"/>
    <dgm:cxn modelId="{AD1CA6B5-E050-472A-8823-E1DF5A4761B1}" type="presParOf" srcId="{734D3672-00D7-48F4-B674-DB857FF3A2AE}" destId="{067C72DB-0126-4D8C-8750-9DF50B65FAC4}" srcOrd="0" destOrd="0" presId="urn:microsoft.com/office/officeart/2009/layout/CirclePictureHierarchy"/>
    <dgm:cxn modelId="{954370CF-4401-4F55-850C-BEDC7A6289DD}" type="presParOf" srcId="{734D3672-00D7-48F4-B674-DB857FF3A2AE}" destId="{2FF44987-5949-4AF4-A86B-40DC4850098D}" srcOrd="1" destOrd="0" presId="urn:microsoft.com/office/officeart/2009/layout/CirclePictureHierarchy"/>
    <dgm:cxn modelId="{4C1494FF-F27A-48D9-8440-4394FCF4AA16}" type="presParOf" srcId="{36FA74F8-CCD9-40CC-B376-F511541B7511}" destId="{0661148A-EC61-4F4A-BF83-37FF6F41C8CA}" srcOrd="1" destOrd="0" presId="urn:microsoft.com/office/officeart/2009/layout/CirclePictureHierarchy"/>
    <dgm:cxn modelId="{9E1ADDA5-979B-4F84-916A-A8E08C68B413}" type="presParOf" srcId="{314584AD-3C09-4380-BB08-9A1B6D389819}" destId="{38D230D4-18E9-46D6-824E-5918061304F9}" srcOrd="2" destOrd="0" presId="urn:microsoft.com/office/officeart/2009/layout/CirclePictureHierarchy"/>
    <dgm:cxn modelId="{379458BD-51A5-454E-A07E-7298BEE91E70}" type="presParOf" srcId="{314584AD-3C09-4380-BB08-9A1B6D389819}" destId="{68C2FCC3-2A7B-42CA-A07E-892CB7F0D108}" srcOrd="3" destOrd="0" presId="urn:microsoft.com/office/officeart/2009/layout/CirclePictureHierarchy"/>
    <dgm:cxn modelId="{3242B60C-0DB6-4934-916C-DA70825C81A7}" type="presParOf" srcId="{68C2FCC3-2A7B-42CA-A07E-892CB7F0D108}" destId="{7C1CFFA7-9975-4B67-873E-3C841D401B53}" srcOrd="0" destOrd="0" presId="urn:microsoft.com/office/officeart/2009/layout/CirclePictureHierarchy"/>
    <dgm:cxn modelId="{40BAFF1E-51A9-4BF4-93E4-E4331BEBE897}" type="presParOf" srcId="{7C1CFFA7-9975-4B67-873E-3C841D401B53}" destId="{76E5745A-8849-41F2-A31F-3475B18555DE}" srcOrd="0" destOrd="0" presId="urn:microsoft.com/office/officeart/2009/layout/CirclePictureHierarchy"/>
    <dgm:cxn modelId="{2DA659CF-8CD2-4073-90CB-D196AEE6F7CD}" type="presParOf" srcId="{7C1CFFA7-9975-4B67-873E-3C841D401B53}" destId="{4CA534A0-FA34-4D2C-8BFB-F3F45259D62F}" srcOrd="1" destOrd="0" presId="urn:microsoft.com/office/officeart/2009/layout/CirclePictureHierarchy"/>
    <dgm:cxn modelId="{B581BAD7-DD84-48DD-B3E6-FE587C4DEA3C}" type="presParOf" srcId="{68C2FCC3-2A7B-42CA-A07E-892CB7F0D108}" destId="{F3541076-AB3D-4500-B90B-E913F4D45DC0}" srcOrd="1" destOrd="0" presId="urn:microsoft.com/office/officeart/2009/layout/CirclePictureHierarchy"/>
    <dgm:cxn modelId="{CE686A41-125A-46CC-BB27-881FAD167C02}" type="presParOf" srcId="{F3541076-AB3D-4500-B90B-E913F4D45DC0}" destId="{7025BE7E-57A2-483F-9D4D-A5DFC0574734}" srcOrd="0" destOrd="0" presId="urn:microsoft.com/office/officeart/2009/layout/CirclePictureHierarchy"/>
    <dgm:cxn modelId="{EEB51E02-0919-4D44-A63F-7FAB057BB64F}" type="presParOf" srcId="{F3541076-AB3D-4500-B90B-E913F4D45DC0}" destId="{B7155807-66E2-4DD8-912E-04D2E052D5F9}" srcOrd="1" destOrd="0" presId="urn:microsoft.com/office/officeart/2009/layout/CirclePictureHierarchy"/>
    <dgm:cxn modelId="{5E184AF2-231D-4929-AD6B-F9A4ECCCA0A7}" type="presParOf" srcId="{B7155807-66E2-4DD8-912E-04D2E052D5F9}" destId="{48804EB6-4B73-4149-A9D6-7D5352952A2F}" srcOrd="0" destOrd="0" presId="urn:microsoft.com/office/officeart/2009/layout/CirclePictureHierarchy"/>
    <dgm:cxn modelId="{F2AC9E17-9341-4773-BE30-1562678B1380}" type="presParOf" srcId="{48804EB6-4B73-4149-A9D6-7D5352952A2F}" destId="{3CE80B09-EA44-413B-809D-B4AD8CFB4D44}" srcOrd="0" destOrd="0" presId="urn:microsoft.com/office/officeart/2009/layout/CirclePictureHierarchy"/>
    <dgm:cxn modelId="{F8F59970-1587-4A80-8797-E74E929DD056}" type="presParOf" srcId="{48804EB6-4B73-4149-A9D6-7D5352952A2F}" destId="{D5D62B35-C124-4BB3-B2CA-A5DA9783144D}" srcOrd="1" destOrd="0" presId="urn:microsoft.com/office/officeart/2009/layout/CirclePictureHierarchy"/>
    <dgm:cxn modelId="{B1AE1722-2CC4-4B2E-B051-A3CBB699560D}" type="presParOf" srcId="{B7155807-66E2-4DD8-912E-04D2E052D5F9}" destId="{AC92ADE5-ED7E-4965-9021-A5E16EAEC14F}" srcOrd="1" destOrd="0" presId="urn:microsoft.com/office/officeart/2009/layout/CirclePictureHierarchy"/>
    <dgm:cxn modelId="{6493A264-6758-4B11-9736-2CC5ADB7772D}" type="presParOf" srcId="{F3541076-AB3D-4500-B90B-E913F4D45DC0}" destId="{F915E1BD-E3C0-4C77-91E9-52ACBFDEDE76}" srcOrd="2" destOrd="0" presId="urn:microsoft.com/office/officeart/2009/layout/CirclePictureHierarchy"/>
    <dgm:cxn modelId="{A929F4AA-AE04-44DA-A27A-6F1E67933D4E}" type="presParOf" srcId="{F3541076-AB3D-4500-B90B-E913F4D45DC0}" destId="{5AC9D323-ACAD-4EDC-A11D-B2C20151FFC4}" srcOrd="3" destOrd="0" presId="urn:microsoft.com/office/officeart/2009/layout/CirclePictureHierarchy"/>
    <dgm:cxn modelId="{B627B38A-F59B-4C42-A4FC-E2A0E2C19C39}" type="presParOf" srcId="{5AC9D323-ACAD-4EDC-A11D-B2C20151FFC4}" destId="{360C183A-E7E1-48C8-8199-CFB954940F9A}" srcOrd="0" destOrd="0" presId="urn:microsoft.com/office/officeart/2009/layout/CirclePictureHierarchy"/>
    <dgm:cxn modelId="{44A81F58-E32B-4F26-A850-8E3CD421C7B4}" type="presParOf" srcId="{360C183A-E7E1-48C8-8199-CFB954940F9A}" destId="{5E429EDE-6074-49FE-B2B0-91338C17F426}" srcOrd="0" destOrd="0" presId="urn:microsoft.com/office/officeart/2009/layout/CirclePictureHierarchy"/>
    <dgm:cxn modelId="{6F02A2FB-7FF9-41F7-98C3-9D3FD8D96AA0}" type="presParOf" srcId="{360C183A-E7E1-48C8-8199-CFB954940F9A}" destId="{8054BD83-ACED-4D1A-B8AF-D077D5AAAA4C}" srcOrd="1" destOrd="0" presId="urn:microsoft.com/office/officeart/2009/layout/CirclePictureHierarchy"/>
    <dgm:cxn modelId="{3B43DACE-E38D-4098-898D-2171FEE157CA}" type="presParOf" srcId="{5AC9D323-ACAD-4EDC-A11D-B2C20151FFC4}" destId="{7FB92F7E-DBE7-4EEA-ADFD-5ED2B15820DD}" srcOrd="1" destOrd="0" presId="urn:microsoft.com/office/officeart/2009/layout/CirclePictureHierarchy"/>
    <dgm:cxn modelId="{75C70C4D-0566-4A1B-80DF-F63CB05ACB22}" type="presParOf" srcId="{7FB92F7E-DBE7-4EEA-ADFD-5ED2B15820DD}" destId="{9916E784-5600-404B-BF09-19A286622E9A}" srcOrd="0" destOrd="0" presId="urn:microsoft.com/office/officeart/2009/layout/CirclePictureHierarchy"/>
    <dgm:cxn modelId="{3599F258-4781-4780-A562-D7979ABF940B}" type="presParOf" srcId="{7FB92F7E-DBE7-4EEA-ADFD-5ED2B15820DD}" destId="{2282873E-6FEC-4C36-BBF7-638CBFA19D6D}" srcOrd="1" destOrd="0" presId="urn:microsoft.com/office/officeart/2009/layout/CirclePictureHierarchy"/>
    <dgm:cxn modelId="{CE4AB5B9-28B4-4506-9555-DF8D978DAF90}" type="presParOf" srcId="{2282873E-6FEC-4C36-BBF7-638CBFA19D6D}" destId="{675534C0-4A7C-4C4B-B5D0-2ADC7CF6623E}" srcOrd="0" destOrd="0" presId="urn:microsoft.com/office/officeart/2009/layout/CirclePictureHierarchy"/>
    <dgm:cxn modelId="{53659FC6-096E-4594-891A-505911D54AEA}" type="presParOf" srcId="{675534C0-4A7C-4C4B-B5D0-2ADC7CF6623E}" destId="{2D8A6B25-CDB9-4A0B-915B-EAF39E08158B}" srcOrd="0" destOrd="0" presId="urn:microsoft.com/office/officeart/2009/layout/CirclePictureHierarchy"/>
    <dgm:cxn modelId="{BA2A7376-1767-4379-9387-37AC328EF4B8}" type="presParOf" srcId="{675534C0-4A7C-4C4B-B5D0-2ADC7CF6623E}" destId="{0E13FB6F-1185-427F-94FC-6525CBB35857}" srcOrd="1" destOrd="0" presId="urn:microsoft.com/office/officeart/2009/layout/CirclePictureHierarchy"/>
    <dgm:cxn modelId="{669E3EA7-A83B-41D1-BE29-FD5786DA5478}" type="presParOf" srcId="{2282873E-6FEC-4C36-BBF7-638CBFA19D6D}" destId="{3DAECE3D-9789-46C1-B3E4-AA1683F32544}" srcOrd="1" destOrd="0" presId="urn:microsoft.com/office/officeart/2009/layout/CirclePictureHierarchy"/>
    <dgm:cxn modelId="{099E2B35-9B5E-4257-887A-468490AB1B89}" type="presParOf" srcId="{7FB92F7E-DBE7-4EEA-ADFD-5ED2B15820DD}" destId="{C240E104-50D5-41A3-868D-0A957152C6EB}" srcOrd="2" destOrd="0" presId="urn:microsoft.com/office/officeart/2009/layout/CirclePictureHierarchy"/>
    <dgm:cxn modelId="{5D13BD74-89CA-4CD8-A90C-BF0E9C781D07}" type="presParOf" srcId="{7FB92F7E-DBE7-4EEA-ADFD-5ED2B15820DD}" destId="{7AB01A30-9E1C-4F72-92A0-68755DD67C2C}" srcOrd="3" destOrd="0" presId="urn:microsoft.com/office/officeart/2009/layout/CirclePictureHierarchy"/>
    <dgm:cxn modelId="{C0DD45F1-C7A4-459F-B3DF-C12F2CA16101}" type="presParOf" srcId="{7AB01A30-9E1C-4F72-92A0-68755DD67C2C}" destId="{F2E1377B-F143-4E81-9D5D-990A6B1DEDD3}" srcOrd="0" destOrd="0" presId="urn:microsoft.com/office/officeart/2009/layout/CirclePictureHierarchy"/>
    <dgm:cxn modelId="{2FEB1E34-822C-4329-BE2B-7C635539EB0A}" type="presParOf" srcId="{F2E1377B-F143-4E81-9D5D-990A6B1DEDD3}" destId="{6024279C-ADD6-4063-8306-93D4D6031B7F}" srcOrd="0" destOrd="0" presId="urn:microsoft.com/office/officeart/2009/layout/CirclePictureHierarchy"/>
    <dgm:cxn modelId="{F6250274-5C44-43C7-B03D-2CD61B79460D}" type="presParOf" srcId="{F2E1377B-F143-4E81-9D5D-990A6B1DEDD3}" destId="{E660ADBF-4BEE-41F8-8934-378BDCD5A7F9}" srcOrd="1" destOrd="0" presId="urn:microsoft.com/office/officeart/2009/layout/CirclePictureHierarchy"/>
    <dgm:cxn modelId="{92A37561-DEB0-4FE4-A318-BF2C44A013A0}" type="presParOf" srcId="{7AB01A30-9E1C-4F72-92A0-68755DD67C2C}" destId="{D237B68A-4C31-4224-81DC-B30C272B53CF}" srcOrd="1" destOrd="0" presId="urn:microsoft.com/office/officeart/2009/layout/CirclePictureHierarchy"/>
    <dgm:cxn modelId="{CDCE6E36-A5D9-4078-8C90-14F48B6151EF}" type="presParOf" srcId="{D237B68A-4C31-4224-81DC-B30C272B53CF}" destId="{A321B1C2-3FB6-4B06-83E3-C98A4C657142}" srcOrd="0" destOrd="0" presId="urn:microsoft.com/office/officeart/2009/layout/CirclePictureHierarchy"/>
    <dgm:cxn modelId="{92631EEB-7DAF-41C6-9F57-D8E6BF7A386B}" type="presParOf" srcId="{D237B68A-4C31-4224-81DC-B30C272B53CF}" destId="{BC7D72C8-0845-4FC7-82C3-303CB4F68CAD}" srcOrd="1" destOrd="0" presId="urn:microsoft.com/office/officeart/2009/layout/CirclePictureHierarchy"/>
    <dgm:cxn modelId="{AEB624AE-41FB-4F02-8FC4-E763B263AF7D}" type="presParOf" srcId="{BC7D72C8-0845-4FC7-82C3-303CB4F68CAD}" destId="{B9C5F44E-4741-46E0-8033-732A150ED7D3}" srcOrd="0" destOrd="0" presId="urn:microsoft.com/office/officeart/2009/layout/CirclePictureHierarchy"/>
    <dgm:cxn modelId="{E128207B-C20F-4079-8949-72ACD2D9A84A}" type="presParOf" srcId="{B9C5F44E-4741-46E0-8033-732A150ED7D3}" destId="{4754BF00-E8F6-4E2E-9784-38ECDBB96655}" srcOrd="0" destOrd="0" presId="urn:microsoft.com/office/officeart/2009/layout/CirclePictureHierarchy"/>
    <dgm:cxn modelId="{75BD8472-3326-468A-B335-8B4FB6D853C3}" type="presParOf" srcId="{B9C5F44E-4741-46E0-8033-732A150ED7D3}" destId="{2D85D903-A378-4DB3-8F4F-54EEAFE14EB9}" srcOrd="1" destOrd="0" presId="urn:microsoft.com/office/officeart/2009/layout/CirclePictureHierarchy"/>
    <dgm:cxn modelId="{F79CDD99-3CDE-463A-BD16-9BE3591809C9}" type="presParOf" srcId="{BC7D72C8-0845-4FC7-82C3-303CB4F68CAD}" destId="{F115424F-B4E5-4CC5-9411-806AF28B0EF2}" srcOrd="1" destOrd="0" presId="urn:microsoft.com/office/officeart/2009/layout/CirclePictureHierarchy"/>
    <dgm:cxn modelId="{1A710770-102C-44C7-9C39-B1345765D5B0}" type="presParOf" srcId="{D237B68A-4C31-4224-81DC-B30C272B53CF}" destId="{50D5ABC4-1C64-4DB4-A25C-458D611FAA40}" srcOrd="2" destOrd="0" presId="urn:microsoft.com/office/officeart/2009/layout/CirclePictureHierarchy"/>
    <dgm:cxn modelId="{9A5081F5-DA7A-4C9E-B95D-0CDF1AF39451}" type="presParOf" srcId="{D237B68A-4C31-4224-81DC-B30C272B53CF}" destId="{AF1C078E-9DEE-4AA2-A103-CEA5F43EEC73}" srcOrd="3" destOrd="0" presId="urn:microsoft.com/office/officeart/2009/layout/CirclePictureHierarchy"/>
    <dgm:cxn modelId="{E7088D37-0E1E-4A7B-8FE3-BC9E034C577B}" type="presParOf" srcId="{AF1C078E-9DEE-4AA2-A103-CEA5F43EEC73}" destId="{696C9BBA-A00F-459E-AFA7-4B600FC29D29}" srcOrd="0" destOrd="0" presId="urn:microsoft.com/office/officeart/2009/layout/CirclePictureHierarchy"/>
    <dgm:cxn modelId="{2EEAC2AB-73F3-4888-8020-C01D0AC9B3C8}" type="presParOf" srcId="{696C9BBA-A00F-459E-AFA7-4B600FC29D29}" destId="{4F2C6AD9-AE92-4CCA-A81F-E23B6620E0EF}" srcOrd="0" destOrd="0" presId="urn:microsoft.com/office/officeart/2009/layout/CirclePictureHierarchy"/>
    <dgm:cxn modelId="{BE2E51D0-0D5D-4D1F-A53B-81D4D01D1BEB}" type="presParOf" srcId="{696C9BBA-A00F-459E-AFA7-4B600FC29D29}" destId="{190D2F27-5C61-4776-98C6-47AD66662CED}" srcOrd="1" destOrd="0" presId="urn:microsoft.com/office/officeart/2009/layout/CirclePictureHierarchy"/>
    <dgm:cxn modelId="{F75A1CAA-AF6F-4435-B7D9-24ED1CA737D2}" type="presParOf" srcId="{AF1C078E-9DEE-4AA2-A103-CEA5F43EEC73}" destId="{EDF326A9-97DA-44BB-A870-B2CF6ED2DC09}" srcOrd="1" destOrd="0" presId="urn:microsoft.com/office/officeart/2009/layout/CirclePictureHierarchy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D5ABC4-1C64-4DB4-A25C-458D611FAA40}">
      <dsp:nvSpPr>
        <dsp:cNvPr id="0" name=""/>
        <dsp:cNvSpPr/>
      </dsp:nvSpPr>
      <dsp:spPr>
        <a:xfrm>
          <a:off x="3194198" y="3412850"/>
          <a:ext cx="501724" cy="114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926"/>
              </a:lnTo>
              <a:lnTo>
                <a:pt x="501724" y="57926"/>
              </a:lnTo>
              <a:lnTo>
                <a:pt x="501724" y="1149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21B1C2-3FB6-4B06-83E3-C98A4C657142}">
      <dsp:nvSpPr>
        <dsp:cNvPr id="0" name=""/>
        <dsp:cNvSpPr/>
      </dsp:nvSpPr>
      <dsp:spPr>
        <a:xfrm>
          <a:off x="2692473" y="3412850"/>
          <a:ext cx="501724" cy="114940"/>
        </a:xfrm>
        <a:custGeom>
          <a:avLst/>
          <a:gdLst/>
          <a:ahLst/>
          <a:cxnLst/>
          <a:rect l="0" t="0" r="0" b="0"/>
          <a:pathLst>
            <a:path>
              <a:moveTo>
                <a:pt x="501724" y="0"/>
              </a:moveTo>
              <a:lnTo>
                <a:pt x="501724" y="57926"/>
              </a:lnTo>
              <a:lnTo>
                <a:pt x="0" y="57926"/>
              </a:lnTo>
              <a:lnTo>
                <a:pt x="0" y="1149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40E104-50D5-41A3-868D-0A957152C6EB}">
      <dsp:nvSpPr>
        <dsp:cNvPr id="0" name=""/>
        <dsp:cNvSpPr/>
      </dsp:nvSpPr>
      <dsp:spPr>
        <a:xfrm>
          <a:off x="2692473" y="2933019"/>
          <a:ext cx="501724" cy="114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926"/>
              </a:lnTo>
              <a:lnTo>
                <a:pt x="501724" y="57926"/>
              </a:lnTo>
              <a:lnTo>
                <a:pt x="501724" y="1149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16E784-5600-404B-BF09-19A286622E9A}">
      <dsp:nvSpPr>
        <dsp:cNvPr id="0" name=""/>
        <dsp:cNvSpPr/>
      </dsp:nvSpPr>
      <dsp:spPr>
        <a:xfrm>
          <a:off x="2190748" y="2933019"/>
          <a:ext cx="501724" cy="114940"/>
        </a:xfrm>
        <a:custGeom>
          <a:avLst/>
          <a:gdLst/>
          <a:ahLst/>
          <a:cxnLst/>
          <a:rect l="0" t="0" r="0" b="0"/>
          <a:pathLst>
            <a:path>
              <a:moveTo>
                <a:pt x="501724" y="0"/>
              </a:moveTo>
              <a:lnTo>
                <a:pt x="501724" y="57926"/>
              </a:lnTo>
              <a:lnTo>
                <a:pt x="0" y="57926"/>
              </a:lnTo>
              <a:lnTo>
                <a:pt x="0" y="1149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15E1BD-E3C0-4C77-91E9-52ACBFDEDE76}">
      <dsp:nvSpPr>
        <dsp:cNvPr id="0" name=""/>
        <dsp:cNvSpPr/>
      </dsp:nvSpPr>
      <dsp:spPr>
        <a:xfrm>
          <a:off x="2190748" y="2453188"/>
          <a:ext cx="501724" cy="114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926"/>
              </a:lnTo>
              <a:lnTo>
                <a:pt x="501724" y="57926"/>
              </a:lnTo>
              <a:lnTo>
                <a:pt x="501724" y="1149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25BE7E-57A2-483F-9D4D-A5DFC0574734}">
      <dsp:nvSpPr>
        <dsp:cNvPr id="0" name=""/>
        <dsp:cNvSpPr/>
      </dsp:nvSpPr>
      <dsp:spPr>
        <a:xfrm>
          <a:off x="1689024" y="2453188"/>
          <a:ext cx="501724" cy="114940"/>
        </a:xfrm>
        <a:custGeom>
          <a:avLst/>
          <a:gdLst/>
          <a:ahLst/>
          <a:cxnLst/>
          <a:rect l="0" t="0" r="0" b="0"/>
          <a:pathLst>
            <a:path>
              <a:moveTo>
                <a:pt x="501724" y="0"/>
              </a:moveTo>
              <a:lnTo>
                <a:pt x="501724" y="57926"/>
              </a:lnTo>
              <a:lnTo>
                <a:pt x="0" y="57926"/>
              </a:lnTo>
              <a:lnTo>
                <a:pt x="0" y="1149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230D4-18E9-46D6-824E-5918061304F9}">
      <dsp:nvSpPr>
        <dsp:cNvPr id="0" name=""/>
        <dsp:cNvSpPr/>
      </dsp:nvSpPr>
      <dsp:spPr>
        <a:xfrm>
          <a:off x="1689024" y="1973356"/>
          <a:ext cx="501724" cy="114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926"/>
              </a:lnTo>
              <a:lnTo>
                <a:pt x="501724" y="57926"/>
              </a:lnTo>
              <a:lnTo>
                <a:pt x="501724" y="1149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11FCB3-13FD-4538-B9ED-D0659C14A6EF}">
      <dsp:nvSpPr>
        <dsp:cNvPr id="0" name=""/>
        <dsp:cNvSpPr/>
      </dsp:nvSpPr>
      <dsp:spPr>
        <a:xfrm>
          <a:off x="1187299" y="1973356"/>
          <a:ext cx="501724" cy="114940"/>
        </a:xfrm>
        <a:custGeom>
          <a:avLst/>
          <a:gdLst/>
          <a:ahLst/>
          <a:cxnLst/>
          <a:rect l="0" t="0" r="0" b="0"/>
          <a:pathLst>
            <a:path>
              <a:moveTo>
                <a:pt x="501724" y="0"/>
              </a:moveTo>
              <a:lnTo>
                <a:pt x="501724" y="57926"/>
              </a:lnTo>
              <a:lnTo>
                <a:pt x="0" y="57926"/>
              </a:lnTo>
              <a:lnTo>
                <a:pt x="0" y="1149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7F7057-4571-42CD-A1E4-BA555CDB7AFF}">
      <dsp:nvSpPr>
        <dsp:cNvPr id="0" name=""/>
        <dsp:cNvSpPr/>
      </dsp:nvSpPr>
      <dsp:spPr>
        <a:xfrm>
          <a:off x="1187299" y="1493525"/>
          <a:ext cx="501724" cy="114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926"/>
              </a:lnTo>
              <a:lnTo>
                <a:pt x="501724" y="57926"/>
              </a:lnTo>
              <a:lnTo>
                <a:pt x="501724" y="1149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E8E8AC-5097-4A5B-AFE9-1FFC2576502D}">
      <dsp:nvSpPr>
        <dsp:cNvPr id="0" name=""/>
        <dsp:cNvSpPr/>
      </dsp:nvSpPr>
      <dsp:spPr>
        <a:xfrm>
          <a:off x="685575" y="1493525"/>
          <a:ext cx="501724" cy="114940"/>
        </a:xfrm>
        <a:custGeom>
          <a:avLst/>
          <a:gdLst/>
          <a:ahLst/>
          <a:cxnLst/>
          <a:rect l="0" t="0" r="0" b="0"/>
          <a:pathLst>
            <a:path>
              <a:moveTo>
                <a:pt x="501724" y="0"/>
              </a:moveTo>
              <a:lnTo>
                <a:pt x="501724" y="57926"/>
              </a:lnTo>
              <a:lnTo>
                <a:pt x="0" y="57926"/>
              </a:lnTo>
              <a:lnTo>
                <a:pt x="0" y="1149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7B7198-FD85-4BC2-A200-18126AA95601}">
      <dsp:nvSpPr>
        <dsp:cNvPr id="0" name=""/>
        <dsp:cNvSpPr/>
      </dsp:nvSpPr>
      <dsp:spPr>
        <a:xfrm>
          <a:off x="1141579" y="1013694"/>
          <a:ext cx="91440" cy="11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9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305E9D-DFC3-4826-8EE6-C1C01C86F36A}">
      <dsp:nvSpPr>
        <dsp:cNvPr id="0" name=""/>
        <dsp:cNvSpPr/>
      </dsp:nvSpPr>
      <dsp:spPr>
        <a:xfrm>
          <a:off x="685575" y="533863"/>
          <a:ext cx="501724" cy="1149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926"/>
              </a:lnTo>
              <a:lnTo>
                <a:pt x="501724" y="57926"/>
              </a:lnTo>
              <a:lnTo>
                <a:pt x="501724" y="1149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D19CDD-76F9-45A6-82A3-F26A3DF3F091}">
      <dsp:nvSpPr>
        <dsp:cNvPr id="0" name=""/>
        <dsp:cNvSpPr/>
      </dsp:nvSpPr>
      <dsp:spPr>
        <a:xfrm>
          <a:off x="138130" y="1013694"/>
          <a:ext cx="91440" cy="11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9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CE41F5-4B1B-4EC5-A246-4C4F41891F48}">
      <dsp:nvSpPr>
        <dsp:cNvPr id="0" name=""/>
        <dsp:cNvSpPr/>
      </dsp:nvSpPr>
      <dsp:spPr>
        <a:xfrm>
          <a:off x="183850" y="533863"/>
          <a:ext cx="501724" cy="114940"/>
        </a:xfrm>
        <a:custGeom>
          <a:avLst/>
          <a:gdLst/>
          <a:ahLst/>
          <a:cxnLst/>
          <a:rect l="0" t="0" r="0" b="0"/>
          <a:pathLst>
            <a:path>
              <a:moveTo>
                <a:pt x="501724" y="0"/>
              </a:moveTo>
              <a:lnTo>
                <a:pt x="501724" y="57926"/>
              </a:lnTo>
              <a:lnTo>
                <a:pt x="0" y="57926"/>
              </a:lnTo>
              <a:lnTo>
                <a:pt x="0" y="11494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6C81A3-5F20-4F24-8973-B462A5C6E975}">
      <dsp:nvSpPr>
        <dsp:cNvPr id="0" name=""/>
        <dsp:cNvSpPr/>
      </dsp:nvSpPr>
      <dsp:spPr>
        <a:xfrm>
          <a:off x="503129" y="168972"/>
          <a:ext cx="364890" cy="364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DDC285A-4A34-497F-B03A-CA35A2A9B813}">
      <dsp:nvSpPr>
        <dsp:cNvPr id="0" name=""/>
        <dsp:cNvSpPr/>
      </dsp:nvSpPr>
      <dsp:spPr>
        <a:xfrm>
          <a:off x="868020" y="168060"/>
          <a:ext cx="547335" cy="3648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Risk</a:t>
          </a:r>
        </a:p>
      </dsp:txBody>
      <dsp:txXfrm>
        <a:off x="868020" y="168060"/>
        <a:ext cx="547335" cy="364890"/>
      </dsp:txXfrm>
    </dsp:sp>
    <dsp:sp modelId="{AD42EF87-0C15-43E6-8C1C-289578A3E64E}">
      <dsp:nvSpPr>
        <dsp:cNvPr id="0" name=""/>
        <dsp:cNvSpPr/>
      </dsp:nvSpPr>
      <dsp:spPr>
        <a:xfrm>
          <a:off x="1405" y="648803"/>
          <a:ext cx="364890" cy="364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500AA5E-50D5-4B26-B88C-E860913AA723}">
      <dsp:nvSpPr>
        <dsp:cNvPr id="0" name=""/>
        <dsp:cNvSpPr/>
      </dsp:nvSpPr>
      <dsp:spPr>
        <a:xfrm>
          <a:off x="366295" y="647891"/>
          <a:ext cx="547335" cy="3648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Low</a:t>
          </a:r>
        </a:p>
      </dsp:txBody>
      <dsp:txXfrm>
        <a:off x="366295" y="647891"/>
        <a:ext cx="547335" cy="364890"/>
      </dsp:txXfrm>
    </dsp:sp>
    <dsp:sp modelId="{9E94C3AF-67F9-4E0B-8760-14F99F4F8646}">
      <dsp:nvSpPr>
        <dsp:cNvPr id="0" name=""/>
        <dsp:cNvSpPr/>
      </dsp:nvSpPr>
      <dsp:spPr>
        <a:xfrm>
          <a:off x="1405" y="1128635"/>
          <a:ext cx="364890" cy="364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A48B1B-FEB3-47EA-B262-0396DD5E2421}">
      <dsp:nvSpPr>
        <dsp:cNvPr id="0" name=""/>
        <dsp:cNvSpPr/>
      </dsp:nvSpPr>
      <dsp:spPr>
        <a:xfrm>
          <a:off x="366295" y="1127722"/>
          <a:ext cx="547335" cy="3648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No action necessary revisit next year Risk Assessment </a:t>
          </a:r>
        </a:p>
      </dsp:txBody>
      <dsp:txXfrm>
        <a:off x="366295" y="1127722"/>
        <a:ext cx="547335" cy="364890"/>
      </dsp:txXfrm>
    </dsp:sp>
    <dsp:sp modelId="{8734408A-6C1D-432B-B451-85476690254B}">
      <dsp:nvSpPr>
        <dsp:cNvPr id="0" name=""/>
        <dsp:cNvSpPr/>
      </dsp:nvSpPr>
      <dsp:spPr>
        <a:xfrm>
          <a:off x="1004854" y="648803"/>
          <a:ext cx="364890" cy="364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71E648-BA10-4DC8-B3FA-62F5AB1E696F}">
      <dsp:nvSpPr>
        <dsp:cNvPr id="0" name=""/>
        <dsp:cNvSpPr/>
      </dsp:nvSpPr>
      <dsp:spPr>
        <a:xfrm>
          <a:off x="1369744" y="647891"/>
          <a:ext cx="547335" cy="3648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High</a:t>
          </a:r>
        </a:p>
      </dsp:txBody>
      <dsp:txXfrm>
        <a:off x="1369744" y="647891"/>
        <a:ext cx="547335" cy="364890"/>
      </dsp:txXfrm>
    </dsp:sp>
    <dsp:sp modelId="{A68AE850-2A58-4E7A-AA13-6BCE6633CDC9}">
      <dsp:nvSpPr>
        <dsp:cNvPr id="0" name=""/>
        <dsp:cNvSpPr/>
      </dsp:nvSpPr>
      <dsp:spPr>
        <a:xfrm>
          <a:off x="1004854" y="1128635"/>
          <a:ext cx="364890" cy="364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106621-D33E-4F4D-98D1-7F9933C6E594}">
      <dsp:nvSpPr>
        <dsp:cNvPr id="0" name=""/>
        <dsp:cNvSpPr/>
      </dsp:nvSpPr>
      <dsp:spPr>
        <a:xfrm>
          <a:off x="1369744" y="1109460"/>
          <a:ext cx="547335" cy="3648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Contact the department and PI and agency. To find a solution.</a:t>
          </a:r>
        </a:p>
      </dsp:txBody>
      <dsp:txXfrm>
        <a:off x="1369744" y="1109460"/>
        <a:ext cx="547335" cy="364890"/>
      </dsp:txXfrm>
    </dsp:sp>
    <dsp:sp modelId="{49B8EF18-C6FD-4EA1-8A36-56A82A22A4AA}">
      <dsp:nvSpPr>
        <dsp:cNvPr id="0" name=""/>
        <dsp:cNvSpPr/>
      </dsp:nvSpPr>
      <dsp:spPr>
        <a:xfrm>
          <a:off x="503129" y="1608466"/>
          <a:ext cx="364890" cy="364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95A35F-8987-4611-8863-1100D54712ED}">
      <dsp:nvSpPr>
        <dsp:cNvPr id="0" name=""/>
        <dsp:cNvSpPr/>
      </dsp:nvSpPr>
      <dsp:spPr>
        <a:xfrm>
          <a:off x="868020" y="1607553"/>
          <a:ext cx="547335" cy="3648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Problem solved. Revisit next year risk assessment.</a:t>
          </a:r>
        </a:p>
      </dsp:txBody>
      <dsp:txXfrm>
        <a:off x="868020" y="1607553"/>
        <a:ext cx="547335" cy="364890"/>
      </dsp:txXfrm>
    </dsp:sp>
    <dsp:sp modelId="{56A65C9E-73FA-4C69-BE2E-BC60CF5EF597}">
      <dsp:nvSpPr>
        <dsp:cNvPr id="0" name=""/>
        <dsp:cNvSpPr/>
      </dsp:nvSpPr>
      <dsp:spPr>
        <a:xfrm>
          <a:off x="1506578" y="1608466"/>
          <a:ext cx="364890" cy="364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4CC8BB-B288-4FE8-956E-1AB121B0397E}">
      <dsp:nvSpPr>
        <dsp:cNvPr id="0" name=""/>
        <dsp:cNvSpPr/>
      </dsp:nvSpPr>
      <dsp:spPr>
        <a:xfrm>
          <a:off x="1871469" y="1607553"/>
          <a:ext cx="547335" cy="3648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No improvement. Repeated problem. Amend the contract. Include training for subrecipients. </a:t>
          </a:r>
        </a:p>
      </dsp:txBody>
      <dsp:txXfrm>
        <a:off x="1871469" y="1607553"/>
        <a:ext cx="547335" cy="364890"/>
      </dsp:txXfrm>
    </dsp:sp>
    <dsp:sp modelId="{067C72DB-0126-4D8C-8750-9DF50B65FAC4}">
      <dsp:nvSpPr>
        <dsp:cNvPr id="0" name=""/>
        <dsp:cNvSpPr/>
      </dsp:nvSpPr>
      <dsp:spPr>
        <a:xfrm>
          <a:off x="1004854" y="2088297"/>
          <a:ext cx="364890" cy="364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FF44987-5949-4AF4-A86B-40DC4850098D}">
      <dsp:nvSpPr>
        <dsp:cNvPr id="0" name=""/>
        <dsp:cNvSpPr/>
      </dsp:nvSpPr>
      <dsp:spPr>
        <a:xfrm>
          <a:off x="1369744" y="2087385"/>
          <a:ext cx="547335" cy="3648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If resolved, remove additional language and revisit next risk assessment. </a:t>
          </a:r>
        </a:p>
      </dsp:txBody>
      <dsp:txXfrm>
        <a:off x="1369744" y="2087385"/>
        <a:ext cx="547335" cy="364890"/>
      </dsp:txXfrm>
    </dsp:sp>
    <dsp:sp modelId="{76E5745A-8849-41F2-A31F-3475B18555DE}">
      <dsp:nvSpPr>
        <dsp:cNvPr id="0" name=""/>
        <dsp:cNvSpPr/>
      </dsp:nvSpPr>
      <dsp:spPr>
        <a:xfrm>
          <a:off x="2008303" y="2088297"/>
          <a:ext cx="364890" cy="364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A534A0-FA34-4D2C-8BFB-F3F45259D62F}">
      <dsp:nvSpPr>
        <dsp:cNvPr id="0" name=""/>
        <dsp:cNvSpPr/>
      </dsp:nvSpPr>
      <dsp:spPr>
        <a:xfrm>
          <a:off x="2373194" y="2087385"/>
          <a:ext cx="547335" cy="3648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Consider enforcemnt and amend the contract accordingly. might need to contact the funding ageny</a:t>
          </a:r>
        </a:p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373194" y="2087385"/>
        <a:ext cx="547335" cy="364890"/>
      </dsp:txXfrm>
    </dsp:sp>
    <dsp:sp modelId="{3CE80B09-EA44-413B-809D-B4AD8CFB4D44}">
      <dsp:nvSpPr>
        <dsp:cNvPr id="0" name=""/>
        <dsp:cNvSpPr/>
      </dsp:nvSpPr>
      <dsp:spPr>
        <a:xfrm>
          <a:off x="1506578" y="2568128"/>
          <a:ext cx="364890" cy="364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D62B35-C124-4BB3-B2CA-A5DA9783144D}">
      <dsp:nvSpPr>
        <dsp:cNvPr id="0" name=""/>
        <dsp:cNvSpPr/>
      </dsp:nvSpPr>
      <dsp:spPr>
        <a:xfrm>
          <a:off x="1871469" y="2567216"/>
          <a:ext cx="547335" cy="3648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Temporarily withhold payments until recipient takes corrective action UG 200.339</a:t>
          </a:r>
        </a:p>
      </dsp:txBody>
      <dsp:txXfrm>
        <a:off x="1871469" y="2567216"/>
        <a:ext cx="547335" cy="364890"/>
      </dsp:txXfrm>
    </dsp:sp>
    <dsp:sp modelId="{5E429EDE-6074-49FE-B2B0-91338C17F426}">
      <dsp:nvSpPr>
        <dsp:cNvPr id="0" name=""/>
        <dsp:cNvSpPr/>
      </dsp:nvSpPr>
      <dsp:spPr>
        <a:xfrm>
          <a:off x="2510028" y="2568128"/>
          <a:ext cx="364890" cy="364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054BD83-ACED-4D1A-B8AF-D077D5AAAA4C}">
      <dsp:nvSpPr>
        <dsp:cNvPr id="0" name=""/>
        <dsp:cNvSpPr/>
      </dsp:nvSpPr>
      <dsp:spPr>
        <a:xfrm>
          <a:off x="2874918" y="2567216"/>
          <a:ext cx="547335" cy="3648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Disallow cost for all or part of the activity associated with the non-compliance</a:t>
          </a:r>
        </a:p>
      </dsp:txBody>
      <dsp:txXfrm>
        <a:off x="2874918" y="2567216"/>
        <a:ext cx="547335" cy="364890"/>
      </dsp:txXfrm>
    </dsp:sp>
    <dsp:sp modelId="{2D8A6B25-CDB9-4A0B-915B-EAF39E08158B}">
      <dsp:nvSpPr>
        <dsp:cNvPr id="0" name=""/>
        <dsp:cNvSpPr/>
      </dsp:nvSpPr>
      <dsp:spPr>
        <a:xfrm>
          <a:off x="2008303" y="3047959"/>
          <a:ext cx="364890" cy="364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13FB6F-1185-427F-94FC-6525CBB35857}">
      <dsp:nvSpPr>
        <dsp:cNvPr id="0" name=""/>
        <dsp:cNvSpPr/>
      </dsp:nvSpPr>
      <dsp:spPr>
        <a:xfrm>
          <a:off x="2373194" y="3047047"/>
          <a:ext cx="547335" cy="3648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If resolved. Pay invoies and revisit next risk assessment</a:t>
          </a:r>
        </a:p>
      </dsp:txBody>
      <dsp:txXfrm>
        <a:off x="2373194" y="3047047"/>
        <a:ext cx="547335" cy="364890"/>
      </dsp:txXfrm>
    </dsp:sp>
    <dsp:sp modelId="{6024279C-ADD6-4063-8306-93D4D6031B7F}">
      <dsp:nvSpPr>
        <dsp:cNvPr id="0" name=""/>
        <dsp:cNvSpPr/>
      </dsp:nvSpPr>
      <dsp:spPr>
        <a:xfrm>
          <a:off x="3011752" y="3047959"/>
          <a:ext cx="364890" cy="364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60ADBF-4BEE-41F8-8934-378BDCD5A7F9}">
      <dsp:nvSpPr>
        <dsp:cNvPr id="0" name=""/>
        <dsp:cNvSpPr/>
      </dsp:nvSpPr>
      <dsp:spPr>
        <a:xfrm>
          <a:off x="3376643" y="3047047"/>
          <a:ext cx="547335" cy="3648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Suspend or terminate the funding the funding for the subrecipient,</a:t>
          </a:r>
        </a:p>
      </dsp:txBody>
      <dsp:txXfrm>
        <a:off x="3376643" y="3047047"/>
        <a:ext cx="547335" cy="364890"/>
      </dsp:txXfrm>
    </dsp:sp>
    <dsp:sp modelId="{4754BF00-E8F6-4E2E-9784-38ECDBB96655}">
      <dsp:nvSpPr>
        <dsp:cNvPr id="0" name=""/>
        <dsp:cNvSpPr/>
      </dsp:nvSpPr>
      <dsp:spPr>
        <a:xfrm>
          <a:off x="2510028" y="3527790"/>
          <a:ext cx="364890" cy="364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D85D903-A378-4DB3-8F4F-54EEAFE14EB9}">
      <dsp:nvSpPr>
        <dsp:cNvPr id="0" name=""/>
        <dsp:cNvSpPr/>
      </dsp:nvSpPr>
      <dsp:spPr>
        <a:xfrm>
          <a:off x="2874918" y="3526878"/>
          <a:ext cx="547335" cy="3648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resolved. Revisit the issue in the next risk assessment. </a:t>
          </a:r>
        </a:p>
      </dsp:txBody>
      <dsp:txXfrm>
        <a:off x="2874918" y="3526878"/>
        <a:ext cx="547335" cy="364890"/>
      </dsp:txXfrm>
    </dsp:sp>
    <dsp:sp modelId="{4F2C6AD9-AE92-4CCA-A81F-E23B6620E0EF}">
      <dsp:nvSpPr>
        <dsp:cNvPr id="0" name=""/>
        <dsp:cNvSpPr/>
      </dsp:nvSpPr>
      <dsp:spPr>
        <a:xfrm>
          <a:off x="3513477" y="3527790"/>
          <a:ext cx="364890" cy="36489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0D2F27-5C61-4776-98C6-47AD66662CED}">
      <dsp:nvSpPr>
        <dsp:cNvPr id="0" name=""/>
        <dsp:cNvSpPr/>
      </dsp:nvSpPr>
      <dsp:spPr>
        <a:xfrm>
          <a:off x="3878367" y="3526878"/>
          <a:ext cx="547335" cy="36489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l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500" kern="1200"/>
            <a:t>Initiate suspension or debarment proceedings as authorized in 2 CFR part 180</a:t>
          </a:r>
        </a:p>
      </dsp:txBody>
      <dsp:txXfrm>
        <a:off x="3878367" y="3526878"/>
        <a:ext cx="547335" cy="36489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PictureHierarchy">
  <dgm:title val=""/>
  <dgm:desc val=""/>
  <dgm:catLst>
    <dgm:cat type="hierarchy" pri="1750"/>
    <dgm:cat type="picture" pri="23000"/>
    <dgm:cat type="pictureconvert" pri="2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5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for="ch" forName="image" refType="h" fact="0.8"/>
              <dgm:constr type="w" for="ch" forName="image" refType="h" refFor="ch" refForName="image"/>
              <dgm:constr type="t" for="ch" forName="image" refType="h" fact="0.1"/>
              <dgm:constr type="l" for="ch" forName="image"/>
              <dgm:constr type="w" for="ch" forName="text" refType="w" fact="0.6"/>
              <dgm:constr type="h" for="ch" forName="text" refType="h" fact="0.8"/>
              <dgm:constr type="t" for="ch" forName="text" refType="w" fact="0.04"/>
              <dgm:constr type="l" for="ch" forName="text" refType="w" fact="0.4"/>
            </dgm:constrLst>
            <dgm:ruleLst/>
            <dgm:layoutNode name="image" styleLbl="node0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  <dgm:layoutNode name="text" styleLbl="revTx">
              <dgm:varLst>
                <dgm:chPref val="3"/>
              </dgm:varLst>
              <dgm:alg type="tx">
                <dgm:param type="parTxLTRAlign" val="l"/>
                <dgm:param type="parTxRTLAlign" val="r"/>
              </dgm:alg>
              <dgm:shape xmlns:r="http://schemas.openxmlformats.org/officeDocument/2006/relationships" type="rect" r:blip="">
                <dgm:adjLst/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image"/>
                    <dgm:param type="dstNode" val="image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h" for="ch" forName="image2" refType="h" fact="0.8"/>
                      <dgm:constr type="w" for="ch" forName="image2" refType="h" refFor="ch" refForName="image2"/>
                      <dgm:constr type="t" for="ch" forName="image2" refType="h" fact="0.1"/>
                      <dgm:constr type="l" for="ch" forName="image2"/>
                      <dgm:constr type="w" for="ch" forName="text2" refType="w" fact="0.6"/>
                      <dgm:constr type="h" for="ch" forName="text2" refType="h" fact="0.8"/>
                      <dgm:constr type="t" for="ch" forName="text2" refType="w" fact="0.04"/>
                      <dgm:constr type="l" for="ch" forName="text2" refType="w" fact="0.4"/>
                    </dgm:constrLst>
                    <dgm:ruleLst/>
                    <dgm:layoutNode name="image2">
                      <dgm:alg type="sp"/>
                      <dgm:shape xmlns:r="http://schemas.openxmlformats.org/officeDocument/2006/relationships" type="ellipse" r:blip="" blipPhldr="1">
                        <dgm:adjLst/>
                      </dgm:shape>
                      <dgm:presOf/>
                      <dgm:constrLst/>
                      <dgm:ruleLst/>
                    </dgm:layoutNode>
                    <dgm:layoutNode name="text2" styleLbl="revTx">
                      <dgm:varLst>
                        <dgm:chPref val="3"/>
                      </dgm:varLst>
                      <dgm:alg type="tx">
                        <dgm:param type="parTxLTRAlign" val="l"/>
                        <dgm:param type="parTxRTLAlign" val="r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image2"/>
                            <dgm:param type="dstNode" val="image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h" for="ch" forName="image3" refType="h" fact="0.8"/>
                              <dgm:constr type="w" for="ch" forName="image3" refType="h" refFor="ch" refForName="image3"/>
                              <dgm:constr type="t" for="ch" forName="image3" refType="h" fact="0.1"/>
                              <dgm:constr type="l" for="ch" forName="image3"/>
                              <dgm:constr type="w" for="ch" forName="text3" refType="w" fact="0.6"/>
                              <dgm:constr type="h" for="ch" forName="text3" refType="h" fact="0.8"/>
                              <dgm:constr type="t" for="ch" forName="text3" refType="w" fact="0.04"/>
                              <dgm:constr type="l" for="ch" forName="text3" refType="w" fact="0.4"/>
                            </dgm:constrLst>
                            <dgm:ruleLst/>
                            <dgm:layoutNode name="image3">
                              <dgm:alg type="sp"/>
                              <dgm:shape xmlns:r="http://schemas.openxmlformats.org/officeDocument/2006/relationships" type="ellipse" r:blip="" blipPhldr="1">
                                <dgm:adjLst/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revTx">
                              <dgm:varLst>
                                <dgm:chPref val="3"/>
                              </dgm:varLst>
                              <dgm:alg type="tx">
                                <dgm:param type="parTxLTRAlign" val="l"/>
                                <dgm:param type="parTxRTLAlign" val="r"/>
                              </dgm:alg>
                              <dgm:shape xmlns:r="http://schemas.openxmlformats.org/officeDocument/2006/relationships" type="rect" r:blip="">
                                <dgm:adjLst/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3"/>
                                        <dgm:param type="dstNode" val="image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4"/>
                                        <dgm:param type="dstNode" val="image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h" for="ch" forName="image4" refType="h" fact="0.8"/>
                                      <dgm:constr type="w" for="ch" forName="image4" refType="h" refFor="ch" refForName="image4"/>
                                      <dgm:constr type="t" for="ch" forName="image4" refType="h" fact="0.1"/>
                                      <dgm:constr type="l" for="ch" forName="image4"/>
                                      <dgm:constr type="w" for="ch" forName="text4" refType="w" fact="0.6"/>
                                      <dgm:constr type="h" for="ch" forName="text4" refType="h" fact="0.8"/>
                                      <dgm:constr type="t" for="ch" forName="text4" refType="w" fact="0.04"/>
                                      <dgm:constr type="l" for="ch" forName="text4" refType="w" fact="0.4"/>
                                    </dgm:constrLst>
                                    <dgm:ruleLst/>
                                    <dgm:layoutNode name="image4">
                                      <dgm:alg type="sp"/>
                                      <dgm:shape xmlns:r="http://schemas.openxmlformats.org/officeDocument/2006/relationships" type="ellipse" r:blip="" blipPhldr="1">
                                        <dgm:adjLst/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revTx">
                                      <dgm:varLst>
                                        <dgm:chPref val="3"/>
                                      </dgm:varLst>
                                      <dgm:alg type="tx">
                                        <dgm:param type="parTxLTRAlign" val="l"/>
                                        <dgm:param type="parTxRTLAlign" val="r"/>
                                      </dgm:alg>
                                      <dgm:shape xmlns:r="http://schemas.openxmlformats.org/officeDocument/2006/relationships" type="rect" r:blip="">
                                        <dgm:adjLst/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9CC164B6EDB408119DA0913F969A3" ma:contentTypeVersion="13" ma:contentTypeDescription="Create a new document." ma:contentTypeScope="" ma:versionID="7b67eb98731f61a916584ecdc948b60a">
  <xsd:schema xmlns:xsd="http://www.w3.org/2001/XMLSchema" xmlns:xs="http://www.w3.org/2001/XMLSchema" xmlns:p="http://schemas.microsoft.com/office/2006/metadata/properties" xmlns:ns2="a39a970b-7082-4583-89a0-a1e47bfad56d" xmlns:ns3="2a127d74-c1bb-4e1d-bd30-8f3168dc7f54" targetNamespace="http://schemas.microsoft.com/office/2006/metadata/properties" ma:root="true" ma:fieldsID="36269cc47877c6fa38c13bc8aa746d9d" ns2:_="" ns3:_="">
    <xsd:import namespace="a39a970b-7082-4583-89a0-a1e47bfad56d"/>
    <xsd:import namespace="2a127d74-c1bb-4e1d-bd30-8f3168dc7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a970b-7082-4583-89a0-a1e47bfad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27d74-c1bb-4e1d-bd30-8f3168dc7f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af32658-ea0d-4dc4-a93c-afeb68658f0d}" ma:internalName="TaxCatchAll" ma:showField="CatchAllData" ma:web="2a127d74-c1bb-4e1d-bd30-8f3168dc7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9a970b-7082-4583-89a0-a1e47bfad56d">
      <Terms xmlns="http://schemas.microsoft.com/office/infopath/2007/PartnerControls"/>
    </lcf76f155ced4ddcb4097134ff3c332f>
    <TaxCatchAll xmlns="2a127d74-c1bb-4e1d-bd30-8f3168dc7f54" xsi:nil="true"/>
  </documentManagement>
</p:properties>
</file>

<file path=customXml/itemProps1.xml><?xml version="1.0" encoding="utf-8"?>
<ds:datastoreItem xmlns:ds="http://schemas.openxmlformats.org/officeDocument/2006/customXml" ds:itemID="{7C65A683-8D70-4993-A563-428E202152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C7450-6100-4B96-85B2-33367E14F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9a970b-7082-4583-89a0-a1e47bfad56d"/>
    <ds:schemaRef ds:uri="2a127d74-c1bb-4e1d-bd30-8f3168dc7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D309A-5ACC-416E-815C-1A92F60E37B5}">
  <ds:schemaRefs>
    <ds:schemaRef ds:uri="http://schemas.microsoft.com/office/2006/metadata/properties"/>
    <ds:schemaRef ds:uri="http://schemas.microsoft.com/office/infopath/2007/PartnerControls"/>
    <ds:schemaRef ds:uri="a39a970b-7082-4583-89a0-a1e47bfad56d"/>
    <ds:schemaRef ds:uri="2a127d74-c1bb-4e1d-bd30-8f3168dc7f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kksmall</dc:creator>
  <cp:lastModifiedBy>Moore, Anke Marga-Christa</cp:lastModifiedBy>
  <cp:revision>3</cp:revision>
  <dcterms:created xsi:type="dcterms:W3CDTF">2025-12-15T17:37:00Z</dcterms:created>
  <dcterms:modified xsi:type="dcterms:W3CDTF">2025-12-15T17:40:00Z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2024-01-16T00:00:00Z</vt:filetime>
  </property>
  <property fmtid="{D5CDD505-2E9C-101B-9397-08002B2CF9AE}" pid="5" name="ContentTypeId">
    <vt:lpwstr>0x0101009749CC164B6EDB408119DA0913F969A3</vt:lpwstr>
  </property>
  <property fmtid="{D5CDD505-2E9C-101B-9397-08002B2CF9AE}" pid="6" name="MediaServiceImageTags">
    <vt:lpwstr/>
  </property>
</Properties>
</file>