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7FBA" w14:textId="77777777" w:rsidR="002E1A88" w:rsidRPr="00667077" w:rsidRDefault="002E1A88" w:rsidP="002A287C">
      <w:pPr>
        <w:jc w:val="center"/>
        <w:rPr>
          <w:rFonts w:ascii="ITC Stone Sans Std Medium" w:hAnsi="ITC Stone Sans Std Medium"/>
          <w:b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  <w:u w:val="single"/>
        </w:rPr>
        <w:t>IMPORTANT -- YEAR-END INFORMATION</w:t>
      </w:r>
    </w:p>
    <w:p w14:paraId="0934B873" w14:textId="77777777" w:rsidR="00185588" w:rsidRPr="00667077" w:rsidRDefault="00185588">
      <w:pPr>
        <w:rPr>
          <w:rFonts w:ascii="ITC Stone Sans Std Medium" w:hAnsi="ITC Stone Sans Std Medium"/>
          <w:sz w:val="22"/>
          <w:szCs w:val="22"/>
        </w:rPr>
      </w:pPr>
    </w:p>
    <w:p w14:paraId="4694B7E5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  <w:u w:val="single"/>
        </w:rPr>
        <w:t>MEMORANDUM</w:t>
      </w:r>
    </w:p>
    <w:p w14:paraId="525F94CC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</w:p>
    <w:p w14:paraId="37DC3053" w14:textId="399CC00C" w:rsidR="00AA28F7" w:rsidRPr="00667077" w:rsidRDefault="002E1A88" w:rsidP="005B5199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>TO:</w:t>
      </w:r>
      <w:r w:rsidR="00AA28F7" w:rsidRPr="00667077">
        <w:rPr>
          <w:rFonts w:ascii="ITC Stone Sans Std Medium" w:hAnsi="ITC Stone Sans Std Medium"/>
          <w:sz w:val="22"/>
          <w:szCs w:val="22"/>
        </w:rPr>
        <w:tab/>
      </w:r>
      <w:r w:rsidR="008050B8" w:rsidRPr="00667077">
        <w:rPr>
          <w:rFonts w:ascii="ITC Stone Sans Std Medium" w:hAnsi="ITC Stone Sans Std Medium"/>
          <w:sz w:val="22"/>
          <w:szCs w:val="22"/>
        </w:rPr>
        <w:tab/>
      </w:r>
      <w:r w:rsidR="00DB154B">
        <w:rPr>
          <w:rFonts w:ascii="ITC Stone Sans Std Medium" w:hAnsi="ITC Stone Sans Std Medium"/>
          <w:b/>
          <w:bCs/>
          <w:sz w:val="22"/>
          <w:szCs w:val="22"/>
        </w:rPr>
        <w:t>Kasi Balmforth</w:t>
      </w:r>
      <w:r w:rsidR="000B7AD7" w:rsidRPr="00667077">
        <w:rPr>
          <w:rFonts w:ascii="ITC Stone Sans Std Medium" w:hAnsi="ITC Stone Sans Std Medium"/>
          <w:sz w:val="22"/>
          <w:szCs w:val="22"/>
        </w:rPr>
        <w:t>,</w:t>
      </w:r>
      <w:r w:rsidR="006F2A53" w:rsidRPr="00667077">
        <w:rPr>
          <w:rFonts w:ascii="ITC Stone Sans Std Medium" w:hAnsi="ITC Stone Sans Std Medium"/>
          <w:sz w:val="22"/>
          <w:szCs w:val="22"/>
        </w:rPr>
        <w:t xml:space="preserve"> Site License Program, Network </w:t>
      </w:r>
      <w:r w:rsidR="000B7AD7" w:rsidRPr="00667077">
        <w:rPr>
          <w:rFonts w:ascii="ITC Stone Sans Std Medium" w:hAnsi="ITC Stone Sans Std Medium"/>
          <w:sz w:val="22"/>
          <w:szCs w:val="22"/>
        </w:rPr>
        <w:t>and</w:t>
      </w:r>
      <w:r w:rsidR="006F2A53" w:rsidRPr="00667077">
        <w:rPr>
          <w:rFonts w:ascii="ITC Stone Sans Std Medium" w:hAnsi="ITC Stone Sans Std Medium"/>
          <w:sz w:val="22"/>
          <w:szCs w:val="22"/>
        </w:rPr>
        <w:t xml:space="preserve"> Security Services,</w:t>
      </w:r>
    </w:p>
    <w:p w14:paraId="1536AE4E" w14:textId="77777777" w:rsidR="006F2A53" w:rsidRPr="00667077" w:rsidRDefault="006F2A53" w:rsidP="0068454A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Cs/>
          <w:sz w:val="22"/>
          <w:szCs w:val="22"/>
        </w:rPr>
        <w:t xml:space="preserve">Operation </w:t>
      </w:r>
      <w:r w:rsidR="000B7AD7" w:rsidRPr="00667077">
        <w:rPr>
          <w:rFonts w:ascii="ITC Stone Sans Std Medium" w:hAnsi="ITC Stone Sans Std Medium"/>
          <w:bCs/>
          <w:sz w:val="22"/>
          <w:szCs w:val="22"/>
        </w:rPr>
        <w:t>and</w:t>
      </w:r>
      <w:r w:rsidRPr="00667077">
        <w:rPr>
          <w:rFonts w:ascii="ITC Stone Sans Std Medium" w:hAnsi="ITC Stone Sans Std Medium"/>
          <w:bCs/>
          <w:sz w:val="22"/>
          <w:szCs w:val="22"/>
        </w:rPr>
        <w:t xml:space="preserve"> System Services</w:t>
      </w:r>
      <w:r w:rsidR="00A6416A" w:rsidRPr="00667077">
        <w:rPr>
          <w:rFonts w:ascii="ITC Stone Sans Std Medium" w:hAnsi="ITC Stone Sans Std Medium"/>
          <w:bCs/>
          <w:sz w:val="22"/>
          <w:szCs w:val="22"/>
        </w:rPr>
        <w:t xml:space="preserve"> </w:t>
      </w:r>
    </w:p>
    <w:p w14:paraId="6DC9AB1E" w14:textId="77777777" w:rsidR="00FF4A17" w:rsidRPr="00667077" w:rsidRDefault="00FF4A17" w:rsidP="00FF4A17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5D04B7" w:rsidRPr="00667077">
        <w:rPr>
          <w:rFonts w:ascii="ITC Stone Sans Std Medium" w:hAnsi="ITC Stone Sans Std Medium"/>
          <w:b/>
          <w:sz w:val="22"/>
          <w:szCs w:val="22"/>
        </w:rPr>
        <w:t>Alaina McCully</w:t>
      </w:r>
      <w:r w:rsidRPr="00667077">
        <w:rPr>
          <w:rFonts w:ascii="ITC Stone Sans Std Medium" w:hAnsi="ITC Stone Sans Std Medium"/>
          <w:sz w:val="22"/>
          <w:szCs w:val="22"/>
        </w:rPr>
        <w:t>, Central Feed Plant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6CB6945C" w14:textId="77777777" w:rsidR="005B5199" w:rsidRPr="00667077" w:rsidRDefault="00086067" w:rsidP="005B5199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 xml:space="preserve">Robin </w:t>
      </w:r>
      <w:r w:rsidR="00EB46CD" w:rsidRPr="00667077">
        <w:rPr>
          <w:rFonts w:ascii="ITC Stone Sans Std Medium" w:hAnsi="ITC Stone Sans Std Medium"/>
          <w:b/>
          <w:sz w:val="22"/>
          <w:szCs w:val="22"/>
        </w:rPr>
        <w:t>Stanco</w:t>
      </w:r>
      <w:r w:rsidR="005B5199" w:rsidRPr="00667077">
        <w:rPr>
          <w:rFonts w:ascii="ITC Stone Sans Std Medium" w:hAnsi="ITC Stone Sans Std Medium"/>
          <w:b/>
          <w:sz w:val="22"/>
          <w:szCs w:val="22"/>
        </w:rPr>
        <w:t xml:space="preserve">, </w:t>
      </w:r>
      <w:r w:rsidR="005B5199" w:rsidRPr="00667077">
        <w:rPr>
          <w:rFonts w:ascii="ITC Stone Sans Std Medium" w:hAnsi="ITC Stone Sans Std Medium"/>
          <w:sz w:val="22"/>
          <w:szCs w:val="22"/>
        </w:rPr>
        <w:t>Tri-Cities Copy Center</w:t>
      </w:r>
      <w:r w:rsidR="000975BD" w:rsidRPr="00667077">
        <w:rPr>
          <w:rFonts w:ascii="ITC Stone Sans Std Medium" w:hAnsi="ITC Stone Sans Std Medium"/>
          <w:sz w:val="22"/>
          <w:szCs w:val="22"/>
        </w:rPr>
        <w:t>, Hospitality Cafe</w:t>
      </w:r>
    </w:p>
    <w:p w14:paraId="33666E01" w14:textId="77777777" w:rsidR="006F2A53" w:rsidRPr="00667077" w:rsidRDefault="00E45A1E" w:rsidP="005B5199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Ashley Matson</w:t>
      </w:r>
      <w:r w:rsidR="006F2A53" w:rsidRPr="00667077">
        <w:rPr>
          <w:rFonts w:ascii="ITC Stone Sans Std Medium" w:hAnsi="ITC Stone Sans Std Medium"/>
          <w:sz w:val="22"/>
          <w:szCs w:val="22"/>
        </w:rPr>
        <w:t>, Veterinary Clinic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7B96FB72" w14:textId="77777777" w:rsidR="00DB1B81" w:rsidRPr="00667077" w:rsidRDefault="00DB1B81" w:rsidP="005B5199">
      <w:pPr>
        <w:ind w:left="720" w:firstLine="720"/>
        <w:rPr>
          <w:rFonts w:ascii="ITC Stone Sans Std Medium" w:hAnsi="ITC Stone Sans Std Medium"/>
          <w:bCs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Julia Zaring,</w:t>
      </w:r>
      <w:r w:rsidRPr="00667077">
        <w:rPr>
          <w:rFonts w:ascii="ITC Stone Sans Std Medium" w:hAnsi="ITC Stone Sans Std Medium"/>
          <w:bCs/>
          <w:sz w:val="22"/>
          <w:szCs w:val="22"/>
        </w:rPr>
        <w:t xml:space="preserve"> Technical Services</w:t>
      </w:r>
    </w:p>
    <w:p w14:paraId="6A393182" w14:textId="77777777" w:rsidR="005B5199" w:rsidRPr="00667077" w:rsidRDefault="00AA28F7" w:rsidP="00E624FB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E624FB" w:rsidRPr="00667077">
        <w:rPr>
          <w:rFonts w:ascii="ITC Stone Sans Std Medium" w:hAnsi="ITC Stone Sans Std Medium"/>
          <w:b/>
          <w:sz w:val="22"/>
          <w:szCs w:val="22"/>
        </w:rPr>
        <w:t>Joanne Greene,</w:t>
      </w:r>
      <w:r w:rsidRPr="00667077">
        <w:rPr>
          <w:rFonts w:ascii="ITC Stone Sans Std Medium" w:hAnsi="ITC Stone Sans Std Medium"/>
          <w:sz w:val="22"/>
          <w:szCs w:val="22"/>
        </w:rPr>
        <w:t xml:space="preserve"> </w:t>
      </w:r>
      <w:r w:rsidR="000975BD" w:rsidRPr="00667077">
        <w:rPr>
          <w:rFonts w:ascii="ITC Stone Sans Std Medium" w:hAnsi="ITC Stone Sans Std Medium"/>
          <w:sz w:val="22"/>
          <w:szCs w:val="22"/>
        </w:rPr>
        <w:t>University Recreation, ORC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2F2D340D" w14:textId="77777777" w:rsidR="002E1A88" w:rsidRPr="00667077" w:rsidRDefault="000975BD" w:rsidP="005B5199">
      <w:pPr>
        <w:ind w:left="720" w:firstLine="720"/>
        <w:rPr>
          <w:rFonts w:ascii="ITC Stone Sans Std Medium" w:hAnsi="ITC Stone Sans Std Medium"/>
          <w:b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Jim Colombo</w:t>
      </w:r>
      <w:r w:rsidR="002E1A88" w:rsidRPr="00667077">
        <w:rPr>
          <w:rFonts w:ascii="ITC Stone Sans Std Medium" w:hAnsi="ITC Stone Sans Std Medium"/>
          <w:sz w:val="22"/>
          <w:szCs w:val="22"/>
        </w:rPr>
        <w:t>, Energy Program</w:t>
      </w:r>
      <w:r w:rsidR="002E1A88" w:rsidRPr="00667077">
        <w:rPr>
          <w:rFonts w:ascii="ITC Stone Sans Std Medium" w:hAnsi="ITC Stone Sans Std Medium"/>
          <w:b/>
          <w:sz w:val="22"/>
          <w:szCs w:val="22"/>
        </w:rPr>
        <w:t xml:space="preserve"> </w:t>
      </w:r>
    </w:p>
    <w:p w14:paraId="743298CE" w14:textId="77777777" w:rsidR="000975BD" w:rsidRPr="00667077" w:rsidRDefault="005B5199" w:rsidP="00970F01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 xml:space="preserve">                   </w:t>
      </w:r>
      <w:r w:rsidR="0068454A" w:rsidRPr="00667077">
        <w:rPr>
          <w:rFonts w:ascii="ITC Stone Sans Std Medium" w:hAnsi="ITC Stone Sans Std Medium"/>
          <w:sz w:val="22"/>
          <w:szCs w:val="22"/>
        </w:rPr>
        <w:tab/>
      </w:r>
      <w:r w:rsidR="005D04B7" w:rsidRPr="00667077">
        <w:rPr>
          <w:rFonts w:ascii="ITC Stone Sans Std Medium" w:hAnsi="ITC Stone Sans Std Medium"/>
          <w:b/>
          <w:sz w:val="22"/>
          <w:szCs w:val="22"/>
        </w:rPr>
        <w:t>Wade Brantner</w:t>
      </w:r>
      <w:r w:rsidRPr="00667077">
        <w:rPr>
          <w:rFonts w:ascii="ITC Stone Sans Std Medium" w:hAnsi="ITC Stone Sans Std Medium"/>
          <w:sz w:val="22"/>
          <w:szCs w:val="22"/>
        </w:rPr>
        <w:t xml:space="preserve">, </w:t>
      </w:r>
      <w:r w:rsidR="0043194A" w:rsidRPr="00667077">
        <w:rPr>
          <w:rFonts w:ascii="ITC Stone Sans Std Medium" w:hAnsi="ITC Stone Sans Std Medium"/>
          <w:sz w:val="22"/>
          <w:szCs w:val="22"/>
        </w:rPr>
        <w:t>University</w:t>
      </w:r>
      <w:r w:rsidRPr="00667077">
        <w:rPr>
          <w:rFonts w:ascii="ITC Stone Sans Std Medium" w:hAnsi="ITC Stone Sans Std Medium"/>
          <w:sz w:val="22"/>
          <w:szCs w:val="22"/>
        </w:rPr>
        <w:t xml:space="preserve"> Stores, Fac Operations</w:t>
      </w:r>
      <w:r w:rsidR="00F51D55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541D1EFB" w14:textId="77777777" w:rsidR="005B5199" w:rsidRPr="00667077" w:rsidRDefault="00437CF5" w:rsidP="00373594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5B5199" w:rsidRPr="00667077">
        <w:rPr>
          <w:rFonts w:ascii="ITC Stone Sans Std Medium" w:hAnsi="ITC Stone Sans Std Medium"/>
          <w:b/>
          <w:sz w:val="22"/>
          <w:szCs w:val="22"/>
        </w:rPr>
        <w:t xml:space="preserve">Kathleen Hagen, </w:t>
      </w:r>
      <w:r w:rsidR="005B5199" w:rsidRPr="00667077">
        <w:rPr>
          <w:rFonts w:ascii="ITC Stone Sans Std Medium" w:hAnsi="ITC Stone Sans Std Medium"/>
          <w:sz w:val="22"/>
          <w:szCs w:val="22"/>
        </w:rPr>
        <w:t>WADDL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7C3A5EAB" w14:textId="7985F732" w:rsidR="005B5199" w:rsidRPr="00667077" w:rsidRDefault="002A287C" w:rsidP="005B5199">
      <w:pPr>
        <w:ind w:left="720" w:firstLine="720"/>
        <w:rPr>
          <w:rFonts w:ascii="ITC Stone Sans Std Medium" w:hAnsi="ITC Stone Sans Std Medium"/>
          <w:sz w:val="22"/>
          <w:szCs w:val="22"/>
        </w:rPr>
      </w:pPr>
      <w:r>
        <w:rPr>
          <w:rFonts w:ascii="ITC Stone Sans Std Medium" w:hAnsi="ITC Stone Sans Std Medium"/>
          <w:b/>
          <w:bCs/>
          <w:sz w:val="22"/>
          <w:szCs w:val="22"/>
        </w:rPr>
        <w:t>Bill Butcher</w:t>
      </w:r>
      <w:r w:rsidR="00372EFC" w:rsidRPr="00667077">
        <w:rPr>
          <w:rFonts w:ascii="ITC Stone Sans Std Medium" w:hAnsi="ITC Stone Sans Std Medium"/>
          <w:sz w:val="22"/>
          <w:szCs w:val="22"/>
        </w:rPr>
        <w:t>,</w:t>
      </w:r>
      <w:r w:rsidR="005B5199" w:rsidRPr="00667077">
        <w:rPr>
          <w:rFonts w:ascii="ITC Stone Sans Std Medium" w:hAnsi="ITC Stone Sans Std Medium"/>
          <w:sz w:val="22"/>
          <w:szCs w:val="22"/>
        </w:rPr>
        <w:t xml:space="preserve"> </w:t>
      </w:r>
      <w:r>
        <w:rPr>
          <w:rFonts w:ascii="ITC Stone Sans Std Medium" w:hAnsi="ITC Stone Sans Std Medium"/>
          <w:sz w:val="22"/>
          <w:szCs w:val="22"/>
        </w:rPr>
        <w:t>Cougar Health</w:t>
      </w:r>
      <w:r w:rsidR="005B5199" w:rsidRPr="00667077">
        <w:rPr>
          <w:rFonts w:ascii="ITC Stone Sans Std Medium" w:hAnsi="ITC Stone Sans Std Medium"/>
          <w:sz w:val="22"/>
          <w:szCs w:val="22"/>
        </w:rPr>
        <w:t xml:space="preserve"> – Medical Clinic Supplies</w:t>
      </w:r>
    </w:p>
    <w:p w14:paraId="2826E81B" w14:textId="21530654" w:rsidR="002A287C" w:rsidRDefault="002A287C" w:rsidP="0068454A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2A287C">
        <w:rPr>
          <w:rFonts w:ascii="ITC Stone Sans Std Medium" w:hAnsi="ITC Stone Sans Std Medium"/>
          <w:b/>
          <w:bCs/>
          <w:sz w:val="22"/>
          <w:szCs w:val="22"/>
        </w:rPr>
        <w:t xml:space="preserve">Renée </w:t>
      </w:r>
      <w:r>
        <w:rPr>
          <w:rFonts w:ascii="ITC Stone Sans Std Medium" w:hAnsi="ITC Stone Sans Std Medium"/>
          <w:b/>
          <w:bCs/>
          <w:sz w:val="22"/>
          <w:szCs w:val="22"/>
        </w:rPr>
        <w:t>Heimbigner</w:t>
      </w:r>
      <w:r>
        <w:rPr>
          <w:rFonts w:ascii="ITC Stone Sans Std Medium" w:hAnsi="ITC Stone Sans Std Medium"/>
          <w:sz w:val="22"/>
          <w:szCs w:val="22"/>
        </w:rPr>
        <w:t xml:space="preserve">, Cougar Health - </w:t>
      </w:r>
      <w:r w:rsidR="005B5199" w:rsidRPr="00667077">
        <w:rPr>
          <w:rFonts w:ascii="ITC Stone Sans Std Medium" w:hAnsi="ITC Stone Sans Std Medium"/>
          <w:sz w:val="22"/>
          <w:szCs w:val="22"/>
        </w:rPr>
        <w:t>Pharmacy</w:t>
      </w:r>
      <w:r w:rsidR="000975BD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664EBE01" w14:textId="612ABAE8" w:rsidR="005B5199" w:rsidRPr="00667077" w:rsidRDefault="002A287C" w:rsidP="0068454A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2A287C">
        <w:rPr>
          <w:rFonts w:ascii="ITC Stone Sans Std Medium" w:hAnsi="ITC Stone Sans Std Medium"/>
          <w:b/>
          <w:bCs/>
          <w:sz w:val="22"/>
          <w:szCs w:val="22"/>
        </w:rPr>
        <w:t>Denise Robertson</w:t>
      </w:r>
      <w:r>
        <w:rPr>
          <w:rFonts w:ascii="ITC Stone Sans Std Medium" w:hAnsi="ITC Stone Sans Std Medium"/>
          <w:sz w:val="22"/>
          <w:szCs w:val="22"/>
        </w:rPr>
        <w:t>, Cougar Health - Vision Clinic</w:t>
      </w:r>
    </w:p>
    <w:p w14:paraId="75DC1E2D" w14:textId="77777777" w:rsidR="006B559E" w:rsidRPr="00667077" w:rsidRDefault="00CD0473" w:rsidP="00AA28F7">
      <w:pPr>
        <w:ind w:left="720" w:firstLine="720"/>
        <w:rPr>
          <w:rFonts w:ascii="ITC Stone Sans Std Medium" w:hAnsi="ITC Stone Sans Std Medium"/>
          <w:bCs/>
          <w:sz w:val="22"/>
          <w:szCs w:val="22"/>
        </w:rPr>
      </w:pPr>
      <w:r w:rsidRPr="00667077">
        <w:rPr>
          <w:rFonts w:ascii="ITC Stone Sans Std Medium" w:hAnsi="ITC Stone Sans Std Medium"/>
          <w:b/>
          <w:bCs/>
          <w:sz w:val="22"/>
          <w:szCs w:val="22"/>
        </w:rPr>
        <w:t>Elizabeth McManus</w:t>
      </w:r>
      <w:r w:rsidR="00E70D5C" w:rsidRPr="00667077">
        <w:rPr>
          <w:rFonts w:ascii="ITC Stone Sans Std Medium" w:hAnsi="ITC Stone Sans Std Medium"/>
          <w:b/>
          <w:bCs/>
          <w:sz w:val="22"/>
          <w:szCs w:val="22"/>
        </w:rPr>
        <w:t>,</w:t>
      </w:r>
      <w:r w:rsidR="006B559E" w:rsidRPr="00667077">
        <w:rPr>
          <w:rFonts w:ascii="ITC Stone Sans Std Medium" w:hAnsi="ITC Stone Sans Std Medium"/>
          <w:b/>
          <w:bCs/>
          <w:sz w:val="22"/>
          <w:szCs w:val="22"/>
        </w:rPr>
        <w:t xml:space="preserve"> </w:t>
      </w:r>
      <w:r w:rsidR="006B559E" w:rsidRPr="00667077">
        <w:rPr>
          <w:rFonts w:ascii="ITC Stone Sans Std Medium" w:hAnsi="ITC Stone Sans Std Medium"/>
          <w:bCs/>
          <w:sz w:val="22"/>
          <w:szCs w:val="22"/>
        </w:rPr>
        <w:t>WSU Visitor Center</w:t>
      </w:r>
      <w:r w:rsidR="00A6416A" w:rsidRPr="00667077">
        <w:rPr>
          <w:rFonts w:ascii="ITC Stone Sans Std Medium" w:hAnsi="ITC Stone Sans Std Medium"/>
          <w:bCs/>
          <w:sz w:val="22"/>
          <w:szCs w:val="22"/>
        </w:rPr>
        <w:t xml:space="preserve"> </w:t>
      </w:r>
    </w:p>
    <w:p w14:paraId="187EA12E" w14:textId="77777777" w:rsidR="005B5199" w:rsidRPr="00667077" w:rsidRDefault="00CE650E" w:rsidP="00D74889">
      <w:pPr>
        <w:ind w:left="720" w:firstLine="720"/>
        <w:rPr>
          <w:rFonts w:ascii="ITC Stone Sans Std Medium" w:hAnsi="ITC Stone Sans Std Medium"/>
          <w:b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Cliff Berkman</w:t>
      </w:r>
      <w:r w:rsidR="005B5199" w:rsidRPr="00667077">
        <w:rPr>
          <w:rFonts w:ascii="ITC Stone Sans Std Medium" w:hAnsi="ITC Stone Sans Std Medium"/>
          <w:b/>
          <w:sz w:val="22"/>
          <w:szCs w:val="22"/>
        </w:rPr>
        <w:t>,</w:t>
      </w:r>
      <w:r w:rsidR="005B5199" w:rsidRPr="00667077">
        <w:rPr>
          <w:rFonts w:ascii="ITC Stone Sans Std Medium" w:hAnsi="ITC Stone Sans Std Medium"/>
          <w:sz w:val="22"/>
          <w:szCs w:val="22"/>
        </w:rPr>
        <w:t xml:space="preserve"> Chemistry Stores</w:t>
      </w:r>
      <w:r w:rsidR="00F51D55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4CFA2CDD" w14:textId="08B0090F" w:rsidR="00C77901" w:rsidRPr="00667077" w:rsidRDefault="002A287C" w:rsidP="00C77901">
      <w:pPr>
        <w:ind w:left="720" w:firstLine="720"/>
        <w:rPr>
          <w:rFonts w:ascii="ITC Stone Sans Std Medium" w:hAnsi="ITC Stone Sans Std Medium"/>
          <w:sz w:val="22"/>
          <w:szCs w:val="22"/>
        </w:rPr>
      </w:pPr>
      <w:r>
        <w:rPr>
          <w:rFonts w:ascii="ITC Stone Sans Std Medium" w:hAnsi="ITC Stone Sans Std Medium"/>
          <w:b/>
          <w:bCs/>
          <w:sz w:val="22"/>
          <w:szCs w:val="22"/>
        </w:rPr>
        <w:t>Ashley Mell, Donna Hash</w:t>
      </w:r>
      <w:r w:rsidR="005B5199" w:rsidRPr="00667077">
        <w:rPr>
          <w:rFonts w:ascii="ITC Stone Sans Std Medium" w:hAnsi="ITC Stone Sans Std Medium"/>
          <w:sz w:val="22"/>
          <w:szCs w:val="22"/>
        </w:rPr>
        <w:t>, Housing and Dining Services</w:t>
      </w:r>
    </w:p>
    <w:p w14:paraId="3497FB3E" w14:textId="77777777" w:rsidR="005B5199" w:rsidRPr="00667077" w:rsidRDefault="000975BD" w:rsidP="005B5199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Glenn Miller</w:t>
      </w:r>
      <w:r w:rsidR="005B5199" w:rsidRPr="00667077">
        <w:rPr>
          <w:rFonts w:ascii="ITC Stone Sans Std Medium" w:hAnsi="ITC Stone Sans Std Medium"/>
          <w:b/>
          <w:sz w:val="22"/>
          <w:szCs w:val="22"/>
        </w:rPr>
        <w:t xml:space="preserve">, </w:t>
      </w:r>
      <w:r w:rsidR="005B5199" w:rsidRPr="00667077">
        <w:rPr>
          <w:rFonts w:ascii="ITC Stone Sans Std Medium" w:hAnsi="ITC Stone Sans Std Medium"/>
          <w:sz w:val="22"/>
          <w:szCs w:val="22"/>
        </w:rPr>
        <w:t>School of Biological Sciences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458E5503" w14:textId="77777777" w:rsidR="005B5199" w:rsidRPr="00667077" w:rsidRDefault="00B36540" w:rsidP="005B5199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Amany Hassan</w:t>
      </w:r>
      <w:r w:rsidR="005B5199" w:rsidRPr="00667077">
        <w:rPr>
          <w:rFonts w:ascii="ITC Stone Sans Std Medium" w:hAnsi="ITC Stone Sans Std Medium"/>
          <w:b/>
          <w:sz w:val="22"/>
          <w:szCs w:val="22"/>
        </w:rPr>
        <w:t xml:space="preserve">, </w:t>
      </w:r>
      <w:r w:rsidR="005B5199" w:rsidRPr="00667077">
        <w:rPr>
          <w:rFonts w:ascii="ITC Stone Sans Std Medium" w:hAnsi="ITC Stone Sans Std Medium"/>
          <w:sz w:val="22"/>
          <w:szCs w:val="22"/>
        </w:rPr>
        <w:t>Vet Micro/Path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0060259E" w14:textId="77777777" w:rsidR="005B5199" w:rsidRPr="00667077" w:rsidRDefault="0038651C" w:rsidP="005B5199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Jon Haarlow</w:t>
      </w:r>
      <w:r w:rsidR="005B5199" w:rsidRPr="00667077">
        <w:rPr>
          <w:rFonts w:ascii="ITC Stone Sans Std Medium" w:hAnsi="ITC Stone Sans Std Medium"/>
          <w:sz w:val="22"/>
          <w:szCs w:val="22"/>
        </w:rPr>
        <w:t>, Athletics</w:t>
      </w:r>
      <w:r w:rsidR="000975BD" w:rsidRPr="00667077">
        <w:rPr>
          <w:rFonts w:ascii="ITC Stone Sans Std Medium" w:hAnsi="ITC Stone Sans Std Medium"/>
          <w:sz w:val="22"/>
          <w:szCs w:val="22"/>
        </w:rPr>
        <w:t xml:space="preserve"> Equipment Room, Concessions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038FC37E" w14:textId="77777777" w:rsidR="000B7AD7" w:rsidRPr="00667077" w:rsidRDefault="00B54C5E" w:rsidP="00D74889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Karrie May</w:t>
      </w:r>
      <w:r w:rsidR="00F51D55" w:rsidRPr="00667077">
        <w:rPr>
          <w:rFonts w:ascii="ITC Stone Sans Std Medium" w:hAnsi="ITC Stone Sans Std Medium"/>
          <w:sz w:val="22"/>
          <w:szCs w:val="22"/>
        </w:rPr>
        <w:t>,</w:t>
      </w:r>
      <w:r w:rsidR="000B7AD7" w:rsidRPr="00667077">
        <w:rPr>
          <w:rFonts w:ascii="ITC Stone Sans Std Medium" w:hAnsi="ITC Stone Sans Std Medium"/>
          <w:sz w:val="22"/>
          <w:szCs w:val="22"/>
        </w:rPr>
        <w:t xml:space="preserve"> Energy/Steam Plant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3D4B68E1" w14:textId="77777777" w:rsidR="00F51D55" w:rsidRPr="00667077" w:rsidRDefault="00E624FB" w:rsidP="00D74889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Eric Lynch</w:t>
      </w:r>
      <w:r w:rsidR="00F51D55" w:rsidRPr="00667077">
        <w:rPr>
          <w:rFonts w:ascii="ITC Stone Sans Std Medium" w:hAnsi="ITC Stone Sans Std Medium"/>
          <w:b/>
          <w:sz w:val="22"/>
          <w:szCs w:val="22"/>
        </w:rPr>
        <w:t xml:space="preserve">, </w:t>
      </w:r>
      <w:r w:rsidR="00F51D55" w:rsidRPr="00667077">
        <w:rPr>
          <w:rFonts w:ascii="ITC Stone Sans Std Medium" w:hAnsi="ITC Stone Sans Std Medium"/>
          <w:bCs/>
          <w:sz w:val="22"/>
          <w:szCs w:val="22"/>
        </w:rPr>
        <w:t>Motor Pool</w:t>
      </w:r>
    </w:p>
    <w:p w14:paraId="1103591E" w14:textId="77777777" w:rsidR="005B5199" w:rsidRPr="00667077" w:rsidRDefault="005D04B7" w:rsidP="005B5199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Ed Sala</w:t>
      </w:r>
      <w:r w:rsidR="005B5199" w:rsidRPr="00667077">
        <w:rPr>
          <w:rFonts w:ascii="ITC Stone Sans Std Medium" w:hAnsi="ITC Stone Sans Std Medium"/>
          <w:sz w:val="22"/>
          <w:szCs w:val="22"/>
        </w:rPr>
        <w:t>, University Publishing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487E8B45" w14:textId="77777777" w:rsidR="005B015E" w:rsidRPr="00667077" w:rsidRDefault="000975BD" w:rsidP="005B015E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Jacob Moya</w:t>
      </w:r>
      <w:r w:rsidR="00E03550">
        <w:rPr>
          <w:rFonts w:ascii="ITC Stone Sans Std Medium" w:hAnsi="ITC Stone Sans Std Medium"/>
          <w:b/>
          <w:sz w:val="22"/>
          <w:szCs w:val="22"/>
        </w:rPr>
        <w:t>,</w:t>
      </w:r>
      <w:r w:rsidR="005B015E" w:rsidRPr="00667077">
        <w:rPr>
          <w:rFonts w:ascii="ITC Stone Sans Std Medium" w:hAnsi="ITC Stone Sans Std Medium"/>
          <w:b/>
          <w:sz w:val="22"/>
          <w:szCs w:val="22"/>
        </w:rPr>
        <w:t xml:space="preserve"> </w:t>
      </w:r>
      <w:r w:rsidR="005B015E" w:rsidRPr="00667077">
        <w:rPr>
          <w:rFonts w:ascii="ITC Stone Sans Std Medium" w:hAnsi="ITC Stone Sans Std Medium"/>
          <w:sz w:val="22"/>
          <w:szCs w:val="22"/>
        </w:rPr>
        <w:t xml:space="preserve">CAHNRS </w:t>
      </w:r>
      <w:r w:rsidR="00101936" w:rsidRPr="00667077">
        <w:rPr>
          <w:rFonts w:ascii="ITC Stone Sans Std Medium" w:hAnsi="ITC Stone Sans Std Medium"/>
          <w:sz w:val="22"/>
          <w:szCs w:val="22"/>
        </w:rPr>
        <w:t>–</w:t>
      </w:r>
      <w:r w:rsidR="005B015E" w:rsidRPr="00667077">
        <w:rPr>
          <w:rFonts w:ascii="ITC Stone Sans Std Medium" w:hAnsi="ITC Stone Sans Std Medium"/>
          <w:sz w:val="22"/>
          <w:szCs w:val="22"/>
        </w:rPr>
        <w:t xml:space="preserve"> Extension</w:t>
      </w:r>
    </w:p>
    <w:p w14:paraId="39B1B8D3" w14:textId="77777777" w:rsidR="005B5199" w:rsidRPr="00667077" w:rsidRDefault="005B5199" w:rsidP="005B5199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38651C" w:rsidRPr="00667077">
        <w:rPr>
          <w:rFonts w:ascii="ITC Stone Sans Std Medium" w:hAnsi="ITC Stone Sans Std Medium"/>
          <w:b/>
          <w:sz w:val="22"/>
          <w:szCs w:val="22"/>
        </w:rPr>
        <w:t xml:space="preserve">Rebecca </w:t>
      </w:r>
      <w:r w:rsidR="00E03550">
        <w:rPr>
          <w:rFonts w:ascii="ITC Stone Sans Std Medium" w:hAnsi="ITC Stone Sans Std Medium"/>
          <w:b/>
          <w:sz w:val="22"/>
          <w:szCs w:val="22"/>
        </w:rPr>
        <w:t>Huffman</w:t>
      </w:r>
      <w:r w:rsidRPr="00667077">
        <w:rPr>
          <w:rFonts w:ascii="ITC Stone Sans Std Medium" w:hAnsi="ITC Stone Sans Std Medium"/>
          <w:b/>
          <w:sz w:val="22"/>
          <w:szCs w:val="22"/>
        </w:rPr>
        <w:t xml:space="preserve">, </w:t>
      </w:r>
      <w:r w:rsidRPr="00667077">
        <w:rPr>
          <w:rFonts w:ascii="ITC Stone Sans Std Medium" w:hAnsi="ITC Stone Sans Std Medium"/>
          <w:sz w:val="22"/>
          <w:szCs w:val="22"/>
        </w:rPr>
        <w:t>Materials Research Center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720C3990" w14:textId="77777777" w:rsidR="002E1A88" w:rsidRPr="00667077" w:rsidRDefault="0022310D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John Haugen</w:t>
      </w:r>
      <w:r w:rsidR="002E1A88" w:rsidRPr="00667077">
        <w:rPr>
          <w:rFonts w:ascii="ITC Stone Sans Std Medium" w:hAnsi="ITC Stone Sans Std Medium"/>
          <w:sz w:val="22"/>
          <w:szCs w:val="22"/>
        </w:rPr>
        <w:t>, Creamery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5A092B05" w14:textId="77777777" w:rsidR="005B5199" w:rsidRPr="00667077" w:rsidRDefault="005B5199" w:rsidP="005B5199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4D004A" w:rsidRPr="00667077">
        <w:rPr>
          <w:rFonts w:ascii="ITC Stone Sans Std Medium" w:hAnsi="ITC Stone Sans Std Medium"/>
          <w:b/>
          <w:sz w:val="22"/>
          <w:szCs w:val="22"/>
        </w:rPr>
        <w:t>Cody Wilson</w:t>
      </w:r>
      <w:r w:rsidRPr="00667077">
        <w:rPr>
          <w:rFonts w:ascii="ITC Stone Sans Std Medium" w:hAnsi="ITC Stone Sans Std Medium"/>
          <w:sz w:val="22"/>
          <w:szCs w:val="22"/>
        </w:rPr>
        <w:t>, Parking and Transportation Services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2CC43343" w14:textId="77777777" w:rsidR="000B7AD7" w:rsidRPr="00667077" w:rsidRDefault="00E45A1E" w:rsidP="00CC77D5">
      <w:pPr>
        <w:ind w:left="720"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>Kaity Bass</w:t>
      </w:r>
      <w:r w:rsidR="000B7AD7" w:rsidRPr="00667077">
        <w:rPr>
          <w:rFonts w:ascii="ITC Stone Sans Std Medium" w:hAnsi="ITC Stone Sans Std Medium"/>
          <w:b/>
          <w:sz w:val="22"/>
          <w:szCs w:val="22"/>
        </w:rPr>
        <w:t xml:space="preserve">, </w:t>
      </w:r>
      <w:r w:rsidR="000B7AD7" w:rsidRPr="00667077">
        <w:rPr>
          <w:rFonts w:ascii="ITC Stone Sans Std Medium" w:hAnsi="ITC Stone Sans Std Medium"/>
          <w:sz w:val="22"/>
          <w:szCs w:val="22"/>
        </w:rPr>
        <w:t>Postage Stores</w:t>
      </w:r>
      <w:r w:rsidR="00A6416A" w:rsidRPr="00667077">
        <w:rPr>
          <w:rFonts w:ascii="ITC Stone Sans Std Medium" w:hAnsi="ITC Stone Sans Std Medium"/>
          <w:sz w:val="22"/>
          <w:szCs w:val="22"/>
        </w:rPr>
        <w:t xml:space="preserve"> </w:t>
      </w:r>
    </w:p>
    <w:p w14:paraId="7DEF6003" w14:textId="77777777" w:rsidR="00EB46CD" w:rsidRPr="00667077" w:rsidRDefault="002E1A88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38651C" w:rsidRPr="00667077">
        <w:rPr>
          <w:rFonts w:ascii="ITC Stone Sans Std Medium" w:hAnsi="ITC Stone Sans Std Medium"/>
          <w:b/>
          <w:sz w:val="22"/>
          <w:szCs w:val="22"/>
        </w:rPr>
        <w:t>Deb Bell</w:t>
      </w:r>
      <w:r w:rsidR="0043194A" w:rsidRPr="00667077">
        <w:rPr>
          <w:rFonts w:ascii="ITC Stone Sans Std Medium" w:hAnsi="ITC Stone Sans Std Medium"/>
          <w:b/>
          <w:sz w:val="22"/>
          <w:szCs w:val="22"/>
        </w:rPr>
        <w:t xml:space="preserve">, </w:t>
      </w:r>
      <w:r w:rsidR="0043194A" w:rsidRPr="00667077">
        <w:rPr>
          <w:rFonts w:ascii="ITC Stone Sans Std Medium" w:hAnsi="ITC Stone Sans Std Medium"/>
          <w:sz w:val="22"/>
          <w:szCs w:val="22"/>
        </w:rPr>
        <w:t>Alumni Center</w:t>
      </w:r>
      <w:r w:rsidR="008050B8" w:rsidRPr="00667077">
        <w:rPr>
          <w:rFonts w:ascii="ITC Stone Sans Std Medium" w:hAnsi="ITC Stone Sans Std Medium"/>
          <w:sz w:val="22"/>
          <w:szCs w:val="22"/>
        </w:rPr>
        <w:tab/>
      </w:r>
    </w:p>
    <w:p w14:paraId="634348A7" w14:textId="77777777" w:rsidR="0043194A" w:rsidRPr="00667077" w:rsidRDefault="00D74889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="00BF3362" w:rsidRPr="00667077">
        <w:rPr>
          <w:rFonts w:ascii="ITC Stone Sans Std Medium" w:hAnsi="ITC Stone Sans Std Medium"/>
          <w:sz w:val="22"/>
          <w:szCs w:val="22"/>
        </w:rPr>
        <w:tab/>
      </w:r>
      <w:r w:rsidR="00A6416A" w:rsidRPr="00667077">
        <w:rPr>
          <w:rFonts w:ascii="ITC Stone Sans Std Medium" w:hAnsi="ITC Stone Sans Std Medium"/>
          <w:b/>
          <w:sz w:val="22"/>
          <w:szCs w:val="22"/>
        </w:rPr>
        <w:t>Joe Cross</w:t>
      </w:r>
      <w:r w:rsidR="00BF3362" w:rsidRPr="00667077">
        <w:rPr>
          <w:rFonts w:ascii="ITC Stone Sans Std Medium" w:hAnsi="ITC Stone Sans Std Medium"/>
          <w:b/>
          <w:sz w:val="22"/>
          <w:szCs w:val="22"/>
        </w:rPr>
        <w:t>,</w:t>
      </w:r>
      <w:r w:rsidR="00BF3362" w:rsidRPr="00667077">
        <w:rPr>
          <w:rFonts w:ascii="ITC Stone Sans Std Medium" w:hAnsi="ITC Stone Sans Std Medium"/>
          <w:sz w:val="22"/>
          <w:szCs w:val="22"/>
        </w:rPr>
        <w:t xml:space="preserve"> CORETECH</w:t>
      </w:r>
    </w:p>
    <w:p w14:paraId="2747085C" w14:textId="77777777" w:rsidR="005856E4" w:rsidRPr="00667077" w:rsidRDefault="0043194A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A36057" w:rsidRPr="00667077">
        <w:rPr>
          <w:rFonts w:ascii="ITC Stone Sans Std Medium" w:hAnsi="ITC Stone Sans Std Medium"/>
          <w:b/>
          <w:sz w:val="22"/>
          <w:szCs w:val="22"/>
        </w:rPr>
        <w:t>Kaury Balcom</w:t>
      </w:r>
      <w:r w:rsidR="005856E4" w:rsidRPr="00667077">
        <w:rPr>
          <w:rFonts w:ascii="ITC Stone Sans Std Medium" w:hAnsi="ITC Stone Sans Std Medium"/>
          <w:b/>
          <w:sz w:val="22"/>
          <w:szCs w:val="22"/>
        </w:rPr>
        <w:t>,</w:t>
      </w:r>
      <w:r w:rsidR="005856E4" w:rsidRPr="00667077">
        <w:rPr>
          <w:rFonts w:ascii="ITC Stone Sans Std Medium" w:hAnsi="ITC Stone Sans Std Medium"/>
          <w:sz w:val="22"/>
          <w:szCs w:val="22"/>
        </w:rPr>
        <w:t xml:space="preserve"> Wine Science Center</w:t>
      </w:r>
    </w:p>
    <w:p w14:paraId="6B187528" w14:textId="77777777" w:rsidR="00E039D0" w:rsidRPr="00667077" w:rsidRDefault="00E039D0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487C51" w:rsidRPr="00667077">
        <w:rPr>
          <w:rFonts w:ascii="ITC Stone Sans Std Medium" w:hAnsi="ITC Stone Sans Std Medium"/>
          <w:b/>
          <w:sz w:val="22"/>
          <w:szCs w:val="22"/>
        </w:rPr>
        <w:t>Bret Oglesbee</w:t>
      </w:r>
      <w:r w:rsidR="003659B0" w:rsidRPr="00667077">
        <w:rPr>
          <w:rFonts w:ascii="ITC Stone Sans Std Medium" w:hAnsi="ITC Stone Sans Std Medium"/>
          <w:b/>
          <w:sz w:val="22"/>
          <w:szCs w:val="22"/>
        </w:rPr>
        <w:t>,</w:t>
      </w:r>
      <w:r w:rsidR="003659B0" w:rsidRPr="00667077">
        <w:rPr>
          <w:rFonts w:ascii="ITC Stone Sans Std Medium" w:hAnsi="ITC Stone Sans Std Medium"/>
          <w:sz w:val="22"/>
          <w:szCs w:val="22"/>
        </w:rPr>
        <w:t xml:space="preserve"> ESFCOM</w:t>
      </w:r>
    </w:p>
    <w:p w14:paraId="2453612A" w14:textId="77777777" w:rsidR="00C00CBC" w:rsidRPr="00667077" w:rsidRDefault="00C00CBC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b/>
          <w:bCs/>
          <w:sz w:val="22"/>
          <w:szCs w:val="22"/>
        </w:rPr>
        <w:t>Katrina Shelton</w:t>
      </w:r>
      <w:r w:rsidRPr="00667077">
        <w:rPr>
          <w:rFonts w:ascii="ITC Stone Sans Std Medium" w:hAnsi="ITC Stone Sans Std Medium"/>
          <w:sz w:val="22"/>
          <w:szCs w:val="22"/>
        </w:rPr>
        <w:t>, SESRC</w:t>
      </w:r>
    </w:p>
    <w:p w14:paraId="2DC355CF" w14:textId="77777777" w:rsidR="0068454A" w:rsidRPr="00667077" w:rsidRDefault="0068454A" w:rsidP="0068454A">
      <w:pPr>
        <w:ind w:left="720" w:firstLine="720"/>
        <w:rPr>
          <w:rFonts w:ascii="ITC Stone Sans Std Medium" w:hAnsi="ITC Stone Sans Std Medium"/>
          <w:sz w:val="22"/>
          <w:szCs w:val="22"/>
        </w:rPr>
      </w:pPr>
    </w:p>
    <w:p w14:paraId="39BFBFF7" w14:textId="77777777" w:rsidR="003659B0" w:rsidRPr="00667077" w:rsidRDefault="003659B0">
      <w:pPr>
        <w:rPr>
          <w:rFonts w:ascii="ITC Stone Sans Std Medium" w:hAnsi="ITC Stone Sans Std Medium"/>
          <w:sz w:val="22"/>
          <w:szCs w:val="22"/>
        </w:rPr>
      </w:pPr>
    </w:p>
    <w:p w14:paraId="0C343170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>FROM</w:t>
      </w:r>
      <w:proofErr w:type="gramStart"/>
      <w:r w:rsidRPr="00667077">
        <w:rPr>
          <w:rFonts w:ascii="ITC Stone Sans Std Medium" w:hAnsi="ITC Stone Sans Std Medium"/>
          <w:sz w:val="22"/>
          <w:szCs w:val="22"/>
        </w:rPr>
        <w:t>:</w:t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BB2993" w:rsidRPr="00667077">
        <w:rPr>
          <w:rFonts w:ascii="ITC Stone Sans Std Medium" w:hAnsi="ITC Stone Sans Std Medium"/>
          <w:sz w:val="22"/>
          <w:szCs w:val="22"/>
        </w:rPr>
        <w:tab/>
      </w:r>
      <w:r w:rsidR="0068454A" w:rsidRPr="00667077">
        <w:rPr>
          <w:rFonts w:ascii="ITC Stone Sans Std Medium" w:hAnsi="ITC Stone Sans Std Medium"/>
          <w:sz w:val="22"/>
          <w:szCs w:val="22"/>
        </w:rPr>
        <w:t>Shane</w:t>
      </w:r>
      <w:proofErr w:type="gramEnd"/>
      <w:r w:rsidR="0068454A" w:rsidRPr="00667077">
        <w:rPr>
          <w:rFonts w:ascii="ITC Stone Sans Std Medium" w:hAnsi="ITC Stone Sans Std Medium"/>
          <w:sz w:val="22"/>
          <w:szCs w:val="22"/>
        </w:rPr>
        <w:t xml:space="preserve"> Fabros</w:t>
      </w:r>
    </w:p>
    <w:p w14:paraId="49594CD6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</w:p>
    <w:p w14:paraId="01E57B99" w14:textId="33ACD3E5" w:rsidR="002E1A88" w:rsidRPr="00667077" w:rsidRDefault="00CC7CD1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>DATE</w:t>
      </w:r>
      <w:proofErr w:type="gramStart"/>
      <w:r w:rsidRPr="00667077">
        <w:rPr>
          <w:rFonts w:ascii="ITC Stone Sans Std Medium" w:hAnsi="ITC Stone Sans Std Medium"/>
          <w:sz w:val="22"/>
          <w:szCs w:val="22"/>
        </w:rPr>
        <w:t>:</w:t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5D04B7" w:rsidRPr="00667077">
        <w:rPr>
          <w:rFonts w:ascii="ITC Stone Sans Std Medium" w:hAnsi="ITC Stone Sans Std Medium"/>
          <w:sz w:val="22"/>
          <w:szCs w:val="22"/>
        </w:rPr>
        <w:t>May</w:t>
      </w:r>
      <w:proofErr w:type="gramEnd"/>
      <w:r w:rsidR="005D04B7" w:rsidRPr="00667077">
        <w:rPr>
          <w:rFonts w:ascii="ITC Stone Sans Std Medium" w:hAnsi="ITC Stone Sans Std Medium"/>
          <w:sz w:val="22"/>
          <w:szCs w:val="22"/>
        </w:rPr>
        <w:t xml:space="preserve"> </w:t>
      </w:r>
      <w:r w:rsidR="0068454A" w:rsidRPr="00667077">
        <w:rPr>
          <w:rFonts w:ascii="ITC Stone Sans Std Medium" w:hAnsi="ITC Stone Sans Std Medium"/>
          <w:sz w:val="22"/>
          <w:szCs w:val="22"/>
        </w:rPr>
        <w:t>15</w:t>
      </w:r>
      <w:r w:rsidR="005D04B7" w:rsidRPr="00667077">
        <w:rPr>
          <w:rFonts w:ascii="ITC Stone Sans Std Medium" w:hAnsi="ITC Stone Sans Std Medium"/>
          <w:sz w:val="22"/>
          <w:szCs w:val="22"/>
        </w:rPr>
        <w:t>, 202</w:t>
      </w:r>
      <w:r w:rsidR="00E47820">
        <w:rPr>
          <w:rFonts w:ascii="ITC Stone Sans Std Medium" w:hAnsi="ITC Stone Sans Std Medium"/>
          <w:sz w:val="22"/>
          <w:szCs w:val="22"/>
        </w:rPr>
        <w:t>6</w:t>
      </w:r>
    </w:p>
    <w:p w14:paraId="5BC3457E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</w:p>
    <w:p w14:paraId="6D4DD35B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>SUBJECT:</w:t>
      </w:r>
      <w:r w:rsidRPr="00667077">
        <w:rPr>
          <w:rFonts w:ascii="ITC Stone Sans Std Medium" w:hAnsi="ITC Stone Sans Std Medium"/>
          <w:sz w:val="22"/>
          <w:szCs w:val="22"/>
        </w:rPr>
        <w:tab/>
        <w:t>Annual Physical Inventory</w:t>
      </w:r>
    </w:p>
    <w:p w14:paraId="5DB24012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</w:p>
    <w:p w14:paraId="1A50CFAD" w14:textId="125ED657" w:rsidR="00DC0591" w:rsidRPr="00667077" w:rsidRDefault="002E1A88" w:rsidP="00986B6A">
      <w:pPr>
        <w:jc w:val="both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>Attached is a set of inventory instructions to be followed when taking your year-end physical</w:t>
      </w:r>
      <w:r w:rsidR="00970F01" w:rsidRPr="00667077">
        <w:rPr>
          <w:rFonts w:ascii="ITC Stone Sans Std Medium" w:hAnsi="ITC Stone Sans Std Medium"/>
          <w:sz w:val="22"/>
          <w:szCs w:val="22"/>
        </w:rPr>
        <w:t xml:space="preserve"> inventory as of June </w:t>
      </w:r>
      <w:r w:rsidR="00513BF3" w:rsidRPr="00667077">
        <w:rPr>
          <w:rFonts w:ascii="ITC Stone Sans Std Medium" w:hAnsi="ITC Stone Sans Std Medium"/>
          <w:sz w:val="22"/>
          <w:szCs w:val="22"/>
        </w:rPr>
        <w:t>30</w:t>
      </w:r>
      <w:r w:rsidR="00970F01" w:rsidRPr="00667077">
        <w:rPr>
          <w:rFonts w:ascii="ITC Stone Sans Std Medium" w:hAnsi="ITC Stone Sans Std Medium"/>
          <w:sz w:val="22"/>
          <w:szCs w:val="22"/>
        </w:rPr>
        <w:t xml:space="preserve">, </w:t>
      </w:r>
      <w:r w:rsidR="00FE6D5C" w:rsidRPr="00667077">
        <w:rPr>
          <w:rFonts w:ascii="ITC Stone Sans Std Medium" w:hAnsi="ITC Stone Sans Std Medium"/>
          <w:sz w:val="22"/>
          <w:szCs w:val="22"/>
        </w:rPr>
        <w:t>20</w:t>
      </w:r>
      <w:r w:rsidR="005D04B7" w:rsidRPr="00667077">
        <w:rPr>
          <w:rFonts w:ascii="ITC Stone Sans Std Medium" w:hAnsi="ITC Stone Sans Std Medium"/>
          <w:sz w:val="22"/>
          <w:szCs w:val="22"/>
        </w:rPr>
        <w:t>2</w:t>
      </w:r>
      <w:r w:rsidR="00E47820">
        <w:rPr>
          <w:rFonts w:ascii="ITC Stone Sans Std Medium" w:hAnsi="ITC Stone Sans Std Medium"/>
          <w:sz w:val="22"/>
          <w:szCs w:val="22"/>
        </w:rPr>
        <w:t>6</w:t>
      </w:r>
      <w:r w:rsidRPr="00667077">
        <w:rPr>
          <w:rFonts w:ascii="ITC Stone Sans Std Medium" w:hAnsi="ITC Stone Sans Std Medium"/>
          <w:sz w:val="22"/>
          <w:szCs w:val="22"/>
        </w:rPr>
        <w:t xml:space="preserve">.  Due to the materiality of Washington State University’s inventories, the State Auditors and Internal Auditors may be observing and verifying the count.  </w:t>
      </w:r>
    </w:p>
    <w:p w14:paraId="293BF139" w14:textId="77777777" w:rsidR="00DC0591" w:rsidRPr="00667077" w:rsidRDefault="00DC0591" w:rsidP="00986B6A">
      <w:pPr>
        <w:jc w:val="both"/>
        <w:rPr>
          <w:rFonts w:ascii="ITC Stone Sans Std Medium" w:hAnsi="ITC Stone Sans Std Medium"/>
          <w:sz w:val="22"/>
          <w:szCs w:val="22"/>
        </w:rPr>
      </w:pPr>
    </w:p>
    <w:p w14:paraId="7BA1D538" w14:textId="77777777" w:rsidR="00373594" w:rsidRPr="00667077" w:rsidRDefault="00373594" w:rsidP="00986B6A">
      <w:pPr>
        <w:jc w:val="both"/>
        <w:rPr>
          <w:rFonts w:ascii="ITC Stone Sans Std Medium" w:hAnsi="ITC Stone Sans Std Medium"/>
          <w:sz w:val="22"/>
          <w:szCs w:val="22"/>
        </w:rPr>
      </w:pPr>
    </w:p>
    <w:p w14:paraId="571FD79C" w14:textId="77777777" w:rsidR="002A287C" w:rsidRDefault="002A287C">
      <w:pPr>
        <w:rPr>
          <w:rFonts w:ascii="ITC Stone Sans Std Medium" w:hAnsi="ITC Stone Sans Std Medium"/>
          <w:b/>
          <w:sz w:val="22"/>
          <w:szCs w:val="22"/>
          <w:u w:val="single"/>
        </w:rPr>
      </w:pPr>
      <w:r>
        <w:rPr>
          <w:rFonts w:ascii="ITC Stone Sans Std Medium" w:hAnsi="ITC Stone Sans Std Medium"/>
          <w:sz w:val="22"/>
          <w:szCs w:val="22"/>
        </w:rPr>
        <w:br w:type="page"/>
      </w:r>
    </w:p>
    <w:p w14:paraId="0A7DCA6C" w14:textId="5FA4FA36" w:rsidR="002E1A88" w:rsidRPr="00667077" w:rsidRDefault="002E1A88">
      <w:pPr>
        <w:pStyle w:val="Heading1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lastRenderedPageBreak/>
        <w:t>MEMORANDUM</w:t>
      </w:r>
    </w:p>
    <w:p w14:paraId="16CB3521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>SUBJECT</w:t>
      </w:r>
      <w:proofErr w:type="gramStart"/>
      <w:r w:rsidRPr="00667077">
        <w:rPr>
          <w:rFonts w:ascii="ITC Stone Sans Std Medium" w:hAnsi="ITC Stone Sans Std Medium"/>
          <w:sz w:val="22"/>
          <w:szCs w:val="22"/>
        </w:rPr>
        <w:t>:  Annual</w:t>
      </w:r>
      <w:proofErr w:type="gramEnd"/>
      <w:r w:rsidRPr="00667077">
        <w:rPr>
          <w:rFonts w:ascii="ITC Stone Sans Std Medium" w:hAnsi="ITC Stone Sans Std Medium"/>
          <w:sz w:val="22"/>
          <w:szCs w:val="22"/>
        </w:rPr>
        <w:t xml:space="preserve"> Physical Inventory</w:t>
      </w:r>
    </w:p>
    <w:p w14:paraId="0CC1E6B1" w14:textId="6269C997" w:rsidR="002E1A88" w:rsidRPr="00667077" w:rsidRDefault="005D04B7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 xml:space="preserve">May </w:t>
      </w:r>
      <w:r w:rsidR="0068454A" w:rsidRPr="00667077">
        <w:rPr>
          <w:rFonts w:ascii="ITC Stone Sans Std Medium" w:hAnsi="ITC Stone Sans Std Medium"/>
          <w:sz w:val="22"/>
          <w:szCs w:val="22"/>
        </w:rPr>
        <w:t>15</w:t>
      </w:r>
      <w:r w:rsidR="005B015E" w:rsidRPr="00667077">
        <w:rPr>
          <w:rFonts w:ascii="ITC Stone Sans Std Medium" w:hAnsi="ITC Stone Sans Std Medium"/>
          <w:sz w:val="22"/>
          <w:szCs w:val="22"/>
        </w:rPr>
        <w:t>, 20</w:t>
      </w:r>
      <w:r w:rsidRPr="00667077">
        <w:rPr>
          <w:rFonts w:ascii="ITC Stone Sans Std Medium" w:hAnsi="ITC Stone Sans Std Medium"/>
          <w:sz w:val="22"/>
          <w:szCs w:val="22"/>
        </w:rPr>
        <w:t>2</w:t>
      </w:r>
      <w:r w:rsidR="00E47820">
        <w:rPr>
          <w:rFonts w:ascii="ITC Stone Sans Std Medium" w:hAnsi="ITC Stone Sans Std Medium"/>
          <w:sz w:val="22"/>
          <w:szCs w:val="22"/>
        </w:rPr>
        <w:t>6</w:t>
      </w:r>
    </w:p>
    <w:p w14:paraId="05BBD485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>Page 2</w:t>
      </w:r>
    </w:p>
    <w:p w14:paraId="11D498FC" w14:textId="77777777" w:rsidR="005B015E" w:rsidRPr="00667077" w:rsidRDefault="005B015E" w:rsidP="005B015E">
      <w:pPr>
        <w:jc w:val="both"/>
        <w:rPr>
          <w:rFonts w:ascii="ITC Stone Sans Std Medium" w:hAnsi="ITC Stone Sans Std Medium"/>
          <w:sz w:val="22"/>
          <w:szCs w:val="22"/>
        </w:rPr>
      </w:pPr>
    </w:p>
    <w:p w14:paraId="23FDA489" w14:textId="3A11FF30" w:rsidR="002E1A88" w:rsidRPr="00667077" w:rsidRDefault="00DC0591">
      <w:pPr>
        <w:jc w:val="both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b/>
          <w:sz w:val="22"/>
          <w:szCs w:val="22"/>
        </w:rPr>
        <w:t xml:space="preserve">Please complete the </w:t>
      </w:r>
      <w:r w:rsidRPr="00667077">
        <w:rPr>
          <w:rFonts w:ascii="ITC Stone Sans Std Medium" w:hAnsi="ITC Stone Sans Std Medium"/>
          <w:b/>
          <w:i/>
          <w:sz w:val="22"/>
          <w:szCs w:val="22"/>
        </w:rPr>
        <w:t>Appendix A</w:t>
      </w:r>
      <w:r w:rsidRPr="00667077">
        <w:rPr>
          <w:rFonts w:ascii="ITC Stone Sans Std Medium" w:hAnsi="ITC Stone Sans Std Medium"/>
          <w:b/>
          <w:sz w:val="22"/>
          <w:szCs w:val="22"/>
        </w:rPr>
        <w:t xml:space="preserve"> form and return </w:t>
      </w:r>
      <w:r w:rsidR="0038651C" w:rsidRPr="00667077">
        <w:rPr>
          <w:rFonts w:ascii="ITC Stone Sans Std Medium" w:hAnsi="ITC Stone Sans Std Medium"/>
          <w:b/>
          <w:sz w:val="22"/>
          <w:szCs w:val="22"/>
        </w:rPr>
        <w:t xml:space="preserve">to </w:t>
      </w:r>
      <w:r w:rsidR="0068454A" w:rsidRPr="00667077">
        <w:rPr>
          <w:rFonts w:ascii="ITC Stone Sans Std Medium" w:hAnsi="ITC Stone Sans Std Medium"/>
          <w:b/>
          <w:sz w:val="22"/>
          <w:szCs w:val="22"/>
        </w:rPr>
        <w:t>Shane Fabros</w:t>
      </w:r>
      <w:r w:rsidRPr="00667077">
        <w:rPr>
          <w:rFonts w:ascii="ITC Stone Sans Std Medium" w:hAnsi="ITC Stone Sans Std Medium"/>
          <w:b/>
          <w:sz w:val="22"/>
          <w:szCs w:val="22"/>
        </w:rPr>
        <w:t xml:space="preserve"> at Campus Zip 102</w:t>
      </w:r>
      <w:r w:rsidR="00C77901" w:rsidRPr="00667077">
        <w:rPr>
          <w:rFonts w:ascii="ITC Stone Sans Std Medium" w:hAnsi="ITC Stone Sans Std Medium"/>
          <w:b/>
          <w:sz w:val="22"/>
          <w:szCs w:val="22"/>
        </w:rPr>
        <w:t>5</w:t>
      </w:r>
      <w:r w:rsidRPr="00667077">
        <w:rPr>
          <w:rFonts w:ascii="ITC Stone Sans Std Medium" w:hAnsi="ITC Stone Sans Std Medium"/>
          <w:b/>
          <w:sz w:val="22"/>
          <w:szCs w:val="22"/>
        </w:rPr>
        <w:t xml:space="preserve"> by June </w:t>
      </w:r>
      <w:r w:rsidR="00F51D55" w:rsidRPr="00667077">
        <w:rPr>
          <w:rFonts w:ascii="ITC Stone Sans Std Medium" w:hAnsi="ITC Stone Sans Std Medium"/>
          <w:b/>
          <w:sz w:val="22"/>
          <w:szCs w:val="22"/>
        </w:rPr>
        <w:t>1</w:t>
      </w:r>
      <w:r w:rsidR="00E47820">
        <w:rPr>
          <w:rFonts w:ascii="ITC Stone Sans Std Medium" w:hAnsi="ITC Stone Sans Std Medium"/>
          <w:b/>
          <w:sz w:val="22"/>
          <w:szCs w:val="22"/>
        </w:rPr>
        <w:t>2</w:t>
      </w:r>
      <w:r w:rsidR="00953BF2" w:rsidRPr="00667077">
        <w:rPr>
          <w:rFonts w:ascii="ITC Stone Sans Std Medium" w:hAnsi="ITC Stone Sans Std Medium"/>
          <w:b/>
          <w:sz w:val="22"/>
          <w:szCs w:val="22"/>
        </w:rPr>
        <w:t xml:space="preserve">, </w:t>
      </w:r>
      <w:r w:rsidR="00F51D55" w:rsidRPr="00667077">
        <w:rPr>
          <w:rFonts w:ascii="ITC Stone Sans Std Medium" w:hAnsi="ITC Stone Sans Std Medium"/>
          <w:b/>
          <w:sz w:val="22"/>
          <w:szCs w:val="22"/>
        </w:rPr>
        <w:t>202</w:t>
      </w:r>
      <w:r w:rsidR="00E47820">
        <w:rPr>
          <w:rFonts w:ascii="ITC Stone Sans Std Medium" w:hAnsi="ITC Stone Sans Std Medium"/>
          <w:b/>
          <w:sz w:val="22"/>
          <w:szCs w:val="22"/>
        </w:rPr>
        <w:t>6</w:t>
      </w:r>
      <w:r w:rsidR="00953BF2" w:rsidRPr="00667077">
        <w:rPr>
          <w:rFonts w:ascii="ITC Stone Sans Std Medium" w:hAnsi="ITC Stone Sans Std Medium"/>
          <w:b/>
          <w:sz w:val="22"/>
          <w:szCs w:val="22"/>
        </w:rPr>
        <w:t>.</w:t>
      </w:r>
      <w:r w:rsidR="00953BF2" w:rsidRPr="00667077">
        <w:rPr>
          <w:rFonts w:ascii="ITC Stone Sans Std Medium" w:hAnsi="ITC Stone Sans Std Medium"/>
          <w:sz w:val="22"/>
          <w:szCs w:val="22"/>
        </w:rPr>
        <w:t xml:space="preserve">  </w:t>
      </w:r>
      <w:r w:rsidRPr="00667077">
        <w:rPr>
          <w:rFonts w:ascii="ITC Stone Sans Std Medium" w:hAnsi="ITC Stone Sans Std Medium"/>
          <w:sz w:val="22"/>
          <w:szCs w:val="22"/>
        </w:rPr>
        <w:t xml:space="preserve">This will inform me of when you plan to take your physical </w:t>
      </w:r>
      <w:proofErr w:type="gramStart"/>
      <w:r w:rsidRPr="00667077">
        <w:rPr>
          <w:rFonts w:ascii="ITC Stone Sans Std Medium" w:hAnsi="ITC Stone Sans Std Medium"/>
          <w:sz w:val="22"/>
          <w:szCs w:val="22"/>
        </w:rPr>
        <w:t>inventory</w:t>
      </w:r>
      <w:proofErr w:type="gramEnd"/>
      <w:r w:rsidRPr="00667077">
        <w:rPr>
          <w:rFonts w:ascii="ITC Stone Sans Std Medium" w:hAnsi="ITC Stone Sans Std Medium"/>
          <w:sz w:val="22"/>
          <w:szCs w:val="22"/>
        </w:rPr>
        <w:t xml:space="preserve"> and arrangements can be made to observe the count.  If you are on a perpetual inventory method, please indicate this on the form.  I</w:t>
      </w:r>
      <w:r w:rsidR="002E1A88" w:rsidRPr="00667077">
        <w:rPr>
          <w:rFonts w:ascii="ITC Stone Sans Std Medium" w:hAnsi="ITC Stone Sans Std Medium"/>
          <w:sz w:val="22"/>
          <w:szCs w:val="22"/>
        </w:rPr>
        <w:t>f your consumable inventory is less than $</w:t>
      </w:r>
      <w:r w:rsidR="00E7340F" w:rsidRPr="00667077">
        <w:rPr>
          <w:rFonts w:ascii="ITC Stone Sans Std Medium" w:hAnsi="ITC Stone Sans Std Medium"/>
          <w:sz w:val="22"/>
          <w:szCs w:val="22"/>
        </w:rPr>
        <w:t>50,000</w:t>
      </w:r>
      <w:r w:rsidR="002E1A88" w:rsidRPr="00667077">
        <w:rPr>
          <w:rFonts w:ascii="ITC Stone Sans Std Medium" w:hAnsi="ITC Stone Sans Std Medium"/>
          <w:sz w:val="22"/>
          <w:szCs w:val="22"/>
        </w:rPr>
        <w:t>, you may either request an exe</w:t>
      </w:r>
      <w:r w:rsidR="005423AB">
        <w:rPr>
          <w:rFonts w:ascii="ITC Stone Sans Std Medium" w:hAnsi="ITC Stone Sans Std Medium"/>
          <w:sz w:val="22"/>
          <w:szCs w:val="22"/>
        </w:rPr>
        <w:t>m</w:t>
      </w:r>
      <w:r w:rsidR="002E1A88" w:rsidRPr="00667077">
        <w:rPr>
          <w:rFonts w:ascii="ITC Stone Sans Std Medium" w:hAnsi="ITC Stone Sans Std Medium"/>
          <w:sz w:val="22"/>
          <w:szCs w:val="22"/>
        </w:rPr>
        <w:t xml:space="preserve">ption from the </w:t>
      </w:r>
      <w:r w:rsidR="007A107A" w:rsidRPr="00667077">
        <w:rPr>
          <w:rFonts w:ascii="ITC Stone Sans Std Medium" w:hAnsi="ITC Stone Sans Std Medium"/>
          <w:sz w:val="22"/>
          <w:szCs w:val="22"/>
        </w:rPr>
        <w:t xml:space="preserve">Executive </w:t>
      </w:r>
      <w:r w:rsidR="002E1A88" w:rsidRPr="00667077">
        <w:rPr>
          <w:rFonts w:ascii="ITC Stone Sans Std Medium" w:hAnsi="ITC Stone Sans Std Medium"/>
          <w:sz w:val="22"/>
          <w:szCs w:val="22"/>
        </w:rPr>
        <w:t xml:space="preserve">Director, Business Services/Controller prior to June </w:t>
      </w:r>
      <w:r w:rsidR="00F51D55" w:rsidRPr="00667077">
        <w:rPr>
          <w:rFonts w:ascii="ITC Stone Sans Std Medium" w:hAnsi="ITC Stone Sans Std Medium"/>
          <w:sz w:val="22"/>
          <w:szCs w:val="22"/>
        </w:rPr>
        <w:t>1</w:t>
      </w:r>
      <w:r w:rsidR="00E47820">
        <w:rPr>
          <w:rFonts w:ascii="ITC Stone Sans Std Medium" w:hAnsi="ITC Stone Sans Std Medium"/>
          <w:sz w:val="22"/>
          <w:szCs w:val="22"/>
        </w:rPr>
        <w:t>1</w:t>
      </w:r>
      <w:r w:rsidR="002E1A88" w:rsidRPr="00667077">
        <w:rPr>
          <w:rFonts w:ascii="ITC Stone Sans Std Medium" w:hAnsi="ITC Stone Sans Std Medium"/>
          <w:sz w:val="22"/>
          <w:szCs w:val="22"/>
        </w:rPr>
        <w:t xml:space="preserve">, </w:t>
      </w:r>
      <w:r w:rsidR="00F51D55" w:rsidRPr="00667077">
        <w:rPr>
          <w:rFonts w:ascii="ITC Stone Sans Std Medium" w:hAnsi="ITC Stone Sans Std Medium"/>
          <w:sz w:val="22"/>
          <w:szCs w:val="22"/>
        </w:rPr>
        <w:t>202</w:t>
      </w:r>
      <w:r w:rsidR="00E47820">
        <w:rPr>
          <w:rFonts w:ascii="ITC Stone Sans Std Medium" w:hAnsi="ITC Stone Sans Std Medium"/>
          <w:sz w:val="22"/>
          <w:szCs w:val="22"/>
        </w:rPr>
        <w:t>6</w:t>
      </w:r>
      <w:r w:rsidR="002E1A88" w:rsidRPr="00667077">
        <w:rPr>
          <w:rFonts w:ascii="ITC Stone Sans Std Medium" w:hAnsi="ITC Stone Sans Std Medium"/>
          <w:sz w:val="22"/>
          <w:szCs w:val="22"/>
        </w:rPr>
        <w:t>, to not take inventory or complete the inventory as instructed.</w:t>
      </w:r>
    </w:p>
    <w:p w14:paraId="549DDCF5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</w:p>
    <w:p w14:paraId="47327DE4" w14:textId="4AA5144A" w:rsidR="00F20088" w:rsidRPr="00667077" w:rsidRDefault="002E1A88" w:rsidP="00F20088">
      <w:pPr>
        <w:jc w:val="both"/>
        <w:rPr>
          <w:rFonts w:ascii="Stone Sans" w:hAnsi="Stone Sans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 xml:space="preserve">Please retain the detailed inventories at the department level.  </w:t>
      </w:r>
      <w:r w:rsidRPr="00667077">
        <w:rPr>
          <w:rFonts w:ascii="ITC Stone Sans Std Medium" w:hAnsi="ITC Stone Sans Std Medium"/>
          <w:b/>
          <w:sz w:val="22"/>
          <w:szCs w:val="22"/>
        </w:rPr>
        <w:t xml:space="preserve">Complete </w:t>
      </w:r>
      <w:r w:rsidRPr="00667077">
        <w:rPr>
          <w:rFonts w:ascii="ITC Stone Sans Std Medium" w:hAnsi="ITC Stone Sans Std Medium"/>
          <w:b/>
          <w:i/>
          <w:sz w:val="22"/>
          <w:szCs w:val="22"/>
        </w:rPr>
        <w:t>Appendix B</w:t>
      </w:r>
      <w:r w:rsidRPr="00667077">
        <w:rPr>
          <w:rFonts w:ascii="ITC Stone Sans Std Medium" w:hAnsi="ITC Stone Sans Std Medium"/>
          <w:sz w:val="22"/>
          <w:szCs w:val="22"/>
        </w:rPr>
        <w:t xml:space="preserve"> stating the total dollar value of inventory at the lower of cost or market value and </w:t>
      </w:r>
      <w:r w:rsidRPr="00667077">
        <w:rPr>
          <w:rFonts w:ascii="ITC Stone Sans Std Medium" w:hAnsi="ITC Stone Sans Std Medium"/>
          <w:b/>
          <w:sz w:val="22"/>
          <w:szCs w:val="22"/>
        </w:rPr>
        <w:t>return</w:t>
      </w:r>
      <w:r w:rsidRPr="00667077">
        <w:rPr>
          <w:rFonts w:ascii="ITC Stone Sans Std Medium" w:hAnsi="ITC Stone Sans Std Medium"/>
          <w:sz w:val="22"/>
          <w:szCs w:val="22"/>
        </w:rPr>
        <w:t xml:space="preserve"> to the Business Services/Controller’s Office </w:t>
      </w:r>
      <w:r w:rsidRPr="00667077">
        <w:rPr>
          <w:rFonts w:ascii="ITC Stone Sans Std Medium" w:hAnsi="ITC Stone Sans Std Medium"/>
          <w:b/>
          <w:sz w:val="22"/>
          <w:szCs w:val="22"/>
        </w:rPr>
        <w:t>by</w:t>
      </w:r>
      <w:r w:rsidRPr="00667077">
        <w:rPr>
          <w:rFonts w:ascii="ITC Stone Sans Std Medium" w:hAnsi="ITC Stone Sans Std Medium"/>
          <w:sz w:val="22"/>
          <w:szCs w:val="22"/>
        </w:rPr>
        <w:t xml:space="preserve"> </w:t>
      </w:r>
      <w:r w:rsidR="002C7B28" w:rsidRPr="00667077">
        <w:rPr>
          <w:rFonts w:ascii="ITC Stone Sans Std Medium" w:hAnsi="ITC Stone Sans Std Medium"/>
          <w:b/>
          <w:sz w:val="22"/>
          <w:szCs w:val="22"/>
        </w:rPr>
        <w:t xml:space="preserve">July </w:t>
      </w:r>
      <w:r w:rsidR="00F20088" w:rsidRPr="00667077">
        <w:rPr>
          <w:rFonts w:ascii="ITC Stone Sans Std Medium" w:hAnsi="ITC Stone Sans Std Medium"/>
          <w:b/>
          <w:sz w:val="22"/>
          <w:szCs w:val="22"/>
        </w:rPr>
        <w:t>1</w:t>
      </w:r>
      <w:r w:rsidR="00E47820">
        <w:rPr>
          <w:rFonts w:ascii="ITC Stone Sans Std Medium" w:hAnsi="ITC Stone Sans Std Medium"/>
          <w:b/>
          <w:sz w:val="22"/>
          <w:szCs w:val="22"/>
        </w:rPr>
        <w:t>0</w:t>
      </w:r>
      <w:r w:rsidRPr="00667077">
        <w:rPr>
          <w:rFonts w:ascii="ITC Stone Sans Std Medium" w:hAnsi="ITC Stone Sans Std Medium"/>
          <w:b/>
          <w:sz w:val="22"/>
          <w:szCs w:val="22"/>
        </w:rPr>
        <w:t xml:space="preserve">, </w:t>
      </w:r>
      <w:r w:rsidR="005B015E" w:rsidRPr="00667077">
        <w:rPr>
          <w:rFonts w:ascii="ITC Stone Sans Std Medium" w:hAnsi="ITC Stone Sans Std Medium"/>
          <w:b/>
          <w:sz w:val="22"/>
          <w:szCs w:val="22"/>
        </w:rPr>
        <w:t>20</w:t>
      </w:r>
      <w:r w:rsidR="005D04B7" w:rsidRPr="00667077">
        <w:rPr>
          <w:rFonts w:ascii="ITC Stone Sans Std Medium" w:hAnsi="ITC Stone Sans Std Medium"/>
          <w:b/>
          <w:sz w:val="22"/>
          <w:szCs w:val="22"/>
        </w:rPr>
        <w:t>2</w:t>
      </w:r>
      <w:r w:rsidR="00E47820">
        <w:rPr>
          <w:rFonts w:ascii="ITC Stone Sans Std Medium" w:hAnsi="ITC Stone Sans Std Medium"/>
          <w:b/>
          <w:sz w:val="22"/>
          <w:szCs w:val="22"/>
        </w:rPr>
        <w:t>6</w:t>
      </w:r>
      <w:r w:rsidRPr="00667077">
        <w:rPr>
          <w:rFonts w:ascii="ITC Stone Sans Std Medium" w:hAnsi="ITC Stone Sans Std Medium"/>
          <w:b/>
          <w:sz w:val="22"/>
          <w:szCs w:val="22"/>
        </w:rPr>
        <w:t>.</w:t>
      </w:r>
      <w:r w:rsidR="00F20088" w:rsidRPr="00667077">
        <w:rPr>
          <w:rFonts w:ascii="ITC Stone Sans Std Medium" w:hAnsi="ITC Stone Sans Std Medium"/>
          <w:b/>
          <w:sz w:val="22"/>
          <w:szCs w:val="22"/>
        </w:rPr>
        <w:t xml:space="preserve">  </w:t>
      </w:r>
    </w:p>
    <w:p w14:paraId="77147A54" w14:textId="77777777" w:rsidR="000D3E07" w:rsidRPr="00667077" w:rsidRDefault="000D3E07">
      <w:pPr>
        <w:jc w:val="both"/>
        <w:rPr>
          <w:rFonts w:ascii="ITC Stone Sans Std Medium" w:hAnsi="ITC Stone Sans Std Medium"/>
          <w:sz w:val="22"/>
          <w:szCs w:val="22"/>
        </w:rPr>
      </w:pPr>
    </w:p>
    <w:p w14:paraId="67A5D4EF" w14:textId="77777777" w:rsidR="002E1A88" w:rsidRPr="00667077" w:rsidRDefault="002E1A88">
      <w:pPr>
        <w:jc w:val="both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 xml:space="preserve">If you have any </w:t>
      </w:r>
      <w:r w:rsidRPr="00667077">
        <w:rPr>
          <w:rFonts w:ascii="ITC Stone Sans Std Medium" w:hAnsi="ITC Stone Sans Std Medium"/>
          <w:b/>
          <w:sz w:val="22"/>
          <w:szCs w:val="22"/>
        </w:rPr>
        <w:t>questions</w:t>
      </w:r>
      <w:r w:rsidRPr="00667077">
        <w:rPr>
          <w:rFonts w:ascii="ITC Stone Sans Std Medium" w:hAnsi="ITC Stone Sans Std Medium"/>
          <w:sz w:val="22"/>
          <w:szCs w:val="22"/>
        </w:rPr>
        <w:t xml:space="preserve"> concerning the inventory instructions, please </w:t>
      </w:r>
      <w:r w:rsidR="00C77901" w:rsidRPr="00667077">
        <w:rPr>
          <w:rFonts w:ascii="ITC Stone Sans Std Medium" w:hAnsi="ITC Stone Sans Std Medium"/>
          <w:b/>
          <w:sz w:val="22"/>
          <w:szCs w:val="22"/>
        </w:rPr>
        <w:t>email Shane Fabros at shane.fabros@wsu.edu</w:t>
      </w:r>
      <w:r w:rsidRPr="00667077">
        <w:rPr>
          <w:rFonts w:ascii="ITC Stone Sans Std Medium" w:hAnsi="ITC Stone Sans Std Medium"/>
          <w:sz w:val="22"/>
          <w:szCs w:val="22"/>
        </w:rPr>
        <w:t>.</w:t>
      </w:r>
    </w:p>
    <w:p w14:paraId="5FE6CEBB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</w:p>
    <w:p w14:paraId="3495CA14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>Attachments</w:t>
      </w:r>
    </w:p>
    <w:p w14:paraId="71763B8D" w14:textId="77777777" w:rsidR="002E1A88" w:rsidRPr="00667077" w:rsidRDefault="002E1A88">
      <w:pPr>
        <w:rPr>
          <w:rFonts w:ascii="ITC Stone Sans Std Medium" w:hAnsi="ITC Stone Sans Std Medium"/>
          <w:sz w:val="22"/>
          <w:szCs w:val="22"/>
        </w:rPr>
      </w:pPr>
    </w:p>
    <w:p w14:paraId="5FD78BB4" w14:textId="77777777" w:rsidR="00E45A1E" w:rsidRPr="00667077" w:rsidRDefault="00232417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>cc:</w:t>
      </w:r>
      <w:r w:rsidRPr="00667077">
        <w:rPr>
          <w:rFonts w:ascii="ITC Stone Sans Std Medium" w:hAnsi="ITC Stone Sans Std Medium"/>
          <w:sz w:val="22"/>
          <w:szCs w:val="22"/>
        </w:rPr>
        <w:tab/>
      </w:r>
      <w:r w:rsidR="00E45A1E" w:rsidRPr="00667077">
        <w:rPr>
          <w:rFonts w:ascii="ITC Stone Sans Std Medium" w:hAnsi="ITC Stone Sans Std Medium"/>
          <w:sz w:val="22"/>
          <w:szCs w:val="22"/>
        </w:rPr>
        <w:t>Jennifer Druffel</w:t>
      </w:r>
    </w:p>
    <w:p w14:paraId="6B175F6A" w14:textId="77777777" w:rsidR="00232417" w:rsidRPr="00667077" w:rsidRDefault="00232417" w:rsidP="00E45A1E">
      <w:pPr>
        <w:ind w:firstLine="720"/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>Tami Bidle</w:t>
      </w:r>
    </w:p>
    <w:p w14:paraId="7AB45C57" w14:textId="77777777" w:rsidR="002E1A88" w:rsidRPr="00185588" w:rsidRDefault="00097BA7">
      <w:pPr>
        <w:rPr>
          <w:rFonts w:ascii="ITC Stone Sans Std Medium" w:hAnsi="ITC Stone Sans Std Medium"/>
          <w:sz w:val="22"/>
          <w:szCs w:val="22"/>
        </w:rPr>
      </w:pPr>
      <w:r w:rsidRPr="00667077">
        <w:rPr>
          <w:rFonts w:ascii="ITC Stone Sans Std Medium" w:hAnsi="ITC Stone Sans Std Medium"/>
          <w:sz w:val="22"/>
          <w:szCs w:val="22"/>
        </w:rPr>
        <w:tab/>
      </w:r>
      <w:r w:rsidR="002C7B28" w:rsidRPr="00667077">
        <w:rPr>
          <w:rFonts w:ascii="ITC Stone Sans Std Medium" w:hAnsi="ITC Stone Sans Std Medium"/>
          <w:sz w:val="22"/>
          <w:szCs w:val="22"/>
        </w:rPr>
        <w:t>Heather Lopez</w:t>
      </w:r>
      <w:r w:rsidR="002E1A88" w:rsidRPr="00185588">
        <w:rPr>
          <w:rFonts w:ascii="ITC Stone Sans Std Medium" w:hAnsi="ITC Stone Sans Std Medium"/>
          <w:sz w:val="22"/>
          <w:szCs w:val="22"/>
        </w:rPr>
        <w:tab/>
      </w:r>
      <w:r w:rsidR="002E1A88" w:rsidRPr="00185588">
        <w:rPr>
          <w:rFonts w:ascii="ITC Stone Sans Std Medium" w:hAnsi="ITC Stone Sans Std Medium"/>
          <w:sz w:val="22"/>
          <w:szCs w:val="22"/>
        </w:rPr>
        <w:tab/>
      </w:r>
      <w:r w:rsidR="002E1A88" w:rsidRPr="00185588">
        <w:rPr>
          <w:rFonts w:ascii="ITC Stone Sans Std Medium" w:hAnsi="ITC Stone Sans Std Medium"/>
          <w:sz w:val="22"/>
          <w:szCs w:val="22"/>
        </w:rPr>
        <w:tab/>
      </w:r>
    </w:p>
    <w:p w14:paraId="7447791A" w14:textId="77777777" w:rsidR="002E1A88" w:rsidRPr="00185588" w:rsidRDefault="004808FB">
      <w:pPr>
        <w:rPr>
          <w:rFonts w:ascii="ITC Stone Sans Std Medium" w:hAnsi="ITC Stone Sans Std Medium"/>
          <w:sz w:val="22"/>
          <w:szCs w:val="22"/>
        </w:rPr>
      </w:pPr>
      <w:r>
        <w:rPr>
          <w:rFonts w:ascii="ITC Stone Sans Std Medium" w:hAnsi="ITC Stone Sans Std Medium"/>
          <w:sz w:val="22"/>
          <w:szCs w:val="22"/>
        </w:rPr>
        <w:tab/>
      </w:r>
    </w:p>
    <w:p w14:paraId="74FDD241" w14:textId="77777777" w:rsidR="00986B6A" w:rsidRPr="00185588" w:rsidRDefault="00986B6A">
      <w:pPr>
        <w:rPr>
          <w:rFonts w:ascii="ITC Stone Sans Std Medium" w:hAnsi="ITC Stone Sans Std Medium"/>
          <w:sz w:val="22"/>
          <w:szCs w:val="22"/>
        </w:rPr>
      </w:pPr>
    </w:p>
    <w:p w14:paraId="4877F289" w14:textId="77777777" w:rsidR="002E1A88" w:rsidRPr="00185588" w:rsidRDefault="002E1A88">
      <w:pPr>
        <w:rPr>
          <w:rFonts w:ascii="ITC Stone Sans Std Medium" w:hAnsi="ITC Stone Sans Std Medium"/>
          <w:sz w:val="22"/>
          <w:szCs w:val="22"/>
        </w:rPr>
      </w:pPr>
    </w:p>
    <w:sectPr w:rsidR="002E1A88" w:rsidRPr="00185588">
      <w:pgSz w:w="12240" w:h="15840"/>
      <w:pgMar w:top="1008" w:right="864" w:bottom="72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tone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0C"/>
    <w:rsid w:val="00025CDB"/>
    <w:rsid w:val="0005049F"/>
    <w:rsid w:val="00055BF2"/>
    <w:rsid w:val="000734EE"/>
    <w:rsid w:val="00075480"/>
    <w:rsid w:val="00077F6A"/>
    <w:rsid w:val="00085CBF"/>
    <w:rsid w:val="00086067"/>
    <w:rsid w:val="00091FAC"/>
    <w:rsid w:val="000975BD"/>
    <w:rsid w:val="00097BA7"/>
    <w:rsid w:val="000B4393"/>
    <w:rsid w:val="000B774A"/>
    <w:rsid w:val="000B7AD7"/>
    <w:rsid w:val="000D3E07"/>
    <w:rsid w:val="000E5370"/>
    <w:rsid w:val="00101936"/>
    <w:rsid w:val="00122F20"/>
    <w:rsid w:val="001402F8"/>
    <w:rsid w:val="00151E7B"/>
    <w:rsid w:val="00156502"/>
    <w:rsid w:val="00185588"/>
    <w:rsid w:val="0019632E"/>
    <w:rsid w:val="001D28B3"/>
    <w:rsid w:val="001E4CD8"/>
    <w:rsid w:val="00201714"/>
    <w:rsid w:val="0022310D"/>
    <w:rsid w:val="00232417"/>
    <w:rsid w:val="00233E44"/>
    <w:rsid w:val="0023764F"/>
    <w:rsid w:val="0025656A"/>
    <w:rsid w:val="00280882"/>
    <w:rsid w:val="002A287C"/>
    <w:rsid w:val="002B44BE"/>
    <w:rsid w:val="002C7B28"/>
    <w:rsid w:val="002E1A88"/>
    <w:rsid w:val="002F3050"/>
    <w:rsid w:val="00300BFE"/>
    <w:rsid w:val="003021A3"/>
    <w:rsid w:val="003303B2"/>
    <w:rsid w:val="003659B0"/>
    <w:rsid w:val="00372EFC"/>
    <w:rsid w:val="00373594"/>
    <w:rsid w:val="0038651C"/>
    <w:rsid w:val="00393B02"/>
    <w:rsid w:val="003C1208"/>
    <w:rsid w:val="004304D5"/>
    <w:rsid w:val="0043194A"/>
    <w:rsid w:val="00437CF5"/>
    <w:rsid w:val="0044625D"/>
    <w:rsid w:val="00454BDE"/>
    <w:rsid w:val="004657C9"/>
    <w:rsid w:val="00467648"/>
    <w:rsid w:val="004808FB"/>
    <w:rsid w:val="004842CE"/>
    <w:rsid w:val="00487C51"/>
    <w:rsid w:val="004A7121"/>
    <w:rsid w:val="004D004A"/>
    <w:rsid w:val="004E54FD"/>
    <w:rsid w:val="005008E4"/>
    <w:rsid w:val="0050582B"/>
    <w:rsid w:val="00511EF1"/>
    <w:rsid w:val="00513BF3"/>
    <w:rsid w:val="00521910"/>
    <w:rsid w:val="005423AB"/>
    <w:rsid w:val="00564F42"/>
    <w:rsid w:val="00580616"/>
    <w:rsid w:val="005856E4"/>
    <w:rsid w:val="005A2B9E"/>
    <w:rsid w:val="005B015E"/>
    <w:rsid w:val="005B3DC5"/>
    <w:rsid w:val="005B5199"/>
    <w:rsid w:val="005B7FF6"/>
    <w:rsid w:val="005D04B7"/>
    <w:rsid w:val="005E5576"/>
    <w:rsid w:val="005E7B59"/>
    <w:rsid w:val="005F4DBA"/>
    <w:rsid w:val="005F58C9"/>
    <w:rsid w:val="00627946"/>
    <w:rsid w:val="00635374"/>
    <w:rsid w:val="0064674F"/>
    <w:rsid w:val="00663707"/>
    <w:rsid w:val="00667077"/>
    <w:rsid w:val="00667AD7"/>
    <w:rsid w:val="0068454A"/>
    <w:rsid w:val="006A2C26"/>
    <w:rsid w:val="006B222D"/>
    <w:rsid w:val="006B559E"/>
    <w:rsid w:val="006F2A53"/>
    <w:rsid w:val="007545AA"/>
    <w:rsid w:val="00771FB0"/>
    <w:rsid w:val="007A107A"/>
    <w:rsid w:val="007A1244"/>
    <w:rsid w:val="007A3829"/>
    <w:rsid w:val="007D229C"/>
    <w:rsid w:val="007E5748"/>
    <w:rsid w:val="007F5EA2"/>
    <w:rsid w:val="008050B8"/>
    <w:rsid w:val="008535DF"/>
    <w:rsid w:val="0086429F"/>
    <w:rsid w:val="00864DD9"/>
    <w:rsid w:val="00881C35"/>
    <w:rsid w:val="008A5845"/>
    <w:rsid w:val="00923B59"/>
    <w:rsid w:val="00930117"/>
    <w:rsid w:val="00934BFD"/>
    <w:rsid w:val="0094272A"/>
    <w:rsid w:val="00953BF2"/>
    <w:rsid w:val="00970F01"/>
    <w:rsid w:val="00986B6A"/>
    <w:rsid w:val="009C48B9"/>
    <w:rsid w:val="009D7530"/>
    <w:rsid w:val="009F53AC"/>
    <w:rsid w:val="00A07A38"/>
    <w:rsid w:val="00A27995"/>
    <w:rsid w:val="00A36057"/>
    <w:rsid w:val="00A6416A"/>
    <w:rsid w:val="00A8783C"/>
    <w:rsid w:val="00AA28F7"/>
    <w:rsid w:val="00AC0942"/>
    <w:rsid w:val="00AC3417"/>
    <w:rsid w:val="00AE5B0F"/>
    <w:rsid w:val="00B36540"/>
    <w:rsid w:val="00B37D34"/>
    <w:rsid w:val="00B54C5E"/>
    <w:rsid w:val="00B67484"/>
    <w:rsid w:val="00B80DF2"/>
    <w:rsid w:val="00BB2993"/>
    <w:rsid w:val="00BB5EAC"/>
    <w:rsid w:val="00BE288D"/>
    <w:rsid w:val="00BF3362"/>
    <w:rsid w:val="00C00CBC"/>
    <w:rsid w:val="00C05C0C"/>
    <w:rsid w:val="00C1744B"/>
    <w:rsid w:val="00C556C0"/>
    <w:rsid w:val="00C77901"/>
    <w:rsid w:val="00C82E2C"/>
    <w:rsid w:val="00CC77D5"/>
    <w:rsid w:val="00CC7CD1"/>
    <w:rsid w:val="00CD0473"/>
    <w:rsid w:val="00CE650E"/>
    <w:rsid w:val="00D15A21"/>
    <w:rsid w:val="00D74889"/>
    <w:rsid w:val="00D77832"/>
    <w:rsid w:val="00DB154B"/>
    <w:rsid w:val="00DB1B81"/>
    <w:rsid w:val="00DC0591"/>
    <w:rsid w:val="00DC0FA3"/>
    <w:rsid w:val="00DD6D99"/>
    <w:rsid w:val="00E01A27"/>
    <w:rsid w:val="00E03550"/>
    <w:rsid w:val="00E039D0"/>
    <w:rsid w:val="00E14085"/>
    <w:rsid w:val="00E45A1E"/>
    <w:rsid w:val="00E47820"/>
    <w:rsid w:val="00E624FB"/>
    <w:rsid w:val="00E65584"/>
    <w:rsid w:val="00E70D5C"/>
    <w:rsid w:val="00E7340F"/>
    <w:rsid w:val="00E95773"/>
    <w:rsid w:val="00EB46CD"/>
    <w:rsid w:val="00EB6EDB"/>
    <w:rsid w:val="00EE4E9D"/>
    <w:rsid w:val="00F20088"/>
    <w:rsid w:val="00F369B3"/>
    <w:rsid w:val="00F51D55"/>
    <w:rsid w:val="00F61434"/>
    <w:rsid w:val="00F67AE6"/>
    <w:rsid w:val="00FB17C1"/>
    <w:rsid w:val="00FE6D5C"/>
    <w:rsid w:val="00FF13F8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52ACF"/>
  <w15:chartTrackingRefBased/>
  <w15:docId w15:val="{5A1336F2-0308-4FEB-95D0-9541D6ED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712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A7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Permanent</vt:lpstr>
    </vt:vector>
  </TitlesOfParts>
  <Company>WSU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</dc:title>
  <dc:subject>Yr End Annual Physical Invent</dc:subject>
  <dc:creator>Controller's Office</dc:creator>
  <cp:keywords>Permanent</cp:keywords>
  <dc:description>Memo outlining Annual Physical Inventory at year end SAVE REV 10/20/94</dc:description>
  <cp:lastModifiedBy>Fabros, Shane Alexander</cp:lastModifiedBy>
  <cp:revision>6</cp:revision>
  <cp:lastPrinted>2019-04-25T20:38:00Z</cp:lastPrinted>
  <dcterms:created xsi:type="dcterms:W3CDTF">2026-05-13T16:02:00Z</dcterms:created>
  <dcterms:modified xsi:type="dcterms:W3CDTF">2026-05-13T21:11:00Z</dcterms:modified>
</cp:coreProperties>
</file>