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bookmarkStart w:id="0" w:name="_GoBack"/>
      <w:r>
        <w:t>For</w:t>
      </w:r>
    </w:p>
    <w:bookmarkEnd w:id="0"/>
    <w:p w:rsidR="003A024E" w:rsidRDefault="00293743" w:rsidP="009D2988">
      <w:pPr>
        <w:jc w:val="center"/>
        <w:rPr>
          <w:rFonts w:cs="DDHGEO+BookmanOldStyle"/>
          <w:b/>
          <w:color w:val="000000"/>
        </w:rPr>
      </w:pPr>
      <w:r>
        <w:rPr>
          <w:rFonts w:cs="DDHGEO+BookmanOldStyle"/>
          <w:b/>
          <w:color w:val="000000"/>
        </w:rPr>
        <w:t xml:space="preserve">Sodium </w:t>
      </w:r>
      <w:proofErr w:type="spellStart"/>
      <w:r>
        <w:rPr>
          <w:rFonts w:cs="DDHGEO+BookmanOldStyle"/>
          <w:b/>
          <w:color w:val="000000"/>
        </w:rPr>
        <w:t>Azide</w:t>
      </w:r>
      <w:proofErr w:type="spellEnd"/>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213302" w:rsidRDefault="00293743" w:rsidP="007F220E">
            <w:pPr>
              <w:rPr>
                <w:b/>
              </w:rPr>
            </w:pPr>
            <w:r>
              <w:t xml:space="preserve">Sodium </w:t>
            </w:r>
            <w:proofErr w:type="spellStart"/>
            <w:r>
              <w:t>Azide</w:t>
            </w:r>
            <w:proofErr w:type="spellEnd"/>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D27AFE" w:rsidRPr="007D7C90" w:rsidRDefault="00D27AFE" w:rsidP="007F220E">
            <w:pPr>
              <w:rPr>
                <w:b/>
              </w:rPr>
            </w:pPr>
          </w:p>
          <w:p w:rsidR="00213302"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523DB5" w:rsidRPr="00084452" w:rsidRDefault="00360C57" w:rsidP="006444C8">
            <w:r>
              <w:rPr>
                <w:b/>
                <w:u w:val="single"/>
              </w:rPr>
              <w:t xml:space="preserve">Sodium </w:t>
            </w:r>
            <w:proofErr w:type="spellStart"/>
            <w:r>
              <w:rPr>
                <w:b/>
                <w:u w:val="single"/>
              </w:rPr>
              <w:t>Azide</w:t>
            </w:r>
            <w:proofErr w:type="spellEnd"/>
            <w:r>
              <w:rPr>
                <w:b/>
                <w:u w:val="single"/>
              </w:rPr>
              <w:t xml:space="preserve"> – </w:t>
            </w:r>
            <w:r w:rsidR="000423CD" w:rsidRPr="00B31973">
              <w:rPr>
                <w:b/>
                <w:u w:val="single"/>
              </w:rPr>
              <w:t>CAS</w:t>
            </w:r>
            <w:r w:rsidR="000423CD" w:rsidRPr="003D1796">
              <w:rPr>
                <w:b/>
                <w:u w:val="single"/>
              </w:rPr>
              <w:t xml:space="preserve"># </w:t>
            </w:r>
            <w:r w:rsidR="007D4950" w:rsidRPr="00360C57">
              <w:rPr>
                <w:rFonts w:cs="Arial"/>
                <w:b/>
                <w:u w:val="single"/>
              </w:rPr>
              <w:t>26628-22-8</w:t>
            </w:r>
            <w:r w:rsidR="00084452">
              <w:rPr>
                <w:rFonts w:cs="Arial"/>
              </w:rPr>
              <w:t xml:space="preserve"> also known as </w:t>
            </w:r>
            <w:proofErr w:type="spellStart"/>
            <w:r w:rsidR="00084452">
              <w:rPr>
                <w:rFonts w:cs="Arial"/>
              </w:rPr>
              <w:t>azide</w:t>
            </w:r>
            <w:proofErr w:type="spellEnd"/>
            <w:r w:rsidR="00084452">
              <w:rPr>
                <w:rFonts w:cs="Arial"/>
              </w:rPr>
              <w:t xml:space="preserve">, </w:t>
            </w:r>
            <w:proofErr w:type="spellStart"/>
            <w:r w:rsidR="00084452">
              <w:rPr>
                <w:rFonts w:cs="Arial"/>
              </w:rPr>
              <w:t>azium</w:t>
            </w:r>
            <w:proofErr w:type="spellEnd"/>
            <w:r w:rsidR="00084452">
              <w:rPr>
                <w:rFonts w:cs="Arial"/>
              </w:rPr>
              <w:t xml:space="preserve">, sodium salt of </w:t>
            </w:r>
            <w:proofErr w:type="spellStart"/>
            <w:r w:rsidR="00084452">
              <w:rPr>
                <w:rFonts w:cs="Arial"/>
              </w:rPr>
              <w:t>hydrazoic</w:t>
            </w:r>
            <w:proofErr w:type="spellEnd"/>
            <w:r w:rsidR="00084452">
              <w:rPr>
                <w:rFonts w:cs="Arial"/>
              </w:rPr>
              <w:t xml:space="preserve"> acid.</w:t>
            </w:r>
          </w:p>
          <w:p w:rsidR="0091064E" w:rsidRDefault="0091064E" w:rsidP="0091064E">
            <w:pPr>
              <w:autoSpaceDE w:val="0"/>
              <w:autoSpaceDN w:val="0"/>
              <w:adjustRightInd w:val="0"/>
              <w:rPr>
                <w:rFonts w:cs="Arial"/>
                <w:b/>
                <w:bCs/>
              </w:rPr>
            </w:pPr>
          </w:p>
          <w:p w:rsidR="00EC482C" w:rsidRPr="00EC482C" w:rsidRDefault="00A13F46" w:rsidP="00EC482C">
            <w:pPr>
              <w:numPr>
                <w:ilvl w:val="0"/>
                <w:numId w:val="5"/>
              </w:numPr>
              <w:autoSpaceDE w:val="0"/>
              <w:autoSpaceDN w:val="0"/>
              <w:adjustRightInd w:val="0"/>
              <w:rPr>
                <w:rFonts w:cs="Arial"/>
              </w:rPr>
            </w:pPr>
            <w:r>
              <w:rPr>
                <w:rFonts w:cs="Arial"/>
                <w:b/>
              </w:rPr>
              <w:t xml:space="preserve">May be FATAL if swallowed.  </w:t>
            </w:r>
          </w:p>
          <w:p w:rsidR="00EC482C" w:rsidRPr="00F72509" w:rsidRDefault="00EC482C" w:rsidP="00EC482C">
            <w:pPr>
              <w:numPr>
                <w:ilvl w:val="0"/>
                <w:numId w:val="5"/>
              </w:numPr>
              <w:autoSpaceDE w:val="0"/>
              <w:autoSpaceDN w:val="0"/>
              <w:adjustRightInd w:val="0"/>
              <w:rPr>
                <w:rFonts w:cs="Arial"/>
              </w:rPr>
            </w:pPr>
            <w:r>
              <w:rPr>
                <w:rFonts w:cs="Arial"/>
                <w:b/>
              </w:rPr>
              <w:t>Highly toxic by ingestion, inhalation, and skin absorption.</w:t>
            </w:r>
          </w:p>
          <w:p w:rsidR="00F72509" w:rsidRPr="00F72509" w:rsidRDefault="00F72509" w:rsidP="00F72509">
            <w:pPr>
              <w:numPr>
                <w:ilvl w:val="0"/>
                <w:numId w:val="5"/>
              </w:numPr>
              <w:autoSpaceDE w:val="0"/>
              <w:autoSpaceDN w:val="0"/>
              <w:adjustRightInd w:val="0"/>
              <w:rPr>
                <w:rFonts w:cs="Arial"/>
                <w:b/>
              </w:rPr>
            </w:pPr>
            <w:r w:rsidRPr="00F72509">
              <w:rPr>
                <w:rFonts w:cs="Arial"/>
                <w:b/>
              </w:rPr>
              <w:t>Contact can irritate and burn the skin and eyes with possible loss of vision.</w:t>
            </w:r>
          </w:p>
          <w:p w:rsidR="00A9058D" w:rsidRDefault="003C74FA" w:rsidP="00A9058D">
            <w:pPr>
              <w:numPr>
                <w:ilvl w:val="0"/>
                <w:numId w:val="5"/>
              </w:numPr>
              <w:autoSpaceDE w:val="0"/>
              <w:autoSpaceDN w:val="0"/>
              <w:adjustRightInd w:val="0"/>
              <w:rPr>
                <w:rFonts w:cs="Arial"/>
                <w:b/>
              </w:rPr>
            </w:pPr>
            <w:r>
              <w:rPr>
                <w:rFonts w:cs="Arial"/>
                <w:b/>
              </w:rPr>
              <w:t>May affect organs such as the heart, central nervous system, b</w:t>
            </w:r>
            <w:r w:rsidR="00EC482C" w:rsidRPr="00EC482C">
              <w:rPr>
                <w:rFonts w:cs="Arial"/>
                <w:b/>
              </w:rPr>
              <w:t>rain</w:t>
            </w:r>
            <w:r>
              <w:rPr>
                <w:rFonts w:cs="Arial"/>
                <w:b/>
              </w:rPr>
              <w:t>, kidneys, and s</w:t>
            </w:r>
            <w:r w:rsidR="00EC482C" w:rsidRPr="00EC482C">
              <w:rPr>
                <w:rFonts w:cs="Arial"/>
                <w:b/>
              </w:rPr>
              <w:t>kin</w:t>
            </w:r>
            <w:r>
              <w:rPr>
                <w:rFonts w:cs="Arial"/>
                <w:b/>
              </w:rPr>
              <w:t>.</w:t>
            </w:r>
          </w:p>
          <w:p w:rsidR="00A9058D" w:rsidRPr="00A9058D" w:rsidRDefault="00A9058D" w:rsidP="00A9058D">
            <w:pPr>
              <w:numPr>
                <w:ilvl w:val="0"/>
                <w:numId w:val="5"/>
              </w:numPr>
              <w:autoSpaceDE w:val="0"/>
              <w:autoSpaceDN w:val="0"/>
              <w:adjustRightInd w:val="0"/>
              <w:rPr>
                <w:rFonts w:cs="Arial"/>
                <w:b/>
              </w:rPr>
            </w:pPr>
            <w:r>
              <w:rPr>
                <w:b/>
              </w:rPr>
              <w:t>Suspected</w:t>
            </w:r>
            <w:r w:rsidRPr="00A9058D">
              <w:rPr>
                <w:b/>
              </w:rPr>
              <w:t xml:space="preserve"> mutagen.</w:t>
            </w:r>
            <w:r>
              <w:rPr>
                <w:b/>
              </w:rPr>
              <w:t xml:space="preserve">  Handle with extreme caution.</w:t>
            </w:r>
          </w:p>
          <w:p w:rsidR="00EC482C" w:rsidRPr="00EC482C" w:rsidRDefault="00EC482C" w:rsidP="00430B6B">
            <w:pPr>
              <w:numPr>
                <w:ilvl w:val="0"/>
                <w:numId w:val="5"/>
              </w:numPr>
              <w:autoSpaceDE w:val="0"/>
              <w:autoSpaceDN w:val="0"/>
              <w:adjustRightInd w:val="0"/>
              <w:rPr>
                <w:rFonts w:cs="Arial"/>
                <w:b/>
              </w:rPr>
            </w:pPr>
            <w:r w:rsidRPr="00EC482C">
              <w:rPr>
                <w:rFonts w:cs="Arial"/>
                <w:b/>
                <w:color w:val="333333"/>
                <w:lang w:val="en"/>
              </w:rPr>
              <w:t>Presents a severe explosion risk when heated, shocked,</w:t>
            </w:r>
            <w:r w:rsidRPr="00EC482C">
              <w:rPr>
                <w:rFonts w:cs="Arial"/>
                <w:b/>
              </w:rPr>
              <w:t xml:space="preserve"> or reacted with metals.</w:t>
            </w:r>
          </w:p>
          <w:p w:rsidR="00EC482C" w:rsidRPr="00EC482C" w:rsidRDefault="00DE5303" w:rsidP="00430B6B">
            <w:pPr>
              <w:numPr>
                <w:ilvl w:val="0"/>
                <w:numId w:val="5"/>
              </w:numPr>
              <w:autoSpaceDE w:val="0"/>
              <w:autoSpaceDN w:val="0"/>
              <w:adjustRightInd w:val="0"/>
              <w:rPr>
                <w:rFonts w:cs="Arial"/>
                <w:b/>
              </w:rPr>
            </w:pPr>
            <w:r w:rsidRPr="00EC482C">
              <w:rPr>
                <w:rFonts w:cs="Arial"/>
                <w:b/>
              </w:rPr>
              <w:t>Contact</w:t>
            </w:r>
            <w:r w:rsidR="004044BA" w:rsidRPr="00EC482C">
              <w:rPr>
                <w:rFonts w:cs="Arial"/>
                <w:b/>
              </w:rPr>
              <w:t xml:space="preserve"> with </w:t>
            </w:r>
            <w:r w:rsidR="007D7C90" w:rsidRPr="00EC482C">
              <w:rPr>
                <w:rFonts w:cs="Arial"/>
                <w:b/>
              </w:rPr>
              <w:t xml:space="preserve">acids releases toxic gases.  </w:t>
            </w:r>
          </w:p>
          <w:p w:rsidR="00A1794C" w:rsidRPr="00EC482C" w:rsidRDefault="007D7C90" w:rsidP="00430B6B">
            <w:pPr>
              <w:numPr>
                <w:ilvl w:val="0"/>
                <w:numId w:val="5"/>
              </w:numPr>
              <w:autoSpaceDE w:val="0"/>
              <w:autoSpaceDN w:val="0"/>
              <w:adjustRightInd w:val="0"/>
              <w:rPr>
                <w:rFonts w:cs="Arial"/>
                <w:b/>
              </w:rPr>
            </w:pPr>
            <w:r w:rsidRPr="00EC482C">
              <w:rPr>
                <w:rFonts w:cs="Arial"/>
                <w:b/>
              </w:rPr>
              <w:t xml:space="preserve">Contact with water creates toxic </w:t>
            </w:r>
            <w:proofErr w:type="spellStart"/>
            <w:r w:rsidRPr="00EC482C">
              <w:rPr>
                <w:rFonts w:cs="Arial"/>
                <w:b/>
              </w:rPr>
              <w:t>hydrazoic</w:t>
            </w:r>
            <w:proofErr w:type="spellEnd"/>
            <w:r w:rsidRPr="00EC482C">
              <w:rPr>
                <w:rFonts w:cs="Arial"/>
                <w:b/>
              </w:rPr>
              <w:t xml:space="preserve"> acid</w:t>
            </w:r>
            <w:r w:rsidR="006C2CED" w:rsidRPr="00EC482C">
              <w:rPr>
                <w:rFonts w:cs="Arial"/>
                <w:b/>
              </w:rPr>
              <w:t xml:space="preserve"> (HN3)</w:t>
            </w:r>
            <w:r w:rsidRPr="00EC482C">
              <w:rPr>
                <w:rFonts w:cs="Arial"/>
                <w:b/>
              </w:rPr>
              <w:t xml:space="preserve">.  </w:t>
            </w:r>
          </w:p>
          <w:p w:rsidR="006B0D88" w:rsidRDefault="006B0D88" w:rsidP="009B6F52">
            <w:pPr>
              <w:autoSpaceDE w:val="0"/>
              <w:autoSpaceDN w:val="0"/>
              <w:adjustRightInd w:val="0"/>
              <w:rPr>
                <w:rFonts w:cs="Arial"/>
              </w:rPr>
            </w:pPr>
          </w:p>
          <w:p w:rsidR="00360C57" w:rsidRDefault="004D23F8" w:rsidP="009B6F52">
            <w:pPr>
              <w:autoSpaceDE w:val="0"/>
              <w:autoSpaceDN w:val="0"/>
              <w:adjustRightInd w:val="0"/>
              <w:rPr>
                <w:rFonts w:cs="Arial"/>
              </w:rPr>
            </w:pPr>
            <w:r>
              <w:rPr>
                <w:rFonts w:cs="Arial"/>
              </w:rPr>
              <w:t xml:space="preserve">             </w:t>
            </w:r>
            <w:r w:rsidR="00C478E3">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v:shape>
              </w:pict>
            </w:r>
            <w:r w:rsidR="00360C57">
              <w:rPr>
                <w:rFonts w:cs="Arial"/>
              </w:rPr>
              <w:t xml:space="preserve"> </w:t>
            </w:r>
            <w:r>
              <w:rPr>
                <w:rFonts w:cs="Arial"/>
              </w:rPr>
              <w:t xml:space="preserve">   </w:t>
            </w:r>
            <w:r w:rsidR="00360C57">
              <w:rPr>
                <w:rFonts w:cs="Arial"/>
              </w:rPr>
              <w:t xml:space="preserve">  </w:t>
            </w:r>
            <w:r w:rsidR="00572404">
              <w:rPr>
                <w:rFonts w:cs="Arial"/>
              </w:rPr>
              <w:pict>
                <v:shape id="_x0000_i1026" type="#_x0000_t75" style="width:50.25pt;height:50.25pt">
                  <v:imagedata r:id="rId6" o:title="Environment"/>
                </v:shape>
              </w:pict>
            </w:r>
            <w:r>
              <w:rPr>
                <w:rFonts w:cs="Arial"/>
              </w:rPr>
              <w:t xml:space="preserve">  </w:t>
            </w:r>
            <w:r w:rsidR="0009580B">
              <w:rPr>
                <w:rFonts w:cs="Arial"/>
              </w:rPr>
              <w:t xml:space="preserve">   </w:t>
            </w:r>
            <w:r w:rsidR="0009580B" w:rsidRPr="0009580B">
              <w:rPr>
                <w:rFonts w:cs="Arial"/>
                <w:u w:val="single"/>
              </w:rPr>
              <w:t>Signal Word</w:t>
            </w:r>
            <w:r w:rsidR="0009580B">
              <w:rPr>
                <w:rFonts w:cs="Arial"/>
              </w:rPr>
              <w:t xml:space="preserve">: </w:t>
            </w:r>
            <w:r w:rsidR="00F42A91">
              <w:rPr>
                <w:rFonts w:cs="Arial"/>
              </w:rPr>
              <w:t xml:space="preserve">  </w:t>
            </w:r>
            <w:r w:rsidR="0009580B" w:rsidRPr="0009580B">
              <w:rPr>
                <w:rFonts w:cs="Arial"/>
                <w:b/>
                <w:sz w:val="24"/>
              </w:rPr>
              <w:t>DANGER</w:t>
            </w:r>
          </w:p>
          <w:p w:rsidR="004D5FCA" w:rsidRDefault="004D5FCA" w:rsidP="004D5FCA">
            <w:pPr>
              <w:autoSpaceDE w:val="0"/>
              <w:autoSpaceDN w:val="0"/>
              <w:adjustRightInd w:val="0"/>
              <w:rPr>
                <w:rFonts w:cs="Arial"/>
                <w:b/>
                <w:bCs/>
              </w:rPr>
            </w:pPr>
          </w:p>
          <w:p w:rsidR="004044BA" w:rsidRDefault="00435113" w:rsidP="00435113">
            <w:pPr>
              <w:autoSpaceDE w:val="0"/>
              <w:autoSpaceDN w:val="0"/>
              <w:adjustRightInd w:val="0"/>
              <w:rPr>
                <w:rFonts w:cs="Arial"/>
                <w:bCs/>
              </w:rPr>
            </w:pPr>
            <w:r w:rsidRPr="00435113">
              <w:rPr>
                <w:rFonts w:cs="Arial"/>
                <w:bCs/>
                <w:u w:val="single"/>
              </w:rPr>
              <w:t>OTHER HAZARDS</w:t>
            </w:r>
            <w:r>
              <w:rPr>
                <w:rFonts w:cs="Arial"/>
                <w:bCs/>
              </w:rPr>
              <w:t xml:space="preserve">: </w:t>
            </w:r>
          </w:p>
          <w:p w:rsidR="002E6957" w:rsidRDefault="00435113" w:rsidP="00435113">
            <w:pPr>
              <w:numPr>
                <w:ilvl w:val="0"/>
                <w:numId w:val="4"/>
              </w:numPr>
              <w:autoSpaceDE w:val="0"/>
              <w:autoSpaceDN w:val="0"/>
              <w:adjustRightInd w:val="0"/>
              <w:rPr>
                <w:rFonts w:cs="Arial"/>
                <w:bCs/>
              </w:rPr>
            </w:pPr>
            <w:r w:rsidRPr="00435113">
              <w:rPr>
                <w:rFonts w:cs="Arial"/>
                <w:bCs/>
              </w:rPr>
              <w:t xml:space="preserve">Sodium </w:t>
            </w:r>
            <w:proofErr w:type="spellStart"/>
            <w:r w:rsidRPr="00435113">
              <w:rPr>
                <w:rFonts w:cs="Arial"/>
                <w:bCs/>
              </w:rPr>
              <w:t>Azide</w:t>
            </w:r>
            <w:proofErr w:type="spellEnd"/>
            <w:r w:rsidRPr="00435113">
              <w:rPr>
                <w:rFonts w:cs="Arial"/>
                <w:bCs/>
              </w:rPr>
              <w:t xml:space="preserve"> may react with lead and copper plumbing to form </w:t>
            </w:r>
            <w:r w:rsidR="004044BA">
              <w:rPr>
                <w:rFonts w:cs="Arial"/>
                <w:bCs/>
              </w:rPr>
              <w:t xml:space="preserve">highly explosive metal </w:t>
            </w:r>
            <w:proofErr w:type="spellStart"/>
            <w:r w:rsidR="004044BA">
              <w:rPr>
                <w:rFonts w:cs="Arial"/>
                <w:bCs/>
              </w:rPr>
              <w:t>azides</w:t>
            </w:r>
            <w:proofErr w:type="spellEnd"/>
            <w:r w:rsidR="004044BA">
              <w:rPr>
                <w:rFonts w:cs="Arial"/>
                <w:bCs/>
              </w:rPr>
              <w:t xml:space="preserve">.  </w:t>
            </w:r>
            <w:r w:rsidR="004044BA" w:rsidRPr="004044BA">
              <w:rPr>
                <w:rFonts w:cs="Arial"/>
                <w:b/>
                <w:bCs/>
              </w:rPr>
              <w:t>NEVER</w:t>
            </w:r>
            <w:r w:rsidR="004044BA">
              <w:rPr>
                <w:rFonts w:cs="Arial"/>
                <w:bCs/>
              </w:rPr>
              <w:t xml:space="preserve"> pour sodium </w:t>
            </w:r>
            <w:proofErr w:type="spellStart"/>
            <w:r w:rsidR="004044BA">
              <w:rPr>
                <w:rFonts w:cs="Arial"/>
                <w:bCs/>
              </w:rPr>
              <w:t>azide</w:t>
            </w:r>
            <w:proofErr w:type="spellEnd"/>
            <w:r w:rsidR="004044BA">
              <w:rPr>
                <w:rFonts w:cs="Arial"/>
                <w:bCs/>
              </w:rPr>
              <w:t xml:space="preserve"> down drains.  </w:t>
            </w:r>
          </w:p>
          <w:p w:rsidR="00435113" w:rsidRPr="002E6957" w:rsidRDefault="002E6957" w:rsidP="00435113">
            <w:pPr>
              <w:numPr>
                <w:ilvl w:val="0"/>
                <w:numId w:val="4"/>
              </w:numPr>
              <w:autoSpaceDE w:val="0"/>
              <w:autoSpaceDN w:val="0"/>
              <w:adjustRightInd w:val="0"/>
              <w:rPr>
                <w:rFonts w:cs="Arial"/>
                <w:bCs/>
              </w:rPr>
            </w:pPr>
            <w:r>
              <w:rPr>
                <w:rFonts w:cs="Arial"/>
                <w:bCs/>
              </w:rPr>
              <w:t>M</w:t>
            </w:r>
            <w:r w:rsidR="004044BA" w:rsidRPr="002E6957">
              <w:rPr>
                <w:rFonts w:cs="Arial"/>
                <w:bCs/>
              </w:rPr>
              <w:t xml:space="preserve">etal shelves and other metal items used to handle sodium </w:t>
            </w:r>
            <w:proofErr w:type="spellStart"/>
            <w:r w:rsidR="004044BA" w:rsidRPr="002E6957">
              <w:rPr>
                <w:rFonts w:cs="Arial"/>
                <w:bCs/>
              </w:rPr>
              <w:t>azide</w:t>
            </w:r>
            <w:proofErr w:type="spellEnd"/>
            <w:r w:rsidR="004044BA" w:rsidRPr="002E6957">
              <w:rPr>
                <w:rFonts w:cs="Arial"/>
                <w:bCs/>
              </w:rPr>
              <w:t xml:space="preserve"> (i.e., spatulas) can result in the formation of highly explosive heavy metal </w:t>
            </w:r>
            <w:proofErr w:type="spellStart"/>
            <w:r w:rsidR="004044BA" w:rsidRPr="002E6957">
              <w:rPr>
                <w:rFonts w:cs="Arial"/>
                <w:bCs/>
              </w:rPr>
              <w:t>azides</w:t>
            </w:r>
            <w:proofErr w:type="spellEnd"/>
            <w:r w:rsidR="004044BA" w:rsidRPr="002E6957">
              <w:rPr>
                <w:rFonts w:cs="Arial"/>
                <w:bCs/>
              </w:rPr>
              <w:t xml:space="preserve"> and thus should be avoided.</w:t>
            </w:r>
          </w:p>
          <w:p w:rsidR="00435113" w:rsidRDefault="00435113" w:rsidP="007D4950">
            <w:pPr>
              <w:autoSpaceDE w:val="0"/>
              <w:autoSpaceDN w:val="0"/>
              <w:adjustRightInd w:val="0"/>
              <w:rPr>
                <w:rFonts w:cs="Arial"/>
                <w:b/>
                <w:bCs/>
              </w:rPr>
            </w:pPr>
          </w:p>
          <w:p w:rsidR="00C478E3" w:rsidRPr="00C478E3" w:rsidRDefault="00C952A0" w:rsidP="00C952A0">
            <w:pPr>
              <w:autoSpaceDE w:val="0"/>
              <w:autoSpaceDN w:val="0"/>
              <w:adjustRightInd w:val="0"/>
            </w:pPr>
            <w:r w:rsidRPr="006B0D88">
              <w:rPr>
                <w:bCs/>
                <w:u w:val="single"/>
              </w:rPr>
              <w:t>Exposure Limits</w:t>
            </w:r>
            <w:r>
              <w:rPr>
                <w:b/>
                <w:bCs/>
              </w:rPr>
              <w:t>:</w:t>
            </w:r>
            <w:r>
              <w:t xml:space="preserve"> </w:t>
            </w:r>
            <w:r>
              <w:br/>
            </w:r>
            <w:r w:rsidR="00C478E3">
              <w:rPr>
                <w:b/>
              </w:rPr>
              <w:t xml:space="preserve">DOSH: </w:t>
            </w:r>
            <w:r w:rsidR="00C478E3">
              <w:t>CEIL: 0.1 ppm as HN3 (</w:t>
            </w:r>
            <w:proofErr w:type="spellStart"/>
            <w:r w:rsidR="00C478E3">
              <w:t>Hydrazoic</w:t>
            </w:r>
            <w:proofErr w:type="spellEnd"/>
            <w:r w:rsidR="00C478E3">
              <w:t xml:space="preserve"> acid)</w:t>
            </w:r>
          </w:p>
          <w:p w:rsidR="00C952A0" w:rsidRDefault="00C952A0" w:rsidP="00C952A0">
            <w:pPr>
              <w:autoSpaceDE w:val="0"/>
              <w:autoSpaceDN w:val="0"/>
              <w:adjustRightInd w:val="0"/>
            </w:pPr>
            <w:r>
              <w:rPr>
                <w:b/>
              </w:rPr>
              <w:t>NIOSH</w:t>
            </w:r>
            <w:r w:rsidRPr="006B0D88">
              <w:rPr>
                <w:b/>
              </w:rPr>
              <w:t>:</w:t>
            </w:r>
            <w:r>
              <w:rPr>
                <w:b/>
              </w:rPr>
              <w:t xml:space="preserve"> </w:t>
            </w:r>
            <w:r w:rsidRPr="00D27AFE">
              <w:rPr>
                <w:u w:val="single"/>
              </w:rPr>
              <w:t>CEIL</w:t>
            </w:r>
            <w:r>
              <w:t>: 0.1 ppm as HN3</w:t>
            </w:r>
            <w:r w:rsidR="00EC482C">
              <w:t xml:space="preserve"> (</w:t>
            </w:r>
            <w:proofErr w:type="spellStart"/>
            <w:r w:rsidR="00EC482C">
              <w:t>Hydrazoic</w:t>
            </w:r>
            <w:proofErr w:type="spellEnd"/>
            <w:r w:rsidR="00EC482C">
              <w:t xml:space="preserve"> </w:t>
            </w:r>
            <w:r w:rsidR="00464929">
              <w:t>acid) [S</w:t>
            </w:r>
            <w:r w:rsidR="00EC482C">
              <w:t>kin]</w:t>
            </w:r>
            <w:r>
              <w:t xml:space="preserve">, 0.3 </w:t>
            </w:r>
            <w:r w:rsidR="00EC482C">
              <w:t>mg/m3 as NaN3 [</w:t>
            </w:r>
            <w:r>
              <w:t>skin</w:t>
            </w:r>
            <w:r w:rsidR="00EC482C">
              <w:t>]</w:t>
            </w:r>
            <w:r>
              <w:br/>
            </w:r>
            <w:r w:rsidRPr="006B0D88">
              <w:rPr>
                <w:b/>
              </w:rPr>
              <w:t>A</w:t>
            </w:r>
            <w:r>
              <w:rPr>
                <w:b/>
              </w:rPr>
              <w:t>CGIH</w:t>
            </w:r>
            <w:r w:rsidRPr="006B0D88">
              <w:rPr>
                <w:b/>
              </w:rPr>
              <w:t>:</w:t>
            </w:r>
            <w:r>
              <w:t xml:space="preserve"> </w:t>
            </w:r>
            <w:r w:rsidRPr="00D27AFE">
              <w:rPr>
                <w:u w:val="single"/>
              </w:rPr>
              <w:t>CEIL</w:t>
            </w:r>
            <w:r>
              <w:t>: 0.11 ppm as HN3</w:t>
            </w:r>
            <w:r w:rsidR="00EC482C">
              <w:t xml:space="preserve"> (</w:t>
            </w:r>
            <w:proofErr w:type="spellStart"/>
            <w:r w:rsidR="00EC482C">
              <w:t>Hydrazoic</w:t>
            </w:r>
            <w:proofErr w:type="spellEnd"/>
            <w:r w:rsidR="00EC482C">
              <w:t xml:space="preserve"> acid)</w:t>
            </w:r>
            <w:r>
              <w:t xml:space="preserve"> vapor, 0.29 mg/m3 as NaN3</w:t>
            </w:r>
          </w:p>
          <w:p w:rsidR="00C952A0" w:rsidRDefault="00C952A0" w:rsidP="007D4950">
            <w:pPr>
              <w:autoSpaceDE w:val="0"/>
              <w:autoSpaceDN w:val="0"/>
              <w:adjustRightInd w:val="0"/>
              <w:rPr>
                <w:rFonts w:cs="Arial"/>
                <w:bCs/>
                <w:u w:val="single"/>
              </w:rPr>
            </w:pPr>
          </w:p>
          <w:p w:rsidR="006B0D88" w:rsidRDefault="006B0D88" w:rsidP="007D4950">
            <w:pPr>
              <w:autoSpaceDE w:val="0"/>
              <w:autoSpaceDN w:val="0"/>
              <w:adjustRightInd w:val="0"/>
              <w:rPr>
                <w:rFonts w:cs="Arial"/>
                <w:b/>
                <w:bCs/>
              </w:rPr>
            </w:pPr>
            <w:r w:rsidRPr="006B0D88">
              <w:rPr>
                <w:rFonts w:cs="Arial"/>
                <w:bCs/>
                <w:u w:val="single"/>
              </w:rPr>
              <w:t>Toxicological Data</w:t>
            </w:r>
            <w:r w:rsidR="004D5FCA">
              <w:rPr>
                <w:rFonts w:cs="Arial"/>
                <w:b/>
                <w:bCs/>
              </w:rPr>
              <w:t xml:space="preserve">: </w:t>
            </w:r>
          </w:p>
          <w:p w:rsidR="006B0D88" w:rsidRDefault="007D4950" w:rsidP="007D4950">
            <w:pPr>
              <w:autoSpaceDE w:val="0"/>
              <w:autoSpaceDN w:val="0"/>
              <w:adjustRightInd w:val="0"/>
              <w:rPr>
                <w:rFonts w:cs="Arial"/>
              </w:rPr>
            </w:pPr>
            <w:r w:rsidRPr="006B0D88">
              <w:rPr>
                <w:rFonts w:cs="Arial"/>
                <w:b/>
              </w:rPr>
              <w:t>ORAL (LD50):</w:t>
            </w:r>
            <w:r w:rsidR="006B0D88">
              <w:rPr>
                <w:rFonts w:cs="Arial"/>
              </w:rPr>
              <w:t xml:space="preserve"> 27 mg/kg [Rat]; </w:t>
            </w:r>
            <w:r w:rsidR="00C952A0">
              <w:rPr>
                <w:rFonts w:cs="Arial"/>
              </w:rPr>
              <w:t>27 mg/kg [Mouse];</w:t>
            </w:r>
            <w:r>
              <w:rPr>
                <w:rFonts w:cs="Arial"/>
              </w:rPr>
              <w:t xml:space="preserve"> </w:t>
            </w:r>
            <w:r w:rsidR="006501B0">
              <w:rPr>
                <w:rFonts w:cs="Arial"/>
              </w:rPr>
              <w:t>10 mg/kg [Rabbit].</w:t>
            </w:r>
          </w:p>
          <w:p w:rsidR="006B0D88" w:rsidRDefault="007D4950" w:rsidP="007D4950">
            <w:pPr>
              <w:autoSpaceDE w:val="0"/>
              <w:autoSpaceDN w:val="0"/>
              <w:adjustRightInd w:val="0"/>
              <w:rPr>
                <w:rFonts w:cs="Arial"/>
              </w:rPr>
            </w:pPr>
            <w:r w:rsidRPr="006B0D88">
              <w:rPr>
                <w:rFonts w:cs="Arial"/>
                <w:b/>
              </w:rPr>
              <w:t>DERMAL (LD50):</w:t>
            </w:r>
            <w:r>
              <w:rPr>
                <w:rFonts w:cs="Arial"/>
              </w:rPr>
              <w:t xml:space="preserve"> 20 mg/kg [Rabbit]. </w:t>
            </w:r>
          </w:p>
          <w:p w:rsidR="006501B0" w:rsidRPr="006501B0" w:rsidRDefault="006501B0" w:rsidP="007D4950">
            <w:pPr>
              <w:autoSpaceDE w:val="0"/>
              <w:autoSpaceDN w:val="0"/>
              <w:adjustRightInd w:val="0"/>
              <w:rPr>
                <w:rFonts w:cs="Arial"/>
              </w:rPr>
            </w:pPr>
            <w:r>
              <w:rPr>
                <w:rFonts w:cs="Arial"/>
                <w:b/>
              </w:rPr>
              <w:t xml:space="preserve">INHALATION (LC50): </w:t>
            </w:r>
            <w:r>
              <w:rPr>
                <w:rFonts w:cs="Arial"/>
              </w:rPr>
              <w:t>37 mg/m3 [Rat].</w:t>
            </w:r>
          </w:p>
          <w:p w:rsidR="00AE4A26" w:rsidRDefault="00AE4A26" w:rsidP="009B6F52">
            <w:pPr>
              <w:autoSpaceDE w:val="0"/>
              <w:autoSpaceDN w:val="0"/>
              <w:adjustRightInd w:val="0"/>
            </w:pPr>
          </w:p>
          <w:p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D27AFE" w:rsidRPr="004D5FCA" w:rsidRDefault="00D27AFE" w:rsidP="009B6F52">
            <w:pPr>
              <w:autoSpaceDE w:val="0"/>
              <w:autoSpaceDN w:val="0"/>
              <w:adjustRightInd w:val="0"/>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2F4D84" w:rsidP="007F220E">
            <w:r>
              <w:t>The Safety Data Sheet (</w:t>
            </w:r>
            <w:r w:rsidR="007F220E">
              <w:t>SDS</w:t>
            </w:r>
            <w:r>
              <w:t>)</w:t>
            </w:r>
            <w:r w:rsidR="007F220E">
              <w:t xml:space="preserve"> for </w:t>
            </w:r>
            <w:r w:rsidR="00293743">
              <w:t xml:space="preserve">Sodium </w:t>
            </w:r>
            <w:proofErr w:type="spellStart"/>
            <w:r w:rsidR="00293743">
              <w:t>Azide</w:t>
            </w:r>
            <w:proofErr w:type="spellEnd"/>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7F220E" w:rsidP="007F220E">
            <w:r w:rsidRPr="004E2D98">
              <w:rPr>
                <w:u w:val="single"/>
              </w:rPr>
              <w:t>Labeling</w:t>
            </w:r>
            <w:r>
              <w:t>: In addition to the standard label that identifies contents, hazards, precautionary measures, and emergency contact information</w:t>
            </w:r>
            <w:r w:rsidR="002F4D84">
              <w:t>, containers should also be marked as highly toxic</w:t>
            </w:r>
            <w:r w:rsidR="00CC01AD">
              <w:t xml:space="preserve"> and potentially explosive</w:t>
            </w:r>
            <w:r w:rsidR="002F4D84">
              <w:t>.</w:t>
            </w:r>
          </w:p>
          <w:p w:rsidR="003A024E" w:rsidRDefault="003A024E"/>
        </w:tc>
      </w:tr>
      <w:tr w:rsidR="003A024E">
        <w:tc>
          <w:tcPr>
            <w:tcW w:w="2520" w:type="dxa"/>
          </w:tcPr>
          <w:p w:rsidR="003A024E" w:rsidRDefault="003A024E">
            <w:r>
              <w:t xml:space="preserve">5.    PROTECTIVE      </w:t>
            </w:r>
          </w:p>
          <w:p w:rsidR="003A024E" w:rsidRDefault="003A024E">
            <w:r>
              <w:lastRenderedPageBreak/>
              <w:t xml:space="preserve">       EQUIPMENT</w:t>
            </w:r>
          </w:p>
        </w:tc>
        <w:tc>
          <w:tcPr>
            <w:tcW w:w="7290" w:type="dxa"/>
          </w:tcPr>
          <w:p w:rsidR="003A024E" w:rsidRDefault="00E460C6">
            <w:r>
              <w:lastRenderedPageBreak/>
              <w:t>Wear c</w:t>
            </w:r>
            <w:r w:rsidR="003A024E">
              <w:t xml:space="preserve">hemical safety goggles, </w:t>
            </w:r>
            <w:r w:rsidR="004E2D98">
              <w:t>nitrile rubber</w:t>
            </w:r>
            <w:r w:rsidR="00DC13DF">
              <w:t xml:space="preserve"> gloves</w:t>
            </w:r>
            <w:r w:rsidR="00B36486">
              <w:t xml:space="preserve">, </w:t>
            </w:r>
            <w:r w:rsidR="00E25B79">
              <w:t xml:space="preserve">and </w:t>
            </w:r>
            <w:r w:rsidR="00E06AFA">
              <w:t xml:space="preserve">a fully buttoned </w:t>
            </w:r>
            <w:r w:rsidR="003A024E">
              <w:t xml:space="preserve">lab </w:t>
            </w:r>
            <w:r w:rsidR="003A024E">
              <w:lastRenderedPageBreak/>
              <w:t>coat</w:t>
            </w:r>
            <w:r w:rsidR="00B36486">
              <w:t>.</w:t>
            </w:r>
            <w:r w:rsidR="00FD1E76">
              <w:t xml:space="preserve">  Work within a properly functioning, certified laboratory chemical fume hood.</w:t>
            </w:r>
            <w:r w:rsidR="00B36486">
              <w:t xml:space="preserve"> </w:t>
            </w:r>
            <w:r w:rsidR="004E2D98">
              <w:t xml:space="preserve"> </w:t>
            </w:r>
            <w:r w:rsidR="00C272C5">
              <w:t xml:space="preserve">If using outside of </w:t>
            </w:r>
            <w:r w:rsidR="000D70D8">
              <w:t>fume hood</w:t>
            </w:r>
            <w:r w:rsidR="00C272C5">
              <w:t xml:space="preserve"> correct PPE and an approved, certified respirato</w:t>
            </w:r>
            <w:r w:rsidR="000D70D8">
              <w:t>r with the correct cartridges should be</w:t>
            </w:r>
            <w:r w:rsidR="00C272C5">
              <w:t xml:space="preserve"> worn.</w:t>
            </w:r>
            <w:r w:rsidR="004E2D98">
              <w:t xml:space="preserve"> (</w:t>
            </w:r>
            <w:r w:rsidR="004E2D98" w:rsidRPr="004E2D98">
              <w:rPr>
                <w:b/>
                <w:u w:val="single"/>
              </w:rPr>
              <w:t>Note</w:t>
            </w:r>
            <w:r w:rsidR="004E2D98">
              <w:t xml:space="preserve">: You </w:t>
            </w:r>
            <w:r w:rsidR="00CC01AD">
              <w:t xml:space="preserve">must be medically cleared, </w:t>
            </w:r>
            <w:r w:rsidR="004E2D98">
              <w:t>fit tested</w:t>
            </w:r>
            <w:r w:rsidR="00CC01AD">
              <w:t xml:space="preserve"> and enrolled in WSU’s respiratory protection program</w:t>
            </w:r>
            <w:r w:rsidR="004E2D98">
              <w:t xml:space="preserve"> to wear a respirator).</w:t>
            </w:r>
            <w:r w:rsidR="00C272C5">
              <w:t xml:space="preserve"> </w:t>
            </w:r>
          </w:p>
          <w:p w:rsidR="003A024E" w:rsidRDefault="003A024E" w:rsidP="00E460C6"/>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7E7232" w:rsidRDefault="003A024E">
            <w:r>
              <w:rPr>
                <w:b/>
              </w:rPr>
              <w:t xml:space="preserve">Waste </w:t>
            </w:r>
            <w:r w:rsidR="00293743">
              <w:rPr>
                <w:b/>
              </w:rPr>
              <w:t xml:space="preserve">Sodium </w:t>
            </w:r>
            <w:proofErr w:type="spellStart"/>
            <w:r w:rsidR="00293743">
              <w:rPr>
                <w:b/>
              </w:rPr>
              <w:t>Azide</w:t>
            </w:r>
            <w:proofErr w:type="spellEnd"/>
            <w:r w:rsidR="00C7721C">
              <w:rPr>
                <w:b/>
              </w:rPr>
              <w:t xml:space="preserve"> </w:t>
            </w:r>
            <w:r w:rsidR="00C7721C">
              <w:t>in pure form must be managed as Dangerous Waste.  It should be</w:t>
            </w:r>
            <w:r w:rsidR="00580A0D">
              <w:t xml:space="preserve"> collected </w:t>
            </w:r>
            <w:r>
              <w:t xml:space="preserve">in a </w:t>
            </w:r>
            <w:r w:rsidR="00637862">
              <w:t xml:space="preserve">sealable, compatible </w:t>
            </w:r>
            <w:r w:rsidRPr="00637862">
              <w:t>waste c</w:t>
            </w:r>
            <w:r>
              <w:t xml:space="preserve">ontainer. </w:t>
            </w:r>
            <w:r w:rsidR="007E7232">
              <w:t>The container should be stored away from incompatible materials such as</w:t>
            </w:r>
            <w:r w:rsidR="007E7232">
              <w:t xml:space="preserve"> </w:t>
            </w:r>
            <w:r w:rsidR="007E7232">
              <w:t xml:space="preserve">metals, acids, benzoyl chloride, potassium hydroxide, bromine, carbon disulfide, chromyl chloride, copper, </w:t>
            </w:r>
            <w:proofErr w:type="spellStart"/>
            <w:r w:rsidR="007E7232">
              <w:t>dibromalononitrile</w:t>
            </w:r>
            <w:proofErr w:type="spellEnd"/>
            <w:r w:rsidR="007E7232">
              <w:t>, dimethyl sulfate, lead, barium carbonate, sulfuric acid, water, and nitric acid</w:t>
            </w:r>
            <w:r w:rsidR="007E7232">
              <w:t xml:space="preserve">. </w:t>
            </w:r>
          </w:p>
          <w:p w:rsidR="007E7232" w:rsidRDefault="007E7232"/>
          <w:p w:rsidR="00E460C6" w:rsidRDefault="00C7721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w:t>
            </w:r>
          </w:p>
          <w:p w:rsidR="00C7721C" w:rsidRDefault="00C7721C">
            <w:pPr>
              <w:rPr>
                <w:b/>
                <w:color w:val="0000FF"/>
              </w:rPr>
            </w:pPr>
          </w:p>
          <w:p w:rsidR="007E7232" w:rsidRDefault="00C7721C">
            <w:r>
              <w:rPr>
                <w:b/>
              </w:rPr>
              <w:t xml:space="preserve">Waste Sodium </w:t>
            </w:r>
            <w:proofErr w:type="spellStart"/>
            <w:r>
              <w:rPr>
                <w:b/>
              </w:rPr>
              <w:t>Azide</w:t>
            </w:r>
            <w:proofErr w:type="spellEnd"/>
            <w:r>
              <w:rPr>
                <w:b/>
              </w:rPr>
              <w:t xml:space="preserve"> solutions </w:t>
            </w:r>
            <w:r w:rsidRPr="00C7721C">
              <w:t>greater than 0.01% or 100 ppm</w:t>
            </w:r>
            <w:r>
              <w:t xml:space="preserve"> must be managed as Dangerous Waste.  It should be collected in a sealable, compatible </w:t>
            </w:r>
            <w:r w:rsidRPr="00637862">
              <w:t>waste c</w:t>
            </w:r>
            <w:r>
              <w:t xml:space="preserve">ontainer. </w:t>
            </w:r>
            <w:r w:rsidR="007E7232">
              <w:t>The container should be stored away from incompatible materials such as</w:t>
            </w:r>
            <w:r w:rsidR="007E7232">
              <w:t xml:space="preserve"> </w:t>
            </w:r>
            <w:r w:rsidR="007E7232">
              <w:t xml:space="preserve">metals, acids, benzoyl chloride, potassium hydroxide, bromine, carbon disulfide, chromyl chloride, copper, </w:t>
            </w:r>
            <w:proofErr w:type="spellStart"/>
            <w:r w:rsidR="007E7232">
              <w:t>dibromalononitrile</w:t>
            </w:r>
            <w:proofErr w:type="spellEnd"/>
            <w:r w:rsidR="007E7232">
              <w:t>, dimethyl sulfate, lead, barium carbonate, sulfuric acid, water, and nitric acid</w:t>
            </w:r>
            <w:r w:rsidR="007E7232">
              <w:t xml:space="preserve">. </w:t>
            </w:r>
          </w:p>
          <w:p w:rsidR="007E7232" w:rsidRDefault="007E7232"/>
          <w:p w:rsidR="00C7721C" w:rsidRPr="00C7721C" w:rsidRDefault="00C7721C">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rsidRPr="00C7721C">
              <w:t xml:space="preserve">Solutions containing less than 0.01% sodium </w:t>
            </w:r>
            <w:proofErr w:type="spellStart"/>
            <w:r w:rsidRPr="00C7721C">
              <w:t>azide</w:t>
            </w:r>
            <w:proofErr w:type="spellEnd"/>
            <w:r w:rsidRPr="00C7721C">
              <w:t xml:space="preserve"> may be drain discharged.</w:t>
            </w:r>
          </w:p>
          <w:p w:rsidR="003A024E" w:rsidRDefault="003A024E" w:rsidP="00637862"/>
          <w:p w:rsidR="00C7721C" w:rsidRDefault="00C7721C" w:rsidP="00637862">
            <w:r w:rsidRPr="00C7721C">
              <w:rPr>
                <w:b/>
              </w:rPr>
              <w:t xml:space="preserve">Empty Sodium </w:t>
            </w:r>
            <w:proofErr w:type="spellStart"/>
            <w:r w:rsidRPr="00C7721C">
              <w:rPr>
                <w:b/>
              </w:rPr>
              <w:t>Azide</w:t>
            </w:r>
            <w:proofErr w:type="spellEnd"/>
            <w:r w:rsidRPr="00C7721C">
              <w:rPr>
                <w:b/>
              </w:rPr>
              <w:t xml:space="preserve"> containers </w:t>
            </w:r>
            <w:r>
              <w:t xml:space="preserve">must be managed as Dangerous Waste.  Do not rinse out the container, simply attach a completed Dangerous Waste label, complete a Chemical Collection Request Form, and deliver to the Waste Accumulation Area Operator at </w:t>
            </w:r>
            <w:r w:rsidRPr="002F128C">
              <w:rPr>
                <w:b/>
                <w:color w:val="0000FF"/>
              </w:rPr>
              <w:t>Building, Room, Phone Number</w:t>
            </w:r>
            <w:r>
              <w:rPr>
                <w:b/>
                <w:color w:val="0000FF"/>
              </w:rPr>
              <w:t>.</w:t>
            </w:r>
          </w:p>
          <w:p w:rsidR="00C7721C" w:rsidRDefault="00C7721C"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4A628B" w:rsidRDefault="004A628B" w:rsidP="004A628B">
            <w:r>
              <w:t xml:space="preserve">The sodium </w:t>
            </w:r>
            <w:proofErr w:type="spellStart"/>
            <w:r>
              <w:t>azide</w:t>
            </w:r>
            <w:proofErr w:type="spellEnd"/>
            <w:r>
              <w:t xml:space="preserve"> is stored and dispensed in </w:t>
            </w:r>
            <w:r w:rsidRPr="002F128C">
              <w:rPr>
                <w:b/>
                <w:color w:val="0000FF"/>
              </w:rPr>
              <w:t>Building, Room</w:t>
            </w:r>
            <w:r>
              <w:t xml:space="preserve">. </w:t>
            </w:r>
          </w:p>
          <w:p w:rsidR="004A628B" w:rsidRDefault="004A628B" w:rsidP="008412E8">
            <w:pPr>
              <w:autoSpaceDE w:val="0"/>
              <w:autoSpaceDN w:val="0"/>
              <w:adjustRightInd w:val="0"/>
              <w:rPr>
                <w:b/>
              </w:rPr>
            </w:pPr>
          </w:p>
          <w:p w:rsidR="008412E8" w:rsidRDefault="007D7C90" w:rsidP="00DB2C77">
            <w:pPr>
              <w:autoSpaceDE w:val="0"/>
              <w:autoSpaceDN w:val="0"/>
              <w:adjustRightInd w:val="0"/>
              <w:rPr>
                <w:b/>
              </w:rPr>
            </w:pPr>
            <w:r>
              <w:rPr>
                <w:b/>
              </w:rPr>
              <w:t xml:space="preserve">Always work in a </w:t>
            </w:r>
            <w:r w:rsidR="00FD1E76">
              <w:rPr>
                <w:b/>
              </w:rPr>
              <w:t xml:space="preserve">properly functioning, </w:t>
            </w:r>
            <w:r>
              <w:rPr>
                <w:b/>
              </w:rPr>
              <w:t xml:space="preserve">certified </w:t>
            </w:r>
            <w:r w:rsidR="00FD1E76">
              <w:rPr>
                <w:b/>
              </w:rPr>
              <w:t xml:space="preserve">laboratory </w:t>
            </w:r>
            <w:r>
              <w:rPr>
                <w:b/>
              </w:rPr>
              <w:t xml:space="preserve">chemical fume hood. </w:t>
            </w:r>
            <w:r w:rsidR="00580A0D">
              <w:rPr>
                <w:rFonts w:cs="Arial"/>
              </w:rPr>
              <w:t>Use process enclosures, local exhaust ventilation, or other engineering controls to reduce dust/aerosol generation.</w:t>
            </w:r>
            <w:r w:rsidR="008412E8" w:rsidRPr="008412E8">
              <w:rPr>
                <w:b/>
              </w:rPr>
              <w:t xml:space="preserve"> </w:t>
            </w:r>
            <w:r>
              <w:rPr>
                <w:b/>
              </w:rPr>
              <w:t xml:space="preserve"> </w:t>
            </w:r>
          </w:p>
          <w:p w:rsidR="00DB2C77" w:rsidRPr="00DB2C77" w:rsidRDefault="00DB2C77" w:rsidP="00DB2C77">
            <w:pPr>
              <w:autoSpaceDE w:val="0"/>
              <w:autoSpaceDN w:val="0"/>
              <w:adjustRightInd w:val="0"/>
              <w:rPr>
                <w:b/>
              </w:rPr>
            </w:pPr>
          </w:p>
          <w:p w:rsidR="003A024E" w:rsidRDefault="00C41418" w:rsidP="00580A0D">
            <w:r>
              <w:rPr>
                <w:rFonts w:cs="Arial"/>
              </w:rPr>
              <w:t xml:space="preserve">If used </w:t>
            </w:r>
            <w:r w:rsidR="009B6F52">
              <w:rPr>
                <w:rFonts w:cs="Arial"/>
              </w:rPr>
              <w:t xml:space="preserve">outside of enclosure </w:t>
            </w:r>
            <w:r w:rsidR="00C272C5">
              <w:rPr>
                <w:rFonts w:cs="Arial"/>
              </w:rPr>
              <w:t>en</w:t>
            </w:r>
            <w:r w:rsidR="009B6F52">
              <w:rPr>
                <w:rFonts w:cs="Arial"/>
              </w:rPr>
              <w:t xml:space="preserve">sure that </w:t>
            </w:r>
            <w:r>
              <w:rPr>
                <w:rFonts w:cs="Arial"/>
              </w:rPr>
              <w:t xml:space="preserve">appropriate </w:t>
            </w:r>
            <w:r w:rsidR="00C272C5">
              <w:rPr>
                <w:rFonts w:cs="Arial"/>
              </w:rPr>
              <w:t xml:space="preserve">certified </w:t>
            </w:r>
            <w:r>
              <w:rPr>
                <w:rFonts w:cs="Arial"/>
              </w:rPr>
              <w:t>respiratory protection</w:t>
            </w:r>
            <w:r w:rsidR="00A7518F">
              <w:rPr>
                <w:rFonts w:cs="Arial"/>
              </w:rPr>
              <w:t xml:space="preserve"> and PPE </w:t>
            </w:r>
            <w:r w:rsidR="009B6F52">
              <w:rPr>
                <w:rFonts w:cs="Arial"/>
              </w:rPr>
              <w:t>is worn</w:t>
            </w:r>
            <w:r>
              <w:rPr>
                <w:rFonts w:cs="Arial"/>
              </w:rPr>
              <w:t>.</w:t>
            </w:r>
            <w:r w:rsidR="00F51D73">
              <w:rPr>
                <w:rFonts w:cs="Arial"/>
              </w:rPr>
              <w:t xml:space="preserve">  </w:t>
            </w:r>
            <w:r w:rsidR="00F51D73">
              <w:t>(</w:t>
            </w:r>
            <w:r w:rsidR="00F51D73" w:rsidRPr="004E2D98">
              <w:rPr>
                <w:b/>
                <w:u w:val="single"/>
              </w:rPr>
              <w:t>Note</w:t>
            </w:r>
            <w:r w:rsidR="00F51D73">
              <w:t>: Yo</w:t>
            </w:r>
            <w:r w:rsidR="004A628B">
              <w:t xml:space="preserve">u must be medically cleared, </w:t>
            </w:r>
            <w:r w:rsidR="00F51D73">
              <w:t>fit tested</w:t>
            </w:r>
            <w:r w:rsidR="004A628B">
              <w:t xml:space="preserve"> and enrolled in WSU’s respiratory protection program</w:t>
            </w:r>
            <w:r w:rsidR="00F51D73">
              <w:t xml:space="preserve"> to wear a respirator).</w:t>
            </w:r>
          </w:p>
          <w:p w:rsidR="00DB2C77" w:rsidRDefault="00DB2C77" w:rsidP="00580A0D"/>
          <w:p w:rsidR="004A628B" w:rsidRDefault="00DB2C77" w:rsidP="00580A0D">
            <w:r w:rsidRPr="00F51D73">
              <w:rPr>
                <w:b/>
                <w:u w:val="single"/>
              </w:rPr>
              <w:t>Caution</w:t>
            </w:r>
            <w:r w:rsidRPr="008412E8">
              <w:rPr>
                <w:b/>
              </w:rPr>
              <w:t>! Explosions</w:t>
            </w:r>
            <w:r>
              <w:t xml:space="preserve"> in laboratory plumbing containing these metals is possible. Sensitive to mechanical impact. Decomposes explosively upon heating, shock, concussion, or friction. Reacts with both copper and lead to produce explosive </w:t>
            </w:r>
            <w:proofErr w:type="spellStart"/>
            <w:r>
              <w:t>azides</w:t>
            </w:r>
            <w:proofErr w:type="spellEnd"/>
            <w:r>
              <w:t>.</w:t>
            </w:r>
          </w:p>
          <w:p w:rsidR="00DB2C77" w:rsidRDefault="00DB2C77" w:rsidP="00580A0D"/>
          <w:p w:rsidR="004A628B" w:rsidRPr="004A628B" w:rsidRDefault="004A628B" w:rsidP="00580A0D">
            <w:r>
              <w:t>The designated area(s) should be shown on the floor plan in Laboratories Chemical Hygiene Plan.</w:t>
            </w:r>
          </w:p>
          <w:p w:rsidR="00C41418" w:rsidRPr="00995D0B" w:rsidRDefault="00C41418" w:rsidP="00580A0D"/>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rsidR="00DB2C77" w:rsidRDefault="00DB2C77" w:rsidP="00DB2C77">
            <w:r>
              <w:t xml:space="preserve">In case of </w:t>
            </w:r>
            <w:r w:rsidRPr="00911C13">
              <w:rPr>
                <w:b/>
              </w:rPr>
              <w:t>eye contact</w:t>
            </w:r>
            <w:r>
              <w:t xml:space="preserve">, flush eyes with copious amounts of water at an emergency eyewash station for at least 15 minutes and seek medical attention.   </w:t>
            </w:r>
          </w:p>
          <w:p w:rsidR="00DB2C77" w:rsidRDefault="00DB2C77" w:rsidP="00DB2C77"/>
          <w:p w:rsidR="00DB2C77" w:rsidRDefault="00DB2C77" w:rsidP="00DB2C77">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DB2C77" w:rsidRDefault="00DB2C77" w:rsidP="00DB2C77"/>
          <w:p w:rsidR="00DB2C77" w:rsidRDefault="00DB2C77" w:rsidP="00DB2C77">
            <w:r>
              <w:t xml:space="preserve">In case of </w:t>
            </w:r>
            <w:r w:rsidRPr="00911C13">
              <w:rPr>
                <w:b/>
              </w:rPr>
              <w:t>inhalation</w:t>
            </w:r>
            <w:r>
              <w:t xml:space="preserve">, move person to fresh air and immediately seek medical attention.  </w:t>
            </w:r>
          </w:p>
          <w:p w:rsidR="00DB2C77" w:rsidRDefault="00DB2C77" w:rsidP="00DB2C77"/>
          <w:p w:rsidR="000D4D2C" w:rsidRDefault="00DB2C77" w:rsidP="00DB2C77">
            <w:pPr>
              <w:autoSpaceDE w:val="0"/>
              <w:autoSpaceDN w:val="0"/>
              <w:adjustRightInd w:val="0"/>
              <w:rPr>
                <w:rFonts w:cs="Arial"/>
              </w:rPr>
            </w:pPr>
            <w:r>
              <w:t xml:space="preserve">In case of </w:t>
            </w:r>
            <w:r w:rsidRPr="00911C13">
              <w:rPr>
                <w:b/>
              </w:rPr>
              <w:t>ingestion</w:t>
            </w:r>
            <w:r>
              <w:t xml:space="preserve">, immediately seek medical attention and follow instructions on SDS. </w:t>
            </w:r>
            <w:r w:rsidR="000D4D2C">
              <w:rPr>
                <w:rFonts w:cs="Arial"/>
              </w:rPr>
              <w:t xml:space="preserve"> </w:t>
            </w:r>
          </w:p>
          <w:p w:rsidR="008412E8" w:rsidRDefault="008412E8" w:rsidP="00E460C6">
            <w:pPr>
              <w:rPr>
                <w:b/>
                <w:u w:val="single"/>
              </w:rPr>
            </w:pPr>
          </w:p>
          <w:p w:rsidR="007D4258" w:rsidRDefault="00E460C6" w:rsidP="00E460C6">
            <w:r w:rsidRPr="00045083">
              <w:rPr>
                <w:b/>
                <w:u w:val="single"/>
              </w:rPr>
              <w:t>Upon Accidental Release</w:t>
            </w:r>
            <w:r>
              <w:t xml:space="preserve">: </w:t>
            </w:r>
          </w:p>
          <w:p w:rsidR="00213302" w:rsidRDefault="00213302" w:rsidP="006444C8">
            <w:pPr>
              <w:autoSpaceDE w:val="0"/>
              <w:autoSpaceDN w:val="0"/>
              <w:adjustRightInd w:val="0"/>
            </w:pPr>
            <w:r w:rsidRPr="00213302">
              <w:rPr>
                <w:b/>
              </w:rPr>
              <w:lastRenderedPageBreak/>
              <w:t xml:space="preserve">Large </w:t>
            </w:r>
            <w:r w:rsidR="00DB2C77">
              <w:rPr>
                <w:b/>
              </w:rPr>
              <w:t>Spill</w:t>
            </w:r>
            <w:r w:rsidR="00DB2C77">
              <w:t xml:space="preserve">:  If a large amount of sodium </w:t>
            </w:r>
            <w:proofErr w:type="spellStart"/>
            <w:r w:rsidR="00DB2C77">
              <w:t>a</w:t>
            </w:r>
            <w:r>
              <w:t>zide</w:t>
            </w:r>
            <w:proofErr w:type="spellEnd"/>
            <w:r>
              <w:t xml:space="preserve"> is </w:t>
            </w:r>
            <w:r w:rsidR="007E7232">
              <w:t>spilled</w:t>
            </w:r>
            <w:r>
              <w:t>, immediately evacuate, secure area and call 911 to contact EH&amp;S.</w:t>
            </w:r>
          </w:p>
          <w:p w:rsidR="00213302" w:rsidRPr="00213302" w:rsidRDefault="00213302" w:rsidP="006444C8">
            <w:pPr>
              <w:autoSpaceDE w:val="0"/>
              <w:autoSpaceDN w:val="0"/>
              <w:adjustRightInd w:val="0"/>
            </w:pPr>
          </w:p>
          <w:p w:rsidR="008B2075" w:rsidRDefault="00DB2C77" w:rsidP="006444C8">
            <w:pPr>
              <w:autoSpaceDE w:val="0"/>
              <w:autoSpaceDN w:val="0"/>
              <w:adjustRightInd w:val="0"/>
            </w:pPr>
            <w:r>
              <w:rPr>
                <w:b/>
              </w:rPr>
              <w:t>Small Spill</w:t>
            </w:r>
            <w:r w:rsidR="00213302">
              <w:t xml:space="preserve">:  </w:t>
            </w:r>
            <w:r w:rsidR="00EB6441">
              <w:t xml:space="preserve">If </w:t>
            </w:r>
            <w:r w:rsidR="00213302">
              <w:t xml:space="preserve">a small amount of </w:t>
            </w:r>
            <w:r>
              <w:t xml:space="preserve">sodium </w:t>
            </w:r>
            <w:proofErr w:type="spellStart"/>
            <w:r>
              <w:t>a</w:t>
            </w:r>
            <w:r w:rsidR="00293743">
              <w:t>zide</w:t>
            </w:r>
            <w:proofErr w:type="spellEnd"/>
            <w:r w:rsidR="00E460C6">
              <w:t xml:space="preserve"> is </w:t>
            </w:r>
            <w:r w:rsidR="007E7232">
              <w:t>spilled</w:t>
            </w:r>
            <w:r w:rsidR="00DC13DF">
              <w:t xml:space="preserve"> (it can be cleaned up in 10 minutes)</w:t>
            </w:r>
            <w:r w:rsidR="00F72509">
              <w:t xml:space="preserve"> and you have been properly trained to clean it up, you may do so.  S</w:t>
            </w:r>
            <w:r w:rsidR="00E25CBD" w:rsidRPr="0063729C">
              <w:rPr>
                <w:rFonts w:cs="Arial"/>
              </w:rPr>
              <w:t xml:space="preserve">ecure and </w:t>
            </w:r>
            <w:r w:rsidR="007D4258" w:rsidRPr="0063729C">
              <w:rPr>
                <w:rFonts w:cs="Arial"/>
              </w:rPr>
              <w:t xml:space="preserve">ventilate </w:t>
            </w:r>
            <w:r w:rsidR="00E25CBD" w:rsidRPr="0063729C">
              <w:rPr>
                <w:rFonts w:cs="Arial"/>
              </w:rPr>
              <w:t xml:space="preserve">the </w:t>
            </w:r>
            <w:r w:rsidR="007D4258" w:rsidRPr="0063729C">
              <w:rPr>
                <w:rFonts w:cs="Arial"/>
              </w:rPr>
              <w:t xml:space="preserve">area of leak or </w:t>
            </w:r>
            <w:r w:rsidR="0063729C" w:rsidRPr="0063729C">
              <w:rPr>
                <w:rFonts w:cs="Arial"/>
              </w:rPr>
              <w:t>spill. Trained workers must</w:t>
            </w:r>
            <w:r w:rsidR="007D4258" w:rsidRPr="0063729C">
              <w:rPr>
                <w:rFonts w:cs="Arial"/>
              </w:rPr>
              <w:t xml:space="preserve"> </w:t>
            </w:r>
            <w:r w:rsidR="00EF542B">
              <w:rPr>
                <w:rFonts w:cs="Arial"/>
              </w:rPr>
              <w:t>w</w:t>
            </w:r>
            <w:r w:rsidR="0063729C" w:rsidRPr="0063729C">
              <w:rPr>
                <w:rFonts w:cs="Arial"/>
              </w:rPr>
              <w:t xml:space="preserve">ear appropriate personal protective equipment and clothing including </w:t>
            </w:r>
            <w:r w:rsidR="008B2075">
              <w:rPr>
                <w:rFonts w:cs="Arial"/>
              </w:rPr>
              <w:t xml:space="preserve">fully buttoned </w:t>
            </w:r>
            <w:r w:rsidR="0063729C" w:rsidRPr="0063729C">
              <w:rPr>
                <w:rFonts w:cs="Arial"/>
              </w:rPr>
              <w:t xml:space="preserve">lab coat, safety goggles, </w:t>
            </w:r>
            <w:r w:rsidR="00DC13DF">
              <w:rPr>
                <w:rFonts w:cs="Arial"/>
              </w:rPr>
              <w:t xml:space="preserve">nitrile </w:t>
            </w:r>
            <w:r w:rsidR="0063729C" w:rsidRPr="0063729C">
              <w:rPr>
                <w:rFonts w:cs="Arial"/>
              </w:rPr>
              <w:t>gloves</w:t>
            </w:r>
            <w:r w:rsidR="000D4D2C">
              <w:rPr>
                <w:rFonts w:cs="Arial"/>
              </w:rPr>
              <w:t xml:space="preserve"> and respirator</w:t>
            </w:r>
            <w:r w:rsidR="0063729C" w:rsidRPr="0063729C">
              <w:rPr>
                <w:rFonts w:cs="Arial"/>
              </w:rPr>
              <w:t xml:space="preserve">. </w:t>
            </w:r>
            <w:r w:rsidR="00350F24">
              <w:t>(</w:t>
            </w:r>
            <w:r w:rsidR="00350F24" w:rsidRPr="00280F26">
              <w:rPr>
                <w:u w:val="single"/>
              </w:rPr>
              <w:t>Note</w:t>
            </w:r>
            <w:r w:rsidR="00350F24">
              <w:t xml:space="preserve">: You </w:t>
            </w:r>
            <w:r w:rsidR="00350F24" w:rsidRPr="00350F24">
              <w:rPr>
                <w:b/>
              </w:rPr>
              <w:t>must</w:t>
            </w:r>
            <w:r w:rsidR="008B2075">
              <w:t xml:space="preserve"> be medically cleared, </w:t>
            </w:r>
            <w:r w:rsidR="00350F24">
              <w:t>fit tested</w:t>
            </w:r>
            <w:r w:rsidR="008B2075">
              <w:t>, and enrolled in WSU’s respiratory protection program</w:t>
            </w:r>
            <w:r w:rsidR="00350F24">
              <w:t xml:space="preserve"> to wear a respirator).  </w:t>
            </w:r>
          </w:p>
          <w:p w:rsidR="008B2075" w:rsidRDefault="008B2075" w:rsidP="006444C8">
            <w:pPr>
              <w:autoSpaceDE w:val="0"/>
              <w:autoSpaceDN w:val="0"/>
              <w:adjustRightInd w:val="0"/>
            </w:pPr>
          </w:p>
          <w:p w:rsidR="00E460C6" w:rsidRDefault="006444C8" w:rsidP="006444C8">
            <w:pPr>
              <w:autoSpaceDE w:val="0"/>
              <w:autoSpaceDN w:val="0"/>
              <w:adjustRightInd w:val="0"/>
            </w:pPr>
            <w:r>
              <w:rPr>
                <w:rFonts w:cs="Arial"/>
              </w:rPr>
              <w:t xml:space="preserve">Use appropriate tools to put the spilled solid in a waste disposal container. </w:t>
            </w:r>
            <w:r w:rsidR="00EB6441">
              <w:rPr>
                <w:rFonts w:cs="Arial"/>
              </w:rPr>
              <w:t xml:space="preserve">Ensure all rinsate is also contained and not allowed to go down the drains or into the septic system.  </w:t>
            </w:r>
            <w:r w:rsidR="007D4258">
              <w:t>P</w:t>
            </w:r>
            <w:r w:rsidR="00E460C6">
              <w:t>lace waste in appropriate containers and dispose of as hazardous waste (see above WASTE DISPOSAL PROCEDURES).</w:t>
            </w:r>
          </w:p>
          <w:p w:rsidR="006429C0" w:rsidRDefault="006429C0"/>
          <w:p w:rsidR="003A024E" w:rsidRDefault="003A024E">
            <w:r>
              <w:t xml:space="preserve">As with all accidents, report any exposure as soon as possible to your Principal Investigator or Supervisor. Additional health and safety information on </w:t>
            </w:r>
            <w:r w:rsidR="00293743">
              <w:t xml:space="preserve">Sodium </w:t>
            </w:r>
            <w:proofErr w:type="spellStart"/>
            <w:r w:rsidR="00293743">
              <w:t>Azide</w:t>
            </w:r>
            <w:proofErr w:type="spellEnd"/>
            <w:r>
              <w:t xml:space="preserve"> can </w:t>
            </w:r>
            <w:r w:rsidR="00435113">
              <w:t xml:space="preserve">be obtained by referring to the </w:t>
            </w:r>
            <w:r>
              <w:t>Safety Data Sheet or by calling the EH&amp;S Office (335-3041).</w:t>
            </w:r>
          </w:p>
          <w:p w:rsidR="003A024E" w:rsidRDefault="003A024E">
            <w:r>
              <w:t xml:space="preserve"> </w:t>
            </w:r>
          </w:p>
        </w:tc>
      </w:tr>
      <w:tr w:rsidR="008412E8">
        <w:trPr>
          <w:trHeight w:val="260"/>
        </w:trPr>
        <w:tc>
          <w:tcPr>
            <w:tcW w:w="2520" w:type="dxa"/>
          </w:tcPr>
          <w:p w:rsidR="008412E8" w:rsidRDefault="008412E8">
            <w:pPr>
              <w:numPr>
                <w:ilvl w:val="0"/>
                <w:numId w:val="3"/>
              </w:numPr>
            </w:pPr>
            <w:r>
              <w:lastRenderedPageBreak/>
              <w:t xml:space="preserve">SPECIAL STORAGE     </w:t>
            </w:r>
          </w:p>
          <w:p w:rsidR="008412E8" w:rsidRDefault="008412E8">
            <w:r>
              <w:t xml:space="preserve">      AND HANDLING    </w:t>
            </w:r>
          </w:p>
          <w:p w:rsidR="008412E8" w:rsidRDefault="008412E8">
            <w:r>
              <w:t xml:space="preserve">      PROCEDURES</w:t>
            </w:r>
          </w:p>
        </w:tc>
        <w:tc>
          <w:tcPr>
            <w:tcW w:w="7290" w:type="dxa"/>
          </w:tcPr>
          <w:p w:rsidR="008412E8" w:rsidRDefault="008412E8" w:rsidP="00BC571C">
            <w:pPr>
              <w:autoSpaceDE w:val="0"/>
              <w:autoSpaceDN w:val="0"/>
              <w:adjustRightInd w:val="0"/>
            </w:pPr>
            <w:r w:rsidRPr="006B0D88">
              <w:rPr>
                <w:b/>
                <w:u w:val="single"/>
              </w:rPr>
              <w:t>Caution</w:t>
            </w:r>
            <w:r w:rsidRPr="008412E8">
              <w:rPr>
                <w:b/>
              </w:rPr>
              <w:t>! Explosions</w:t>
            </w:r>
            <w:r>
              <w:t xml:space="preserve"> in laboratory plumbing containing these metals is possible. Sensitive to mechanical impact. Decomposes explosively upon heating, shock, concussion, or friction. Reacts with both copper and lead to produce explosive </w:t>
            </w:r>
            <w:proofErr w:type="spellStart"/>
            <w:r>
              <w:t>azides</w:t>
            </w:r>
            <w:proofErr w:type="spellEnd"/>
            <w:r>
              <w:t xml:space="preserve">. </w:t>
            </w:r>
          </w:p>
          <w:p w:rsidR="008412E8" w:rsidRDefault="008412E8" w:rsidP="00BC571C">
            <w:pPr>
              <w:autoSpaceDE w:val="0"/>
              <w:autoSpaceDN w:val="0"/>
              <w:adjustRightInd w:val="0"/>
            </w:pPr>
          </w:p>
          <w:p w:rsidR="00934021" w:rsidRDefault="00934021" w:rsidP="00BC571C">
            <w:pPr>
              <w:autoSpaceDE w:val="0"/>
              <w:autoSpaceDN w:val="0"/>
              <w:adjustRightInd w:val="0"/>
            </w:pPr>
            <w:r>
              <w:rPr>
                <w:rFonts w:eastAsia="Calibri" w:cs="Arial"/>
                <w:bCs/>
              </w:rPr>
              <w:t>Store in secondary containment with “Acute Toxin” label on the primary container, secondary containment and the storage location. Keep containers tightly closed in a dry, cool, and well-ventilated place</w:t>
            </w:r>
            <w:r>
              <w:t xml:space="preserve"> away from sources of heat or ignition</w:t>
            </w:r>
            <w:r>
              <w:rPr>
                <w:rFonts w:eastAsia="Calibri" w:cs="Arial"/>
                <w:bCs/>
              </w:rPr>
              <w:t xml:space="preserve">.  </w:t>
            </w:r>
            <w:r>
              <w:rPr>
                <w:rFonts w:cs="Arial"/>
                <w:color w:val="000000"/>
              </w:rPr>
              <w:t xml:space="preserve">Do not store on metal shelves or use metal items (spatulas) to handle sodium </w:t>
            </w:r>
            <w:proofErr w:type="spellStart"/>
            <w:r>
              <w:rPr>
                <w:rFonts w:cs="Arial"/>
                <w:color w:val="000000"/>
              </w:rPr>
              <w:t>azide</w:t>
            </w:r>
            <w:proofErr w:type="spellEnd"/>
            <w:r>
              <w:rPr>
                <w:rFonts w:cs="Arial"/>
                <w:color w:val="000000"/>
              </w:rPr>
              <w:t>.</w:t>
            </w:r>
            <w:r w:rsidR="007E7232">
              <w:rPr>
                <w:rFonts w:cs="Arial"/>
                <w:color w:val="000000"/>
              </w:rPr>
              <w:t xml:space="preserve"> </w:t>
            </w:r>
            <w:r w:rsidR="007E7232">
              <w:t>Store segregated from incompatible chemicals (below).</w:t>
            </w:r>
          </w:p>
          <w:p w:rsidR="00ED4142" w:rsidRDefault="00ED4142" w:rsidP="00BC571C">
            <w:pPr>
              <w:autoSpaceDE w:val="0"/>
              <w:autoSpaceDN w:val="0"/>
              <w:adjustRightInd w:val="0"/>
            </w:pPr>
          </w:p>
          <w:p w:rsidR="00934021" w:rsidRDefault="00934021" w:rsidP="00BC571C">
            <w:pPr>
              <w:autoSpaceDE w:val="0"/>
              <w:autoSpaceDN w:val="0"/>
              <w:adjustRightInd w:val="0"/>
              <w:rPr>
                <w:rFonts w:cs="Arial"/>
                <w:color w:val="000000"/>
              </w:rPr>
            </w:pPr>
            <w:r>
              <w:rPr>
                <w:rFonts w:cs="Arial"/>
                <w:color w:val="000000"/>
              </w:rPr>
              <w:t xml:space="preserve">Sodium </w:t>
            </w:r>
            <w:proofErr w:type="spellStart"/>
            <w:r>
              <w:rPr>
                <w:rFonts w:cs="Arial"/>
                <w:color w:val="000000"/>
              </w:rPr>
              <w:t>azide</w:t>
            </w:r>
            <w:proofErr w:type="spellEnd"/>
            <w:r>
              <w:rPr>
                <w:rFonts w:cs="Arial"/>
                <w:color w:val="000000"/>
              </w:rPr>
              <w:t xml:space="preserve"> powder should be purchased in the smallest practical amount.  Make stock solutions of 10%, if possible to minimize potential accidents. Whenever handling pure sodium </w:t>
            </w:r>
            <w:proofErr w:type="spellStart"/>
            <w:r>
              <w:rPr>
                <w:rFonts w:cs="Arial"/>
                <w:color w:val="000000"/>
              </w:rPr>
              <w:t>azide</w:t>
            </w:r>
            <w:proofErr w:type="spellEnd"/>
            <w:r>
              <w:rPr>
                <w:rFonts w:cs="Arial"/>
                <w:color w:val="000000"/>
              </w:rPr>
              <w:t xml:space="preserve"> powder or concentrated solutions of 10% or more that may require assistance in case of a spill or accident, it is recommended that a second trained individual be present in the lab or in the vicinity.</w:t>
            </w:r>
          </w:p>
          <w:p w:rsidR="00934021" w:rsidRDefault="00934021" w:rsidP="00BC571C">
            <w:pPr>
              <w:autoSpaceDE w:val="0"/>
              <w:autoSpaceDN w:val="0"/>
              <w:adjustRightInd w:val="0"/>
            </w:pPr>
          </w:p>
          <w:p w:rsidR="008412E8" w:rsidRDefault="00ED4142" w:rsidP="00BC571C">
            <w:pPr>
              <w:autoSpaceDE w:val="0"/>
              <w:autoSpaceDN w:val="0"/>
              <w:adjustRightInd w:val="0"/>
              <w:rPr>
                <w:rFonts w:cs="Arial"/>
              </w:rPr>
            </w:pPr>
            <w:r>
              <w:t>Keep away from i</w:t>
            </w:r>
            <w:r w:rsidR="008412E8">
              <w:t xml:space="preserve">ncompatible </w:t>
            </w:r>
            <w:r w:rsidR="00934021">
              <w:t>materials such as metals, acids, b</w:t>
            </w:r>
            <w:r>
              <w:t>enzoyl chloride,</w:t>
            </w:r>
            <w:r w:rsidR="008412E8">
              <w:t xml:space="preserve"> potassium hydroxide, bromine, carbon disulfide, chromyl chloride, copper, </w:t>
            </w:r>
            <w:proofErr w:type="spellStart"/>
            <w:r w:rsidR="008412E8">
              <w:t>dibromalononitrile</w:t>
            </w:r>
            <w:proofErr w:type="spellEnd"/>
            <w:r w:rsidR="008412E8">
              <w:t>, dimethyl sulfate, lead, barium carbonate, sulfuric acid, water, and nitric acid.</w:t>
            </w:r>
            <w:r w:rsidR="00730601">
              <w:t xml:space="preserve">  Contact with acids releases toxic gases.</w:t>
            </w:r>
          </w:p>
          <w:p w:rsidR="008412E8" w:rsidRDefault="008412E8" w:rsidP="00BC571C"/>
        </w:tc>
      </w:tr>
    </w:tbl>
    <w:p w:rsidR="00363D97" w:rsidRDefault="00363D97">
      <w:pPr>
        <w:jc w:val="center"/>
      </w:pPr>
    </w:p>
    <w:p w:rsidR="00BD5A95" w:rsidRDefault="00BD5A95" w:rsidP="000C13E3">
      <w:pPr>
        <w:spacing w:after="200" w:line="276" w:lineRule="auto"/>
        <w:rPr>
          <w:rFonts w:ascii="Times New Roman" w:eastAsia="Calibri" w:hAnsi="Times New Roman"/>
          <w:b/>
          <w:sz w:val="28"/>
          <w:szCs w:val="28"/>
        </w:rPr>
      </w:pPr>
    </w:p>
    <w:p w:rsidR="007E7232" w:rsidRDefault="007E7232" w:rsidP="000C13E3">
      <w:pPr>
        <w:spacing w:after="200" w:line="276" w:lineRule="auto"/>
        <w:rPr>
          <w:rFonts w:ascii="Times New Roman" w:eastAsia="Calibri" w:hAnsi="Times New Roman"/>
          <w:b/>
          <w:sz w:val="28"/>
          <w:szCs w:val="28"/>
        </w:rPr>
      </w:pPr>
    </w:p>
    <w:p w:rsidR="000C13E3" w:rsidRPr="000C13E3" w:rsidRDefault="000C13E3" w:rsidP="000C13E3">
      <w:pPr>
        <w:spacing w:after="200" w:line="276" w:lineRule="auto"/>
        <w:jc w:val="center"/>
        <w:rPr>
          <w:rFonts w:ascii="Times New Roman" w:eastAsia="Calibri" w:hAnsi="Times New Roman"/>
          <w:b/>
          <w:sz w:val="28"/>
          <w:szCs w:val="28"/>
        </w:rPr>
      </w:pPr>
      <w:r w:rsidRPr="000C13E3">
        <w:rPr>
          <w:rFonts w:ascii="Times New Roman" w:eastAsia="Calibri" w:hAnsi="Times New Roman"/>
          <w:b/>
          <w:sz w:val="28"/>
          <w:szCs w:val="28"/>
        </w:rPr>
        <w:t>Certification of Hazard Assessment</w:t>
      </w:r>
    </w:p>
    <w:p w:rsidR="000C13E3" w:rsidRPr="000C13E3" w:rsidRDefault="000C13E3" w:rsidP="000C13E3">
      <w:pPr>
        <w:spacing w:after="200" w:line="276" w:lineRule="auto"/>
        <w:rPr>
          <w:rFonts w:ascii="Times New Roman" w:eastAsia="Calibri" w:hAnsi="Times New Roman"/>
          <w:sz w:val="22"/>
          <w:szCs w:val="22"/>
        </w:rPr>
      </w:pPr>
    </w:p>
    <w:p w:rsidR="000C13E3" w:rsidRPr="000C13E3" w:rsidRDefault="000C13E3" w:rsidP="000C13E3">
      <w:pPr>
        <w:spacing w:after="200" w:line="276" w:lineRule="auto"/>
        <w:rPr>
          <w:rFonts w:ascii="Times New Roman" w:eastAsia="Calibri" w:hAnsi="Times New Roman"/>
          <w:b/>
          <w:i/>
          <w:sz w:val="22"/>
          <w:szCs w:val="22"/>
        </w:rPr>
      </w:pPr>
      <w:r w:rsidRPr="000C13E3">
        <w:rPr>
          <w:rFonts w:ascii="Times New Roman" w:eastAsia="Calibri" w:hAnsi="Times New Roman"/>
          <w:sz w:val="22"/>
          <w:szCs w:val="22"/>
        </w:rPr>
        <w:t xml:space="preserve">Is this document a certification of Hazard Assessment for the processes identified within?                            </w:t>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b/>
          <w:i/>
          <w:sz w:val="22"/>
          <w:szCs w:val="22"/>
        </w:rPr>
        <w:t>Yes</w:t>
      </w:r>
      <w:r w:rsidRPr="000C13E3">
        <w:rPr>
          <w:rFonts w:ascii="Times New Roman" w:eastAsia="Calibri" w:hAnsi="Times New Roman"/>
          <w:b/>
          <w:i/>
          <w:sz w:val="22"/>
          <w:szCs w:val="22"/>
        </w:rPr>
        <w:tab/>
      </w:r>
      <w:r w:rsidRPr="000C13E3">
        <w:rPr>
          <w:rFonts w:ascii="Times New Roman" w:eastAsia="Calibri" w:hAnsi="Times New Roman"/>
          <w:b/>
          <w:i/>
          <w:sz w:val="22"/>
          <w:szCs w:val="22"/>
        </w:rPr>
        <w:tab/>
      </w:r>
      <w:r w:rsidRPr="000C13E3">
        <w:rPr>
          <w:rFonts w:ascii="Times New Roman" w:eastAsia="Calibri" w:hAnsi="Times New Roman"/>
          <w:b/>
          <w:i/>
          <w:sz w:val="22"/>
          <w:szCs w:val="22"/>
        </w:rPr>
        <w:tab/>
      </w:r>
      <w:r w:rsidRPr="000C13E3">
        <w:rPr>
          <w:rFonts w:ascii="Times New Roman" w:eastAsia="Calibri" w:hAnsi="Times New Roman"/>
          <w:b/>
          <w:i/>
          <w:sz w:val="22"/>
          <w:szCs w:val="22"/>
        </w:rPr>
        <w:tab/>
      </w:r>
      <w:r w:rsidRPr="000C13E3">
        <w:rPr>
          <w:rFonts w:ascii="Times New Roman" w:eastAsia="Calibri" w:hAnsi="Times New Roman"/>
          <w:b/>
          <w:i/>
          <w:sz w:val="22"/>
          <w:szCs w:val="22"/>
        </w:rPr>
        <w:tab/>
        <w:t>No</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If yes, provide the name of the person certifying the Hazard Assessment and the date it was performed:</w:t>
      </w:r>
    </w:p>
    <w:p w:rsidR="000C13E3" w:rsidRPr="000C13E3" w:rsidRDefault="000C13E3" w:rsidP="000C13E3">
      <w:pPr>
        <w:spacing w:after="200" w:line="276" w:lineRule="auto"/>
        <w:rPr>
          <w:rFonts w:ascii="Times New Roman" w:eastAsia="Calibri" w:hAnsi="Times New Roman"/>
          <w:sz w:val="22"/>
          <w:szCs w:val="22"/>
        </w:rPr>
      </w:pPr>
    </w:p>
    <w:p w:rsidR="000C13E3" w:rsidRPr="000C13E3" w:rsidRDefault="000C13E3" w:rsidP="000C13E3">
      <w:pPr>
        <w:spacing w:after="200"/>
        <w:rPr>
          <w:rFonts w:ascii="Times New Roman" w:eastAsia="Calibri" w:hAnsi="Times New Roman"/>
          <w:sz w:val="22"/>
          <w:szCs w:val="22"/>
        </w:rPr>
      </w:pPr>
      <w:r w:rsidRPr="000C13E3">
        <w:rPr>
          <w:rFonts w:ascii="Times New Roman" w:eastAsia="Calibri" w:hAnsi="Times New Roman"/>
          <w:sz w:val="22"/>
          <w:szCs w:val="22"/>
        </w:rPr>
        <w:t>____________________________________________________________________________________</w:t>
      </w:r>
    </w:p>
    <w:p w:rsidR="000C13E3" w:rsidRPr="000C13E3" w:rsidRDefault="000C13E3" w:rsidP="000C13E3">
      <w:pPr>
        <w:spacing w:after="200"/>
        <w:rPr>
          <w:rFonts w:ascii="Times New Roman" w:eastAsia="Calibri" w:hAnsi="Times New Roman"/>
          <w:sz w:val="22"/>
          <w:szCs w:val="22"/>
        </w:rPr>
      </w:pPr>
      <w:r w:rsidRPr="000C13E3">
        <w:rPr>
          <w:rFonts w:ascii="Times New Roman" w:eastAsia="Calibri" w:hAnsi="Times New Roman"/>
          <w:sz w:val="22"/>
          <w:szCs w:val="22"/>
        </w:rPr>
        <w:t>Name</w:t>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t>Date</w:t>
      </w:r>
    </w:p>
    <w:p w:rsidR="000C13E3" w:rsidRPr="000C13E3" w:rsidRDefault="000C13E3" w:rsidP="000C13E3">
      <w:pPr>
        <w:spacing w:after="200" w:line="276" w:lineRule="auto"/>
        <w:rPr>
          <w:rFonts w:ascii="Times New Roman" w:eastAsia="Calibri" w:hAnsi="Times New Roman"/>
          <w:sz w:val="22"/>
          <w:szCs w:val="22"/>
        </w:rPr>
      </w:pP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The location of the Hazard Assessment is indicated in the document preceding this form.</w:t>
      </w:r>
    </w:p>
    <w:p w:rsidR="000C13E3" w:rsidRPr="000C13E3" w:rsidRDefault="000C13E3" w:rsidP="000C13E3">
      <w:pPr>
        <w:spacing w:after="200" w:line="276" w:lineRule="auto"/>
        <w:rPr>
          <w:rFonts w:ascii="Times New Roman" w:eastAsia="Calibri" w:hAnsi="Times New Roman"/>
          <w:b/>
          <w:sz w:val="28"/>
          <w:szCs w:val="28"/>
        </w:rPr>
      </w:pPr>
    </w:p>
    <w:p w:rsidR="000C13E3" w:rsidRPr="000C13E3" w:rsidRDefault="000C13E3" w:rsidP="000C13E3">
      <w:pPr>
        <w:spacing w:after="200" w:line="276" w:lineRule="auto"/>
        <w:jc w:val="center"/>
        <w:rPr>
          <w:rFonts w:ascii="Times New Roman" w:eastAsia="Calibri" w:hAnsi="Times New Roman"/>
          <w:b/>
          <w:sz w:val="28"/>
          <w:szCs w:val="28"/>
        </w:rPr>
      </w:pPr>
      <w:r w:rsidRPr="000C13E3">
        <w:rPr>
          <w:rFonts w:ascii="Times New Roman" w:eastAsia="Calibri" w:hAnsi="Times New Roman"/>
          <w:b/>
          <w:sz w:val="28"/>
          <w:szCs w:val="28"/>
        </w:rPr>
        <w:t>Certificate of Employee Training</w:t>
      </w:r>
    </w:p>
    <w:p w:rsidR="000C13E3" w:rsidRPr="000C13E3" w:rsidRDefault="000C13E3" w:rsidP="000C13E3">
      <w:pPr>
        <w:spacing w:after="200" w:line="276" w:lineRule="auto"/>
        <w:rPr>
          <w:rFonts w:ascii="Times New Roman" w:eastAsia="Calibri" w:hAnsi="Times New Roman"/>
          <w:sz w:val="22"/>
          <w:szCs w:val="22"/>
        </w:rPr>
      </w:pP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Name of person providing training for employees working with this process:</w:t>
      </w:r>
    </w:p>
    <w:p w:rsidR="000C13E3" w:rsidRPr="000C13E3" w:rsidRDefault="000C13E3" w:rsidP="000C13E3">
      <w:pPr>
        <w:spacing w:after="200" w:line="276" w:lineRule="auto"/>
        <w:rPr>
          <w:rFonts w:ascii="Times New Roman" w:eastAsia="Calibri" w:hAnsi="Times New Roman"/>
          <w:sz w:val="22"/>
          <w:szCs w:val="22"/>
        </w:rPr>
      </w:pP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___________________________________________________________________________________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b/>
          <w:sz w:val="22"/>
          <w:szCs w:val="22"/>
        </w:rPr>
        <w:t>Name</w:t>
      </w:r>
      <w:r w:rsidRPr="000C13E3">
        <w:rPr>
          <w:rFonts w:ascii="Times New Roman" w:eastAsia="Calibri" w:hAnsi="Times New Roman"/>
          <w:b/>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sz w:val="22"/>
          <w:szCs w:val="22"/>
        </w:rPr>
        <w:tab/>
      </w:r>
      <w:r w:rsidRPr="000C13E3">
        <w:rPr>
          <w:rFonts w:ascii="Times New Roman" w:eastAsia="Calibri" w:hAnsi="Times New Roman"/>
          <w:b/>
          <w:sz w:val="22"/>
          <w:szCs w:val="22"/>
        </w:rPr>
        <w:t>Date Trained</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0C13E3" w:rsidRPr="000C13E3" w:rsidRDefault="000C13E3" w:rsidP="000C13E3">
      <w:pPr>
        <w:spacing w:after="200" w:line="276" w:lineRule="auto"/>
        <w:rPr>
          <w:rFonts w:ascii="Times New Roman" w:eastAsia="Calibri" w:hAnsi="Times New Roman"/>
          <w:sz w:val="22"/>
          <w:szCs w:val="22"/>
        </w:rPr>
      </w:pPr>
      <w:r w:rsidRPr="000C13E3">
        <w:rPr>
          <w:rFonts w:ascii="Times New Roman" w:eastAsia="Calibri" w:hAnsi="Times New Roman"/>
          <w:sz w:val="22"/>
          <w:szCs w:val="22"/>
        </w:rPr>
        <w:t>________________________________________                         _______________________________</w:t>
      </w:r>
    </w:p>
    <w:p w:rsidR="00435113" w:rsidRDefault="00435113" w:rsidP="00435113"/>
    <w:p w:rsidR="00435113" w:rsidRDefault="00435113" w:rsidP="00435113"/>
    <w:p w:rsidR="00435113" w:rsidRDefault="00435113" w:rsidP="00435113"/>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D5C96"/>
    <w:multiLevelType w:val="hybridMultilevel"/>
    <w:tmpl w:val="534AB6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690F1F66"/>
    <w:multiLevelType w:val="hybridMultilevel"/>
    <w:tmpl w:val="AC3C07B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142A2"/>
    <w:rsid w:val="000349EA"/>
    <w:rsid w:val="000423CD"/>
    <w:rsid w:val="00045083"/>
    <w:rsid w:val="000622EE"/>
    <w:rsid w:val="00074A09"/>
    <w:rsid w:val="00084452"/>
    <w:rsid w:val="0009580B"/>
    <w:rsid w:val="000C13E3"/>
    <w:rsid w:val="000C3BDD"/>
    <w:rsid w:val="000D4D2C"/>
    <w:rsid w:val="000D70D8"/>
    <w:rsid w:val="001259AA"/>
    <w:rsid w:val="00213302"/>
    <w:rsid w:val="00293743"/>
    <w:rsid w:val="002E6957"/>
    <w:rsid w:val="002F4D84"/>
    <w:rsid w:val="00334A17"/>
    <w:rsid w:val="00350F24"/>
    <w:rsid w:val="00360C57"/>
    <w:rsid w:val="00363D97"/>
    <w:rsid w:val="003A024E"/>
    <w:rsid w:val="003C74FA"/>
    <w:rsid w:val="003D1796"/>
    <w:rsid w:val="004044BA"/>
    <w:rsid w:val="00430B6B"/>
    <w:rsid w:val="00435113"/>
    <w:rsid w:val="00464929"/>
    <w:rsid w:val="00483A6E"/>
    <w:rsid w:val="004A628B"/>
    <w:rsid w:val="004C301B"/>
    <w:rsid w:val="004D23F8"/>
    <w:rsid w:val="004D5FCA"/>
    <w:rsid w:val="004E2D98"/>
    <w:rsid w:val="00523DB5"/>
    <w:rsid w:val="00572404"/>
    <w:rsid w:val="00580A0D"/>
    <w:rsid w:val="0063729C"/>
    <w:rsid w:val="00637862"/>
    <w:rsid w:val="006429C0"/>
    <w:rsid w:val="006444C8"/>
    <w:rsid w:val="006501B0"/>
    <w:rsid w:val="006B0D88"/>
    <w:rsid w:val="006C2CED"/>
    <w:rsid w:val="0071005D"/>
    <w:rsid w:val="00715C03"/>
    <w:rsid w:val="0072451A"/>
    <w:rsid w:val="00730601"/>
    <w:rsid w:val="007545EE"/>
    <w:rsid w:val="00765A4F"/>
    <w:rsid w:val="007D4258"/>
    <w:rsid w:val="007D4950"/>
    <w:rsid w:val="007D7C90"/>
    <w:rsid w:val="007E7232"/>
    <w:rsid w:val="007F220E"/>
    <w:rsid w:val="008040C4"/>
    <w:rsid w:val="00837D4F"/>
    <w:rsid w:val="008412E8"/>
    <w:rsid w:val="008602C0"/>
    <w:rsid w:val="008A0F88"/>
    <w:rsid w:val="008B2075"/>
    <w:rsid w:val="008C21A4"/>
    <w:rsid w:val="008E7765"/>
    <w:rsid w:val="008F6737"/>
    <w:rsid w:val="0091064E"/>
    <w:rsid w:val="00934021"/>
    <w:rsid w:val="00995D0B"/>
    <w:rsid w:val="009B6F52"/>
    <w:rsid w:val="009C7782"/>
    <w:rsid w:val="009D2988"/>
    <w:rsid w:val="00A13F46"/>
    <w:rsid w:val="00A1794C"/>
    <w:rsid w:val="00A7518F"/>
    <w:rsid w:val="00A9058D"/>
    <w:rsid w:val="00AC600E"/>
    <w:rsid w:val="00AD0E36"/>
    <w:rsid w:val="00AE2B81"/>
    <w:rsid w:val="00AE4A26"/>
    <w:rsid w:val="00B31973"/>
    <w:rsid w:val="00B36486"/>
    <w:rsid w:val="00B44DCB"/>
    <w:rsid w:val="00B532D1"/>
    <w:rsid w:val="00B6370B"/>
    <w:rsid w:val="00B63BB6"/>
    <w:rsid w:val="00BC571C"/>
    <w:rsid w:val="00BD5A95"/>
    <w:rsid w:val="00C272C5"/>
    <w:rsid w:val="00C41418"/>
    <w:rsid w:val="00C441E3"/>
    <w:rsid w:val="00C46B2E"/>
    <w:rsid w:val="00C478E3"/>
    <w:rsid w:val="00C530D0"/>
    <w:rsid w:val="00C7721C"/>
    <w:rsid w:val="00C952A0"/>
    <w:rsid w:val="00CA7D24"/>
    <w:rsid w:val="00CB773A"/>
    <w:rsid w:val="00CC01AD"/>
    <w:rsid w:val="00CC689B"/>
    <w:rsid w:val="00D27AFE"/>
    <w:rsid w:val="00D3144E"/>
    <w:rsid w:val="00DB2C77"/>
    <w:rsid w:val="00DC13DF"/>
    <w:rsid w:val="00DC69F0"/>
    <w:rsid w:val="00DE5303"/>
    <w:rsid w:val="00E01BE2"/>
    <w:rsid w:val="00E06AFA"/>
    <w:rsid w:val="00E25295"/>
    <w:rsid w:val="00E25B79"/>
    <w:rsid w:val="00E25CBD"/>
    <w:rsid w:val="00E460C6"/>
    <w:rsid w:val="00EB6441"/>
    <w:rsid w:val="00EC482C"/>
    <w:rsid w:val="00ED4142"/>
    <w:rsid w:val="00EE0465"/>
    <w:rsid w:val="00EF542B"/>
    <w:rsid w:val="00F03900"/>
    <w:rsid w:val="00F20F84"/>
    <w:rsid w:val="00F42A91"/>
    <w:rsid w:val="00F51D73"/>
    <w:rsid w:val="00F72509"/>
    <w:rsid w:val="00FC4D2A"/>
    <w:rsid w:val="00FD0F23"/>
    <w:rsid w:val="00FD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F34E9EB-8A7E-4080-B71E-93EFE5C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778992070">
      <w:bodyDiv w:val="1"/>
      <w:marLeft w:val="0"/>
      <w:marRight w:val="0"/>
      <w:marTop w:val="0"/>
      <w:marBottom w:val="0"/>
      <w:divBdr>
        <w:top w:val="none" w:sz="0" w:space="0" w:color="auto"/>
        <w:left w:val="none" w:sz="0" w:space="0" w:color="auto"/>
        <w:bottom w:val="none" w:sz="0" w:space="0" w:color="auto"/>
        <w:right w:val="none" w:sz="0" w:space="0" w:color="auto"/>
      </w:divBdr>
      <w:divsChild>
        <w:div w:id="267857611">
          <w:marLeft w:val="0"/>
          <w:marRight w:val="0"/>
          <w:marTop w:val="0"/>
          <w:marBottom w:val="0"/>
          <w:divBdr>
            <w:top w:val="none" w:sz="0" w:space="0" w:color="auto"/>
            <w:left w:val="none" w:sz="0" w:space="0" w:color="auto"/>
            <w:bottom w:val="none" w:sz="0" w:space="0" w:color="auto"/>
            <w:right w:val="none" w:sz="0" w:space="0" w:color="auto"/>
          </w:divBdr>
        </w:div>
        <w:div w:id="31942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2015-11-30T19:38:00Z</dcterms:created>
  <dcterms:modified xsi:type="dcterms:W3CDTF">2015-11-30T19:38:00Z</dcterms:modified>
</cp:coreProperties>
</file>