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tblInd w:w="-1050" w:type="dxa"/>
        <w:tblBorders>
          <w:top w:val="threeDEmboss" w:sz="24" w:space="0" w:color="auto"/>
          <w:left w:val="threeDEmboss" w:sz="24" w:space="0" w:color="auto"/>
          <w:bottom w:val="single" w:sz="24" w:space="0" w:color="auto"/>
          <w:right w:val="threeDEmboss" w:sz="24" w:space="0" w:color="auto"/>
          <w:insideH w:val="dotted" w:sz="8" w:space="0" w:color="auto"/>
          <w:insideV w:val="dotted" w:sz="8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6390"/>
        <w:gridCol w:w="5040"/>
      </w:tblGrid>
      <w:tr w:rsidR="006B36FA" w:rsidTr="007912FC">
        <w:trPr>
          <w:trHeight w:val="530"/>
        </w:trPr>
        <w:tc>
          <w:tcPr>
            <w:tcW w:w="11430" w:type="dxa"/>
            <w:gridSpan w:val="2"/>
          </w:tcPr>
          <w:p w:rsidR="006B36FA" w:rsidRPr="0084740D" w:rsidRDefault="00017579" w:rsidP="008A488B">
            <w:pPr>
              <w:spacing w:after="0"/>
              <w:rPr>
                <w:sz w:val="120"/>
                <w:szCs w:val="120"/>
              </w:rPr>
            </w:pPr>
            <w:bookmarkStart w:id="0" w:name="_GoBack"/>
            <w:bookmarkEnd w:id="0"/>
            <w:r w:rsidRPr="0084740D">
              <w:rPr>
                <w:sz w:val="120"/>
                <w:szCs w:val="120"/>
              </w:rPr>
              <w:t>Methanol</w:t>
            </w:r>
          </w:p>
        </w:tc>
      </w:tr>
      <w:tr w:rsidR="008A488B" w:rsidTr="008E1E96">
        <w:trPr>
          <w:trHeight w:val="8008"/>
        </w:trPr>
        <w:tc>
          <w:tcPr>
            <w:tcW w:w="11430" w:type="dxa"/>
            <w:gridSpan w:val="2"/>
          </w:tcPr>
          <w:p w:rsidR="008A488B" w:rsidRDefault="008A488B" w:rsidP="00D2525A">
            <w:pPr>
              <w:spacing w:before="240" w:after="0"/>
            </w:pPr>
            <w:r>
              <w:rPr>
                <w:noProof/>
              </w:rPr>
              <w:drawing>
                <wp:inline distT="0" distB="0" distL="0" distR="0" wp14:anchorId="1556F53B" wp14:editId="440A9A25">
                  <wp:extent cx="1554480" cy="1554480"/>
                  <wp:effectExtent l="0" t="0" r="762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gram_Fla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3BBFC7" wp14:editId="0138E793">
                  <wp:extent cx="1554480" cy="1554480"/>
                  <wp:effectExtent l="0" t="0" r="7620" b="762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ogram_Health Hazar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18A14E" wp14:editId="6EF1224C">
                  <wp:extent cx="1554480" cy="1554480"/>
                  <wp:effectExtent l="0" t="0" r="7620" b="762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_Skull and Crossbon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88B" w:rsidRPr="00667AFB" w:rsidRDefault="008A488B" w:rsidP="008A488B">
            <w:pPr>
              <w:spacing w:after="0"/>
              <w:rPr>
                <w:sz w:val="60"/>
                <w:szCs w:val="60"/>
              </w:rPr>
            </w:pPr>
          </w:p>
          <w:p w:rsidR="008A488B" w:rsidRPr="0084740D" w:rsidRDefault="0067384A" w:rsidP="008A488B">
            <w:pPr>
              <w:spacing w:after="0"/>
              <w:rPr>
                <w:sz w:val="60"/>
                <w:szCs w:val="60"/>
              </w:rPr>
            </w:pPr>
            <w:r w:rsidRPr="0084740D">
              <w:rPr>
                <w:sz w:val="60"/>
                <w:szCs w:val="60"/>
              </w:rPr>
              <w:t xml:space="preserve">DANGER </w:t>
            </w:r>
          </w:p>
          <w:p w:rsidR="008A488B" w:rsidRPr="0084740D" w:rsidRDefault="00ED4FF9" w:rsidP="00ED4FF9">
            <w:pPr>
              <w:tabs>
                <w:tab w:val="left" w:pos="2837"/>
              </w:tabs>
              <w:spacing w:after="0"/>
              <w:rPr>
                <w:sz w:val="60"/>
                <w:szCs w:val="60"/>
              </w:rPr>
            </w:pPr>
            <w:r w:rsidRPr="0084740D">
              <w:rPr>
                <w:sz w:val="60"/>
                <w:szCs w:val="60"/>
              </w:rPr>
              <w:tab/>
            </w:r>
          </w:p>
          <w:p w:rsidR="008A488B" w:rsidRPr="0084740D" w:rsidRDefault="00017579" w:rsidP="00017579">
            <w:pPr>
              <w:spacing w:after="0"/>
              <w:rPr>
                <w:sz w:val="60"/>
                <w:szCs w:val="60"/>
              </w:rPr>
            </w:pPr>
            <w:r w:rsidRPr="0084740D">
              <w:rPr>
                <w:sz w:val="60"/>
                <w:szCs w:val="60"/>
              </w:rPr>
              <w:t>Highly flammable liquid and vapor.</w:t>
            </w:r>
          </w:p>
          <w:p w:rsidR="00017579" w:rsidRPr="0084740D" w:rsidRDefault="00017579" w:rsidP="00017579">
            <w:pPr>
              <w:spacing w:after="0"/>
              <w:rPr>
                <w:sz w:val="60"/>
                <w:szCs w:val="60"/>
              </w:rPr>
            </w:pPr>
            <w:r w:rsidRPr="0084740D">
              <w:rPr>
                <w:sz w:val="60"/>
                <w:szCs w:val="60"/>
              </w:rPr>
              <w:t>Toxic if swallowed, in contact with skin, or if inhaled.</w:t>
            </w:r>
          </w:p>
          <w:p w:rsidR="00017579" w:rsidRDefault="00017579" w:rsidP="008E1E96">
            <w:pPr>
              <w:spacing w:after="0"/>
              <w:rPr>
                <w:sz w:val="60"/>
                <w:szCs w:val="60"/>
              </w:rPr>
            </w:pPr>
            <w:r w:rsidRPr="0084740D">
              <w:rPr>
                <w:sz w:val="60"/>
                <w:szCs w:val="60"/>
              </w:rPr>
              <w:t>Causes damage to organs.</w:t>
            </w:r>
          </w:p>
          <w:p w:rsidR="008E1E96" w:rsidRPr="008A488B" w:rsidRDefault="008E1E96" w:rsidP="008E1E96">
            <w:pPr>
              <w:spacing w:after="0"/>
              <w:rPr>
                <w:sz w:val="36"/>
                <w:szCs w:val="36"/>
              </w:rPr>
            </w:pPr>
          </w:p>
        </w:tc>
      </w:tr>
      <w:tr w:rsidR="007912FC" w:rsidTr="007912FC">
        <w:trPr>
          <w:trHeight w:val="86"/>
        </w:trPr>
        <w:tc>
          <w:tcPr>
            <w:tcW w:w="6390" w:type="dxa"/>
            <w:tcBorders>
              <w:bottom w:val="threeDEmboss" w:sz="24" w:space="0" w:color="auto"/>
            </w:tcBorders>
            <w:vAlign w:val="bottom"/>
          </w:tcPr>
          <w:p w:rsidR="007912FC" w:rsidRPr="007912FC" w:rsidRDefault="007912FC" w:rsidP="007912FC">
            <w:pPr>
              <w:tabs>
                <w:tab w:val="left" w:pos="6706"/>
              </w:tabs>
              <w:spacing w:after="0"/>
              <w:rPr>
                <w:noProof/>
                <w:sz w:val="28"/>
                <w:szCs w:val="24"/>
              </w:rPr>
            </w:pPr>
            <w:r w:rsidRPr="007912FC">
              <w:rPr>
                <w:noProof/>
                <w:sz w:val="28"/>
                <w:szCs w:val="24"/>
              </w:rPr>
              <w:t xml:space="preserve">Transferred By: </w:t>
            </w:r>
          </w:p>
        </w:tc>
        <w:tc>
          <w:tcPr>
            <w:tcW w:w="5040" w:type="dxa"/>
            <w:tcBorders>
              <w:bottom w:val="threeDEmboss" w:sz="24" w:space="0" w:color="auto"/>
            </w:tcBorders>
            <w:vAlign w:val="bottom"/>
          </w:tcPr>
          <w:p w:rsidR="007912FC" w:rsidRPr="007912FC" w:rsidRDefault="007912FC" w:rsidP="007912FC">
            <w:pPr>
              <w:tabs>
                <w:tab w:val="left" w:pos="6706"/>
              </w:tabs>
              <w:spacing w:after="0"/>
              <w:rPr>
                <w:noProof/>
                <w:sz w:val="28"/>
                <w:szCs w:val="24"/>
              </w:rPr>
            </w:pPr>
            <w:r w:rsidRPr="007912FC">
              <w:rPr>
                <w:noProof/>
                <w:sz w:val="28"/>
                <w:szCs w:val="24"/>
              </w:rPr>
              <w:t>Date Transferred:</w:t>
            </w:r>
          </w:p>
        </w:tc>
      </w:tr>
    </w:tbl>
    <w:p w:rsidR="00B84E9E" w:rsidRDefault="00B84E9E"/>
    <w:sectPr w:rsidR="00B84E9E" w:rsidSect="007912FC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A"/>
    <w:rsid w:val="00017579"/>
    <w:rsid w:val="0029794E"/>
    <w:rsid w:val="003D09A2"/>
    <w:rsid w:val="004B0846"/>
    <w:rsid w:val="00582DBF"/>
    <w:rsid w:val="00667AFB"/>
    <w:rsid w:val="0067384A"/>
    <w:rsid w:val="006B36FA"/>
    <w:rsid w:val="006D5ED5"/>
    <w:rsid w:val="007743B9"/>
    <w:rsid w:val="007912FC"/>
    <w:rsid w:val="007B1CB5"/>
    <w:rsid w:val="0084740D"/>
    <w:rsid w:val="008A488B"/>
    <w:rsid w:val="008D2FEE"/>
    <w:rsid w:val="008E1E96"/>
    <w:rsid w:val="00A927DE"/>
    <w:rsid w:val="00B84E9E"/>
    <w:rsid w:val="00D2525A"/>
    <w:rsid w:val="00DD6155"/>
    <w:rsid w:val="00DF2B5E"/>
    <w:rsid w:val="00E4296A"/>
    <w:rsid w:val="00E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6AF6-D3ED-4E63-B89A-00F954E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Ebeling, Tom</dc:creator>
  <cp:keywords/>
  <dc:description/>
  <cp:lastModifiedBy>Wang, Qin</cp:lastModifiedBy>
  <cp:revision>2</cp:revision>
  <cp:lastPrinted>2015-11-10T22:47:00Z</cp:lastPrinted>
  <dcterms:created xsi:type="dcterms:W3CDTF">2016-07-11T22:27:00Z</dcterms:created>
  <dcterms:modified xsi:type="dcterms:W3CDTF">2016-07-11T22:27:00Z</dcterms:modified>
</cp:coreProperties>
</file>