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21" w:rsidRPr="009E4F21" w:rsidRDefault="009E4F21" w:rsidP="009E4F21">
      <w:pPr>
        <w:contextualSpacing/>
        <w:jc w:val="right"/>
        <w:rPr>
          <w:rFonts w:ascii="Times New Roman" w:hAnsi="Times New Roman"/>
          <w:b/>
          <w:sz w:val="18"/>
          <w:szCs w:val="18"/>
        </w:rPr>
      </w:pPr>
      <w:bookmarkStart w:id="0" w:name="_GoBack"/>
      <w:bookmarkEnd w:id="0"/>
      <w:r w:rsidRPr="009E4F21">
        <w:rPr>
          <w:rFonts w:ascii="Times New Roman" w:hAnsi="Times New Roman"/>
          <w:b/>
          <w:sz w:val="18"/>
          <w:szCs w:val="18"/>
        </w:rPr>
        <w:t>WSU C # __________________</w:t>
      </w:r>
    </w:p>
    <w:p w:rsidR="009E4F21" w:rsidRDefault="009E4F21" w:rsidP="009E4F21">
      <w:pPr>
        <w:contextualSpacing/>
        <w:jc w:val="both"/>
        <w:rPr>
          <w:rFonts w:ascii="Times New Roman" w:hAnsi="Times New Roman"/>
          <w:b/>
          <w:sz w:val="22"/>
          <w:szCs w:val="22"/>
        </w:rPr>
      </w:pPr>
    </w:p>
    <w:p w:rsidR="00FB075B" w:rsidRPr="009E4F21" w:rsidRDefault="005C3AC5" w:rsidP="009E4F21">
      <w:pPr>
        <w:contextualSpacing/>
        <w:jc w:val="center"/>
        <w:rPr>
          <w:rFonts w:ascii="Times New Roman" w:hAnsi="Times New Roman"/>
          <w:b/>
          <w:sz w:val="22"/>
          <w:szCs w:val="22"/>
        </w:rPr>
      </w:pPr>
      <w:r w:rsidRPr="009E4F21">
        <w:rPr>
          <w:rFonts w:ascii="Times New Roman" w:hAnsi="Times New Roman"/>
          <w:b/>
          <w:sz w:val="22"/>
          <w:szCs w:val="22"/>
        </w:rPr>
        <w:t>WASHINGTON STATE UNIVERSITY</w:t>
      </w:r>
    </w:p>
    <w:p w:rsidR="00193C1B" w:rsidRPr="009E4F21" w:rsidRDefault="00193C1B" w:rsidP="009E4F21">
      <w:pPr>
        <w:contextualSpacing/>
        <w:jc w:val="center"/>
        <w:rPr>
          <w:rFonts w:ascii="Times New Roman" w:hAnsi="Times New Roman"/>
          <w:b/>
          <w:sz w:val="22"/>
          <w:szCs w:val="22"/>
        </w:rPr>
      </w:pPr>
      <w:r w:rsidRPr="009E4F21">
        <w:rPr>
          <w:rFonts w:ascii="Times New Roman" w:hAnsi="Times New Roman"/>
          <w:b/>
          <w:sz w:val="22"/>
          <w:szCs w:val="22"/>
        </w:rPr>
        <w:t xml:space="preserve">AND </w:t>
      </w:r>
      <w:r w:rsidR="00F9689A" w:rsidRPr="009E4F21">
        <w:rPr>
          <w:rFonts w:ascii="Times New Roman" w:hAnsi="Times New Roman"/>
          <w:b/>
          <w:sz w:val="22"/>
          <w:szCs w:val="22"/>
        </w:rPr>
        <w:t>______________________________</w:t>
      </w:r>
    </w:p>
    <w:p w:rsidR="00193C1B" w:rsidRPr="009E4F21" w:rsidRDefault="00F9689A" w:rsidP="009E4F21">
      <w:pPr>
        <w:contextualSpacing/>
        <w:jc w:val="center"/>
        <w:rPr>
          <w:rFonts w:ascii="Times New Roman" w:hAnsi="Times New Roman"/>
          <w:b/>
          <w:sz w:val="22"/>
          <w:szCs w:val="22"/>
        </w:rPr>
      </w:pPr>
      <w:r w:rsidRPr="009E4F21">
        <w:rPr>
          <w:rFonts w:ascii="Times New Roman" w:hAnsi="Times New Roman"/>
          <w:b/>
          <w:sz w:val="22"/>
          <w:szCs w:val="22"/>
        </w:rPr>
        <w:t xml:space="preserve">HEALTH SCIENCES </w:t>
      </w:r>
      <w:r w:rsidR="00193C1B" w:rsidRPr="009E4F21">
        <w:rPr>
          <w:rFonts w:ascii="Times New Roman" w:hAnsi="Times New Roman"/>
          <w:b/>
          <w:sz w:val="22"/>
          <w:szCs w:val="22"/>
        </w:rPr>
        <w:t>AFFILIATION AGREEMENT</w:t>
      </w:r>
    </w:p>
    <w:p w:rsidR="00193C1B" w:rsidRPr="009E4F21" w:rsidRDefault="00193C1B" w:rsidP="009E4F21">
      <w:pPr>
        <w:contextualSpacing/>
        <w:jc w:val="both"/>
        <w:rPr>
          <w:rFonts w:ascii="Times New Roman" w:hAnsi="Times New Roman"/>
          <w:b/>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 xml:space="preserve">This Agreement is made and entered into between </w:t>
      </w:r>
      <w:r w:rsidR="005B1703" w:rsidRPr="009E4F21">
        <w:rPr>
          <w:rFonts w:ascii="Times New Roman" w:hAnsi="Times New Roman"/>
          <w:sz w:val="22"/>
          <w:szCs w:val="22"/>
        </w:rPr>
        <w:t>_____________________</w:t>
      </w:r>
      <w:r w:rsidRPr="009E4F21">
        <w:rPr>
          <w:rFonts w:ascii="Times New Roman" w:hAnsi="Times New Roman"/>
          <w:sz w:val="22"/>
          <w:szCs w:val="22"/>
        </w:rPr>
        <w:t>,</w:t>
      </w:r>
      <w:r w:rsidR="00E656F9" w:rsidRPr="009E4F21">
        <w:rPr>
          <w:rFonts w:ascii="Times New Roman" w:hAnsi="Times New Roman"/>
          <w:sz w:val="22"/>
          <w:szCs w:val="22"/>
        </w:rPr>
        <w:t xml:space="preserve"> </w:t>
      </w:r>
      <w:r w:rsidR="00300EDA" w:rsidRPr="009E4F21">
        <w:rPr>
          <w:rFonts w:ascii="Times New Roman" w:hAnsi="Times New Roman"/>
          <w:sz w:val="22"/>
          <w:szCs w:val="22"/>
        </w:rPr>
        <w:t>(hereinafter referred to as “</w:t>
      </w:r>
      <w:r w:rsidR="00E656F9" w:rsidRPr="009E4F21">
        <w:rPr>
          <w:rFonts w:ascii="Times New Roman" w:hAnsi="Times New Roman"/>
          <w:sz w:val="22"/>
          <w:szCs w:val="22"/>
        </w:rPr>
        <w:t>S</w:t>
      </w:r>
      <w:r w:rsidR="00300EDA" w:rsidRPr="009E4F21">
        <w:rPr>
          <w:rFonts w:ascii="Times New Roman" w:hAnsi="Times New Roman"/>
          <w:sz w:val="22"/>
          <w:szCs w:val="22"/>
        </w:rPr>
        <w:t>chool”)</w:t>
      </w:r>
      <w:r w:rsidRPr="009E4F21">
        <w:rPr>
          <w:rFonts w:ascii="Times New Roman" w:hAnsi="Times New Roman"/>
          <w:sz w:val="22"/>
          <w:szCs w:val="22"/>
        </w:rPr>
        <w:t xml:space="preserve"> located </w:t>
      </w:r>
      <w:r w:rsidR="002C52AC" w:rsidRPr="009E4F21">
        <w:rPr>
          <w:rFonts w:ascii="Times New Roman" w:hAnsi="Times New Roman"/>
          <w:sz w:val="22"/>
          <w:szCs w:val="22"/>
        </w:rPr>
        <w:t>in</w:t>
      </w:r>
      <w:r w:rsidRPr="009E4F21">
        <w:rPr>
          <w:rFonts w:ascii="Times New Roman" w:hAnsi="Times New Roman"/>
          <w:sz w:val="22"/>
          <w:szCs w:val="22"/>
        </w:rPr>
        <w:t xml:space="preserve"> </w:t>
      </w:r>
      <w:r w:rsidR="005B1703" w:rsidRPr="009E4F21">
        <w:rPr>
          <w:rFonts w:ascii="Times New Roman" w:hAnsi="Times New Roman"/>
          <w:sz w:val="22"/>
          <w:szCs w:val="22"/>
        </w:rPr>
        <w:t>___________________</w:t>
      </w:r>
      <w:r w:rsidRPr="009E4F21">
        <w:rPr>
          <w:rFonts w:ascii="Times New Roman" w:hAnsi="Times New Roman"/>
          <w:sz w:val="22"/>
          <w:szCs w:val="22"/>
        </w:rPr>
        <w:t xml:space="preserve">, </w:t>
      </w:r>
      <w:r w:rsidR="00563D90" w:rsidRPr="009E4F21">
        <w:rPr>
          <w:rFonts w:ascii="Times New Roman" w:hAnsi="Times New Roman"/>
          <w:sz w:val="22"/>
          <w:szCs w:val="22"/>
        </w:rPr>
        <w:t>________________</w:t>
      </w:r>
      <w:r w:rsidR="00CA1B86" w:rsidRPr="009E4F21">
        <w:rPr>
          <w:rFonts w:ascii="Times New Roman" w:hAnsi="Times New Roman"/>
          <w:sz w:val="22"/>
          <w:szCs w:val="22"/>
        </w:rPr>
        <w:t xml:space="preserve"> and</w:t>
      </w:r>
      <w:r w:rsidR="00515E44" w:rsidRPr="009E4F21">
        <w:rPr>
          <w:rFonts w:ascii="Times New Roman" w:hAnsi="Times New Roman"/>
          <w:sz w:val="22"/>
          <w:szCs w:val="22"/>
        </w:rPr>
        <w:t xml:space="preserve"> </w:t>
      </w:r>
      <w:r w:rsidR="005C3AC5" w:rsidRPr="009E4F21">
        <w:rPr>
          <w:rFonts w:ascii="Times New Roman" w:hAnsi="Times New Roman"/>
          <w:sz w:val="22"/>
          <w:szCs w:val="22"/>
        </w:rPr>
        <w:t>Washington State University,</w:t>
      </w:r>
      <w:r w:rsidR="00E656F9" w:rsidRPr="009E4F21">
        <w:rPr>
          <w:rFonts w:ascii="Times New Roman" w:hAnsi="Times New Roman"/>
          <w:sz w:val="22"/>
          <w:szCs w:val="22"/>
        </w:rPr>
        <w:t xml:space="preserve"> </w:t>
      </w:r>
      <w:r w:rsidR="00300EDA" w:rsidRPr="009E4F21">
        <w:rPr>
          <w:rFonts w:ascii="Times New Roman" w:hAnsi="Times New Roman"/>
          <w:sz w:val="22"/>
          <w:szCs w:val="22"/>
        </w:rPr>
        <w:t>(</w:t>
      </w:r>
      <w:r w:rsidR="00E656F9" w:rsidRPr="009E4F21">
        <w:rPr>
          <w:rFonts w:ascii="Times New Roman" w:hAnsi="Times New Roman"/>
          <w:sz w:val="22"/>
          <w:szCs w:val="22"/>
        </w:rPr>
        <w:t>hereinafter</w:t>
      </w:r>
      <w:r w:rsidR="00300EDA" w:rsidRPr="009E4F21">
        <w:rPr>
          <w:rFonts w:ascii="Times New Roman" w:hAnsi="Times New Roman"/>
          <w:sz w:val="22"/>
          <w:szCs w:val="22"/>
        </w:rPr>
        <w:t xml:space="preserve"> referred to as “</w:t>
      </w:r>
      <w:r w:rsidR="00E656F9" w:rsidRPr="009E4F21">
        <w:rPr>
          <w:rFonts w:ascii="Times New Roman" w:hAnsi="Times New Roman"/>
          <w:sz w:val="22"/>
          <w:szCs w:val="22"/>
        </w:rPr>
        <w:t>T</w:t>
      </w:r>
      <w:r w:rsidR="00300EDA" w:rsidRPr="009E4F21">
        <w:rPr>
          <w:rFonts w:ascii="Times New Roman" w:hAnsi="Times New Roman"/>
          <w:sz w:val="22"/>
          <w:szCs w:val="22"/>
        </w:rPr>
        <w:t xml:space="preserve">raining </w:t>
      </w:r>
      <w:r w:rsidR="00E656F9" w:rsidRPr="009E4F21">
        <w:rPr>
          <w:rFonts w:ascii="Times New Roman" w:hAnsi="Times New Roman"/>
          <w:sz w:val="22"/>
          <w:szCs w:val="22"/>
        </w:rPr>
        <w:t>S</w:t>
      </w:r>
      <w:r w:rsidR="00300EDA" w:rsidRPr="009E4F21">
        <w:rPr>
          <w:rFonts w:ascii="Times New Roman" w:hAnsi="Times New Roman"/>
          <w:sz w:val="22"/>
          <w:szCs w:val="22"/>
        </w:rPr>
        <w:t>ite”)</w:t>
      </w:r>
      <w:r w:rsidR="00CD4D8F" w:rsidRPr="009E4F21">
        <w:rPr>
          <w:rFonts w:ascii="Times New Roman" w:hAnsi="Times New Roman"/>
          <w:sz w:val="22"/>
          <w:szCs w:val="22"/>
        </w:rPr>
        <w:t xml:space="preserve"> located</w:t>
      </w:r>
      <w:r w:rsidR="00515E44" w:rsidRPr="009E4F21">
        <w:rPr>
          <w:rFonts w:ascii="Times New Roman" w:hAnsi="Times New Roman"/>
          <w:sz w:val="22"/>
          <w:szCs w:val="22"/>
        </w:rPr>
        <w:t xml:space="preserve"> in </w:t>
      </w:r>
      <w:r w:rsidR="005C3AC5" w:rsidRPr="009E4F21">
        <w:rPr>
          <w:rFonts w:ascii="Times New Roman" w:hAnsi="Times New Roman"/>
          <w:sz w:val="22"/>
          <w:szCs w:val="22"/>
        </w:rPr>
        <w:t>Pullman, Washington</w:t>
      </w:r>
      <w:r w:rsidRPr="009E4F21">
        <w:rPr>
          <w:rFonts w:ascii="Times New Roman" w:hAnsi="Times New Roman"/>
          <w:sz w:val="22"/>
          <w:szCs w:val="22"/>
        </w:rPr>
        <w:t>.  The purpose of this Agreement is for</w:t>
      </w:r>
      <w:r w:rsidR="00563D90" w:rsidRPr="009E4F21">
        <w:rPr>
          <w:rFonts w:ascii="Times New Roman" w:hAnsi="Times New Roman"/>
          <w:sz w:val="22"/>
          <w:szCs w:val="22"/>
        </w:rPr>
        <w:t xml:space="preserve"> </w:t>
      </w:r>
      <w:r w:rsidRPr="009E4F21">
        <w:rPr>
          <w:rFonts w:ascii="Times New Roman" w:hAnsi="Times New Roman"/>
          <w:sz w:val="22"/>
          <w:szCs w:val="22"/>
        </w:rPr>
        <w:t xml:space="preserve">Training Site, which is committed to training health care professionals, to provide desirable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learning experiences and facilities for School’s students who are enrolled in its </w:t>
      </w:r>
      <w:r w:rsidR="00563D90" w:rsidRPr="009E4F21">
        <w:rPr>
          <w:rFonts w:ascii="Times New Roman" w:hAnsi="Times New Roman"/>
          <w:sz w:val="22"/>
          <w:szCs w:val="22"/>
        </w:rPr>
        <w:t>__________________</w:t>
      </w:r>
      <w:r w:rsidR="004F2713" w:rsidRPr="009E4F21">
        <w:rPr>
          <w:rFonts w:ascii="Times New Roman" w:hAnsi="Times New Roman"/>
          <w:sz w:val="22"/>
          <w:szCs w:val="22"/>
        </w:rPr>
        <w:t xml:space="preserve"> </w:t>
      </w:r>
      <w:r w:rsidR="00515E44" w:rsidRPr="009E4F21">
        <w:rPr>
          <w:rFonts w:ascii="Times New Roman" w:hAnsi="Times New Roman"/>
          <w:sz w:val="22"/>
          <w:szCs w:val="22"/>
        </w:rPr>
        <w:t>program</w:t>
      </w:r>
      <w:r w:rsidRPr="009E4F21">
        <w:rPr>
          <w:rFonts w:ascii="Times New Roman" w:hAnsi="Times New Roman"/>
          <w:sz w:val="22"/>
          <w:szCs w:val="22"/>
        </w:rPr>
        <w:t>.  In consideration of the mutual covenants and agreements contained herein, School and Training Site agree as follows: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I.  </w:t>
      </w:r>
      <w:r w:rsidRPr="009E4F21">
        <w:rPr>
          <w:rFonts w:ascii="Times New Roman" w:hAnsi="Times New Roman"/>
          <w:b/>
          <w:sz w:val="22"/>
          <w:szCs w:val="22"/>
          <w:u w:val="single"/>
        </w:rPr>
        <w:t>GENERAL PROVISIONS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 xml:space="preserve">School and Training Site agree that contemporaneous with or following execution of this Agreement and within the scope of its provisions, School may develop letter agreements with Training Site to formalize operational details of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  These details include, but are not limited to, the following:</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numPr>
          <w:ilvl w:val="0"/>
          <w:numId w:val="1"/>
        </w:numPr>
        <w:contextualSpacing/>
        <w:jc w:val="both"/>
        <w:rPr>
          <w:rFonts w:ascii="Times New Roman" w:hAnsi="Times New Roman"/>
          <w:sz w:val="22"/>
          <w:szCs w:val="22"/>
        </w:rPr>
      </w:pPr>
      <w:r w:rsidRPr="009E4F21">
        <w:rPr>
          <w:rFonts w:ascii="Times New Roman" w:hAnsi="Times New Roman"/>
          <w:sz w:val="22"/>
          <w:szCs w:val="22"/>
        </w:rPr>
        <w:t xml:space="preserve">Beginning dates and length of experience (to be mutually agreed upon at least one month before the beginning of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numPr>
          <w:ilvl w:val="0"/>
          <w:numId w:val="1"/>
        </w:numPr>
        <w:ind w:left="720" w:firstLine="0"/>
        <w:contextualSpacing/>
        <w:jc w:val="both"/>
        <w:rPr>
          <w:rFonts w:ascii="Times New Roman" w:hAnsi="Times New Roman"/>
          <w:sz w:val="22"/>
          <w:szCs w:val="22"/>
        </w:rPr>
      </w:pPr>
      <w:r w:rsidRPr="009E4F21">
        <w:rPr>
          <w:rFonts w:ascii="Times New Roman" w:hAnsi="Times New Roman"/>
          <w:sz w:val="22"/>
          <w:szCs w:val="22"/>
        </w:rPr>
        <w:t xml:space="preserve">Number of students eligible to participate in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numPr>
          <w:ilvl w:val="0"/>
          <w:numId w:val="1"/>
        </w:numPr>
        <w:ind w:left="720" w:firstLine="0"/>
        <w:contextualSpacing/>
        <w:jc w:val="both"/>
        <w:rPr>
          <w:rFonts w:ascii="Times New Roman" w:hAnsi="Times New Roman"/>
          <w:sz w:val="22"/>
          <w:szCs w:val="22"/>
        </w:rPr>
      </w:pPr>
      <w:r w:rsidRPr="009E4F21">
        <w:rPr>
          <w:rFonts w:ascii="Times New Roman" w:hAnsi="Times New Roman"/>
          <w:sz w:val="22"/>
          <w:szCs w:val="22"/>
        </w:rPr>
        <w:t xml:space="preserve">Specific days, hours and locations for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numPr>
          <w:ilvl w:val="0"/>
          <w:numId w:val="1"/>
        </w:numPr>
        <w:ind w:left="720" w:firstLine="0"/>
        <w:contextualSpacing/>
        <w:jc w:val="both"/>
        <w:rPr>
          <w:rFonts w:ascii="Times New Roman" w:hAnsi="Times New Roman"/>
          <w:sz w:val="22"/>
          <w:szCs w:val="22"/>
        </w:rPr>
      </w:pPr>
      <w:r w:rsidRPr="009E4F21">
        <w:rPr>
          <w:rFonts w:ascii="Times New Roman" w:hAnsi="Times New Roman"/>
          <w:sz w:val="22"/>
          <w:szCs w:val="22"/>
        </w:rPr>
        <w:t>Specific learning objectives and performance expectations for students;</w:t>
      </w:r>
    </w:p>
    <w:p w:rsidR="00193C1B" w:rsidRPr="009E4F21" w:rsidRDefault="00193C1B" w:rsidP="009E4F21">
      <w:pPr>
        <w:numPr>
          <w:ilvl w:val="0"/>
          <w:numId w:val="1"/>
        </w:numPr>
        <w:contextualSpacing/>
        <w:jc w:val="both"/>
        <w:rPr>
          <w:rFonts w:ascii="Times New Roman" w:hAnsi="Times New Roman"/>
          <w:sz w:val="22"/>
          <w:szCs w:val="22"/>
        </w:rPr>
      </w:pPr>
      <w:r w:rsidRPr="009E4F21">
        <w:rPr>
          <w:rFonts w:ascii="Times New Roman" w:hAnsi="Times New Roman"/>
          <w:sz w:val="22"/>
          <w:szCs w:val="22"/>
        </w:rPr>
        <w:t xml:space="preserve">Specific allocation of responsibilities for the faculty Liaison,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Supervisor, and Preceptors, if any, referenced elsewhere in this Agreement;</w:t>
      </w:r>
    </w:p>
    <w:p w:rsidR="00193C1B" w:rsidRPr="009E4F21" w:rsidRDefault="00193C1B" w:rsidP="009E4F21">
      <w:pPr>
        <w:numPr>
          <w:ilvl w:val="0"/>
          <w:numId w:val="1"/>
        </w:numPr>
        <w:ind w:left="720" w:firstLine="0"/>
        <w:contextualSpacing/>
        <w:jc w:val="both"/>
        <w:rPr>
          <w:rFonts w:ascii="Times New Roman" w:hAnsi="Times New Roman"/>
          <w:sz w:val="22"/>
          <w:szCs w:val="22"/>
        </w:rPr>
      </w:pPr>
      <w:r w:rsidRPr="009E4F21">
        <w:rPr>
          <w:rFonts w:ascii="Times New Roman" w:hAnsi="Times New Roman"/>
          <w:sz w:val="22"/>
          <w:szCs w:val="22"/>
        </w:rPr>
        <w:t>Deadlines and format for student progress reports and evaluation forms.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 xml:space="preserve">Any such letter agreements </w:t>
      </w:r>
      <w:r w:rsidR="002E79EC">
        <w:rPr>
          <w:rFonts w:ascii="Times New Roman" w:hAnsi="Times New Roman"/>
          <w:sz w:val="22"/>
          <w:szCs w:val="22"/>
        </w:rPr>
        <w:t>shall be attached</w:t>
      </w:r>
      <w:r w:rsidRPr="009E4F21">
        <w:rPr>
          <w:rFonts w:ascii="Times New Roman" w:hAnsi="Times New Roman"/>
          <w:sz w:val="22"/>
          <w:szCs w:val="22"/>
        </w:rPr>
        <w:t xml:space="preserve"> to this Agreement, will be binding when signed by authorized representati</w:t>
      </w:r>
      <w:r w:rsidR="00DC4970" w:rsidRPr="009E4F21">
        <w:rPr>
          <w:rFonts w:ascii="Times New Roman" w:hAnsi="Times New Roman"/>
          <w:sz w:val="22"/>
          <w:szCs w:val="22"/>
        </w:rPr>
        <w:t>ves</w:t>
      </w:r>
      <w:r w:rsidR="00563D90" w:rsidRPr="009E4F21">
        <w:rPr>
          <w:rFonts w:ascii="Times New Roman" w:hAnsi="Times New Roman"/>
          <w:sz w:val="22"/>
          <w:szCs w:val="22"/>
        </w:rPr>
        <w:t xml:space="preserve"> </w:t>
      </w:r>
      <w:r w:rsidRPr="009E4F21">
        <w:rPr>
          <w:rFonts w:ascii="Times New Roman" w:hAnsi="Times New Roman"/>
          <w:sz w:val="22"/>
          <w:szCs w:val="22"/>
        </w:rPr>
        <w:t>of each party, and may be modified by subsequent letter agreements signed by authorized representatives of each party.</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t xml:space="preserve">School and Training Site will jointly plan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 and jointly evaluate students.  Exchange of information will be maintained by on-site visits when practical and by letter or telephone in other instances.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t xml:space="preserve">School and Training Site will instruct their respective faculty, staff, and students participating in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 to maintain confidentiality of student and patient information as required by law and by the policies and procedures of School and Training Site.</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D.</w:t>
      </w:r>
      <w:r w:rsidRPr="009E4F21">
        <w:rPr>
          <w:rFonts w:ascii="Times New Roman" w:hAnsi="Times New Roman"/>
          <w:sz w:val="22"/>
          <w:szCs w:val="22"/>
        </w:rPr>
        <w:tab/>
        <w:t>There will be no payment or charges of fees between School and Training Site</w:t>
      </w:r>
      <w:r w:rsidR="00563D90" w:rsidRPr="009E4F21">
        <w:rPr>
          <w:rFonts w:ascii="Times New Roman" w:hAnsi="Times New Roman"/>
          <w:sz w:val="22"/>
          <w:szCs w:val="22"/>
        </w:rPr>
        <w:t>, nor will students receive any monetary compensation for the practicum/clinical education program</w:t>
      </w:r>
      <w:r w:rsidRPr="009E4F21">
        <w:rPr>
          <w:rFonts w:ascii="Times New Roman" w:hAnsi="Times New Roman"/>
          <w:sz w:val="22"/>
          <w:szCs w:val="22"/>
        </w:rPr>
        <w: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E.</w:t>
      </w:r>
      <w:r w:rsidRPr="009E4F21">
        <w:rPr>
          <w:rFonts w:ascii="Times New Roman" w:hAnsi="Times New Roman"/>
          <w:sz w:val="22"/>
          <w:szCs w:val="22"/>
        </w:rPr>
        <w:tab/>
      </w:r>
      <w:r w:rsidR="00DC4970" w:rsidRPr="009E4F21">
        <w:rPr>
          <w:rFonts w:ascii="Times New Roman" w:hAnsi="Times New Roman"/>
          <w:sz w:val="22"/>
          <w:szCs w:val="22"/>
        </w:rPr>
        <w:t xml:space="preserve">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w:t>
      </w:r>
      <w:r w:rsidR="00DC4970" w:rsidRPr="009E4F21">
        <w:rPr>
          <w:rFonts w:ascii="Times New Roman" w:hAnsi="Times New Roman"/>
          <w:sz w:val="22"/>
          <w:szCs w:val="22"/>
        </w:rPr>
        <w:lastRenderedPageBreak/>
        <w:t>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E979E5" w:rsidRPr="009E4F21" w:rsidRDefault="00E979E5"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II</w:t>
      </w:r>
      <w:r w:rsidR="00406470" w:rsidRPr="009E4F21">
        <w:rPr>
          <w:rFonts w:ascii="Times New Roman" w:hAnsi="Times New Roman"/>
          <w:b/>
          <w:sz w:val="22"/>
          <w:szCs w:val="22"/>
        </w:rPr>
        <w:t xml:space="preserve">. </w:t>
      </w:r>
      <w:r w:rsidR="00406470" w:rsidRPr="009E4F21">
        <w:rPr>
          <w:rFonts w:ascii="Times New Roman" w:hAnsi="Times New Roman"/>
          <w:b/>
          <w:sz w:val="22"/>
          <w:szCs w:val="22"/>
          <w:u w:val="single"/>
        </w:rPr>
        <w:t>SCHOOL’S</w:t>
      </w:r>
      <w:r w:rsidRPr="009E4F21">
        <w:rPr>
          <w:rFonts w:ascii="Times New Roman" w:hAnsi="Times New Roman"/>
          <w:b/>
          <w:sz w:val="22"/>
          <w:szCs w:val="22"/>
          <w:u w:val="single"/>
        </w:rPr>
        <w:t xml:space="preserve"> RESPONSIBILITIES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School will provide information to Training Site concerning its curriculum and the professional and academic credentials of its faculty for the students at Training Site.  School will designate an appropriately qualified and credential</w:t>
      </w:r>
      <w:r w:rsidR="00FD7B22" w:rsidRPr="009E4F21">
        <w:rPr>
          <w:rFonts w:ascii="Times New Roman" w:hAnsi="Times New Roman"/>
          <w:sz w:val="22"/>
          <w:szCs w:val="22"/>
        </w:rPr>
        <w:t>ed</w:t>
      </w:r>
      <w:r w:rsidRPr="009E4F21">
        <w:rPr>
          <w:rFonts w:ascii="Times New Roman" w:hAnsi="Times New Roman"/>
          <w:sz w:val="22"/>
          <w:szCs w:val="22"/>
        </w:rPr>
        <w:t xml:space="preserve"> faculty member to coordinate and act as the Liaison with Training Site.  School will be responsible for instruction and administration of the students’ academic</w:t>
      </w:r>
      <w:r w:rsidR="00563D90" w:rsidRPr="009E4F21">
        <w:rPr>
          <w:rFonts w:ascii="Times New Roman" w:hAnsi="Times New Roman"/>
          <w:sz w:val="22"/>
          <w:szCs w:val="22"/>
        </w:rPr>
        <w:t xml:space="preserve"> </w:t>
      </w:r>
      <w:r w:rsidRPr="009E4F21">
        <w:rPr>
          <w:rFonts w:ascii="Times New Roman" w:hAnsi="Times New Roman"/>
          <w:sz w:val="22"/>
          <w:szCs w:val="22"/>
        </w:rPr>
        <w:t>education program.  School will notify Training Site in writing of any change or proposed change of its Liaison.  School will have the final responsibility for grading students.</w:t>
      </w:r>
    </w:p>
    <w:p w:rsidR="00377DFE" w:rsidRPr="009E4F21" w:rsidRDefault="00377DFE" w:rsidP="009E4F21">
      <w:pPr>
        <w:pStyle w:val="BodyTextIndent"/>
        <w:contextualSpacing/>
        <w:jc w:val="both"/>
        <w:rPr>
          <w:rFonts w:ascii="Times New Roman" w:hAnsi="Times New Roman"/>
          <w:sz w:val="22"/>
          <w:szCs w:val="22"/>
        </w:rPr>
      </w:pPr>
    </w:p>
    <w:p w:rsidR="00193C1B" w:rsidRPr="009E4F21" w:rsidRDefault="00193C1B" w:rsidP="009E4F21">
      <w:pPr>
        <w:pStyle w:val="BodyTextIndent"/>
        <w:contextualSpacing/>
        <w:jc w:val="both"/>
        <w:rPr>
          <w:rFonts w:ascii="Times New Roman" w:hAnsi="Times New Roman"/>
          <w:sz w:val="22"/>
          <w:szCs w:val="22"/>
        </w:rPr>
      </w:pPr>
      <w:r w:rsidRPr="009E4F21">
        <w:rPr>
          <w:rFonts w:ascii="Times New Roman" w:hAnsi="Times New Roman"/>
          <w:sz w:val="22"/>
          <w:szCs w:val="22"/>
        </w:rPr>
        <w:t>B.</w:t>
      </w:r>
      <w:r w:rsidRPr="009E4F21">
        <w:rPr>
          <w:rFonts w:ascii="Times New Roman" w:hAnsi="Times New Roman"/>
          <w:sz w:val="22"/>
          <w:szCs w:val="22"/>
        </w:rPr>
        <w:tab/>
        <w:t>School will assure that an instructor is present at Training Site at all time</w:t>
      </w:r>
      <w:r w:rsidR="00C8260E" w:rsidRPr="009E4F21">
        <w:rPr>
          <w:rFonts w:ascii="Times New Roman" w:hAnsi="Times New Roman"/>
          <w:sz w:val="22"/>
          <w:szCs w:val="22"/>
        </w:rPr>
        <w:t>s</w:t>
      </w:r>
      <w:r w:rsidRPr="009E4F21">
        <w:rPr>
          <w:rFonts w:ascii="Times New Roman" w:hAnsi="Times New Roman"/>
          <w:sz w:val="22"/>
          <w:szCs w:val="22"/>
        </w:rPr>
        <w:t xml:space="preserve"> students are involved in patient care unless there is a mutually agreed upon exception.  During such times instructor is not present in the Training Site, an instructor will be readily available by phone or beeper if needed.  The responsibilities of the Training Site staff as preceptors when instructor is off campus will be mutually agreed upon.</w:t>
      </w:r>
    </w:p>
    <w:p w:rsidR="00193C1B" w:rsidRPr="009E4F21" w:rsidRDefault="00193C1B" w:rsidP="009E4F21">
      <w:pPr>
        <w:ind w:left="720"/>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t xml:space="preserve">School’s faculty will meet with the Training Site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Supervisor</w:t>
      </w:r>
      <w:r w:rsidR="00FD7B22" w:rsidRPr="009E4F21">
        <w:rPr>
          <w:rFonts w:ascii="Times New Roman" w:hAnsi="Times New Roman"/>
          <w:sz w:val="22"/>
          <w:szCs w:val="22"/>
        </w:rPr>
        <w:t xml:space="preserve"> and</w:t>
      </w:r>
      <w:r w:rsidRPr="009E4F21">
        <w:rPr>
          <w:rFonts w:ascii="Times New Roman" w:hAnsi="Times New Roman"/>
          <w:sz w:val="22"/>
          <w:szCs w:val="22"/>
        </w:rPr>
        <w:t xml:space="preserve"> Preceptors, if any, at the beginning and end of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 to discuss and evaluate the </w:t>
      </w:r>
      <w:r w:rsidR="00870525" w:rsidRPr="009E4F21">
        <w:rPr>
          <w:rFonts w:ascii="Times New Roman" w:hAnsi="Times New Roman"/>
          <w:sz w:val="22"/>
          <w:szCs w:val="22"/>
        </w:rPr>
        <w:t>practicum/clinical</w:t>
      </w:r>
      <w:r w:rsidRPr="009E4F21">
        <w:rPr>
          <w:rFonts w:ascii="Times New Roman" w:hAnsi="Times New Roman"/>
          <w:sz w:val="22"/>
          <w:szCs w:val="22"/>
        </w:rPr>
        <w:t xml:space="preserve"> education program.  These meetings will take place in person if practicable, otherwise by telephone conference.  School is responsible for arranging and planning the meetings.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D.</w:t>
      </w:r>
      <w:r w:rsidRPr="009E4F21">
        <w:rPr>
          <w:rFonts w:ascii="Times New Roman" w:hAnsi="Times New Roman"/>
          <w:sz w:val="22"/>
          <w:szCs w:val="22"/>
        </w:rPr>
        <w:tab/>
        <w:t xml:space="preserve">School will provide the names and information pertaining to relevant education and training for all students enrolled in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before the beginning date of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School is responsible for supplying any additional information required by Training Site as set forth in this Agreement, prior to the arrival of students.  School will notify Training Site in writing of any change or proposed change in a student’s status.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E.</w:t>
      </w:r>
      <w:r w:rsidRPr="009E4F21">
        <w:rPr>
          <w:rFonts w:ascii="Times New Roman" w:hAnsi="Times New Roman"/>
          <w:sz w:val="22"/>
          <w:szCs w:val="22"/>
        </w:rPr>
        <w:tab/>
        <w:t>School will obtain evidence of current immunizations against diphtheria, tetanus,</w:t>
      </w:r>
      <w:r w:rsidR="0069492F" w:rsidRPr="009E4F21">
        <w:rPr>
          <w:rFonts w:ascii="Times New Roman" w:hAnsi="Times New Roman"/>
          <w:sz w:val="22"/>
          <w:szCs w:val="22"/>
        </w:rPr>
        <w:t xml:space="preserve"> measles (rubeola</w:t>
      </w:r>
      <w:r w:rsidRPr="009E4F21">
        <w:rPr>
          <w:rFonts w:ascii="Times New Roman" w:hAnsi="Times New Roman"/>
          <w:sz w:val="22"/>
          <w:szCs w:val="22"/>
        </w:rPr>
        <w:t>), mumps, rubella (or a positive rubella titer), and of hepatitis B immunization status for those students who will be in contact with patients/clients.  For each student born after 19</w:t>
      </w:r>
      <w:r w:rsidR="00FD7B22" w:rsidRPr="009E4F21">
        <w:rPr>
          <w:rFonts w:ascii="Times New Roman" w:hAnsi="Times New Roman"/>
          <w:sz w:val="22"/>
          <w:szCs w:val="22"/>
        </w:rPr>
        <w:t>56</w:t>
      </w:r>
      <w:r w:rsidRPr="009E4F21">
        <w:rPr>
          <w:rFonts w:ascii="Times New Roman" w:hAnsi="Times New Roman"/>
          <w:sz w:val="22"/>
          <w:szCs w:val="22"/>
        </w:rPr>
        <w:t xml:space="preserve">, School will maintain on file records of positive titer or of post-1967 immunization for rubella and rubeola.  At the time of immunization, students with </w:t>
      </w:r>
      <w:r w:rsidR="00FD7B22" w:rsidRPr="009E4F21">
        <w:rPr>
          <w:rFonts w:ascii="Times New Roman" w:hAnsi="Times New Roman"/>
          <w:sz w:val="22"/>
          <w:szCs w:val="22"/>
        </w:rPr>
        <w:t>no</w:t>
      </w:r>
      <w:r w:rsidRPr="009E4F21">
        <w:rPr>
          <w:rFonts w:ascii="Times New Roman" w:hAnsi="Times New Roman"/>
          <w:sz w:val="22"/>
          <w:szCs w:val="22"/>
        </w:rPr>
        <w:t xml:space="preserve"> history of exposure to chicken pox will be advised to get an immune titer.  School will require yearly PPD testing </w:t>
      </w:r>
      <w:r w:rsidRPr="009E4F21">
        <w:rPr>
          <w:rFonts w:ascii="Times New Roman" w:hAnsi="Times New Roman"/>
          <w:sz w:val="22"/>
          <w:szCs w:val="22"/>
          <w:u w:val="single"/>
        </w:rPr>
        <w:t>or</w:t>
      </w:r>
      <w:r w:rsidRPr="009E4F21">
        <w:rPr>
          <w:rFonts w:ascii="Times New Roman" w:hAnsi="Times New Roman"/>
          <w:sz w:val="22"/>
          <w:szCs w:val="22"/>
        </w:rPr>
        <w:t xml:space="preserve"> follow-up as</w:t>
      </w:r>
      <w:r w:rsidR="00662D88" w:rsidRPr="009E4F21">
        <w:rPr>
          <w:rFonts w:ascii="Times New Roman" w:hAnsi="Times New Roman"/>
          <w:sz w:val="22"/>
          <w:szCs w:val="22"/>
        </w:rPr>
        <w:t xml:space="preserve"> recommended if the student is PPD-positive</w:t>
      </w:r>
      <w:r w:rsidRPr="009E4F21">
        <w:rPr>
          <w:rFonts w:ascii="Times New Roman" w:hAnsi="Times New Roman"/>
          <w:sz w:val="22"/>
          <w:szCs w:val="22"/>
        </w:rPr>
        <w:t>.  School will provide information to Training Site regarding student status concerning the above requirements.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F.</w:t>
      </w:r>
      <w:r w:rsidRPr="009E4F21">
        <w:rPr>
          <w:rFonts w:ascii="Times New Roman" w:hAnsi="Times New Roman"/>
          <w:sz w:val="22"/>
          <w:szCs w:val="22"/>
        </w:rPr>
        <w:tab/>
        <w:t>School will assign to Training Site only those students who have satisfactorily completed the prerequisite didactic portion of the curriculum in areas of occupational exposure to and protective practice for Tuberculosis or other air-borne diseases and who have current CPR certification.</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lastRenderedPageBreak/>
        <w:tab/>
        <w:t>G.</w:t>
      </w:r>
      <w:r w:rsidRPr="009E4F21">
        <w:rPr>
          <w:rFonts w:ascii="Times New Roman" w:hAnsi="Times New Roman"/>
          <w:sz w:val="22"/>
          <w:szCs w:val="22"/>
        </w:rPr>
        <w:tab/>
      </w:r>
      <w:r w:rsidR="00F9085A" w:rsidRPr="009E4F21">
        <w:rPr>
          <w:rFonts w:ascii="Times New Roman" w:hAnsi="Times New Roman"/>
          <w:sz w:val="22"/>
          <w:szCs w:val="22"/>
        </w:rPr>
        <w:t>School shall ask each student who may be placed at Training Site to obtain his/her criminal history background record from the Washington State Patrol, pursuant to RCW 43.43.830 and RCW 43.43.838, and to obtain a national criminal history background check, and for permission to release a copy of those records to School and to authorize the School to transmit the records or copies to the Training Site.  School will provide Training Site with the names of any students who have failed to provide the requested records or who refuse to authorize the release of records to Training Site.  The students will be informed that, whether or not they agree to obtain the record and agree to release it to WSU and the Training Site, Training Site may conduct the background inquiry directly.  Training Site may refuse placement of a student who does not provide the requested records or who has a record of prior criminal conduct.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Training Site understands and agrees that any information forwarded to it by School has been procured through this process.  School does not certify the veracity of the records provided and, furthermore, the obligation to conduct appropriate background checks and the liability for non-compliance therewith remains the responsibility of Training Site.</w:t>
      </w:r>
    </w:p>
    <w:p w:rsidR="00193C1B" w:rsidRPr="009E4F21" w:rsidRDefault="00193C1B" w:rsidP="009E4F21">
      <w:pPr>
        <w:contextualSpacing/>
        <w:jc w:val="both"/>
        <w:rPr>
          <w:rFonts w:ascii="Times New Roman" w:hAnsi="Times New Roman"/>
          <w:sz w:val="22"/>
          <w:szCs w:val="22"/>
        </w:rPr>
      </w:pPr>
    </w:p>
    <w:p w:rsidR="00A36021"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 xml:space="preserve">H. </w:t>
      </w:r>
      <w:r w:rsidRPr="009E4F21">
        <w:rPr>
          <w:rFonts w:ascii="Times New Roman" w:hAnsi="Times New Roman"/>
          <w:sz w:val="22"/>
          <w:szCs w:val="22"/>
        </w:rPr>
        <w:tab/>
        <w:t>School will comply with and ensure to the extent possible that students comply with the policies and procedures established by Training Site.  School will notify each student of his/her status and responsibilities pursuant to this Agreement.</w:t>
      </w:r>
    </w:p>
    <w:p w:rsidR="00A36021" w:rsidRPr="009E4F21" w:rsidRDefault="00A36021" w:rsidP="009E4F21">
      <w:pPr>
        <w:contextualSpacing/>
        <w:jc w:val="both"/>
        <w:rPr>
          <w:rFonts w:ascii="Times New Roman" w:hAnsi="Times New Roman"/>
          <w:sz w:val="22"/>
          <w:szCs w:val="22"/>
        </w:rPr>
      </w:pPr>
    </w:p>
    <w:p w:rsidR="00377DFE" w:rsidRPr="009E4F21" w:rsidRDefault="00A36021" w:rsidP="009E4F21">
      <w:pPr>
        <w:ind w:firstLine="720"/>
        <w:contextualSpacing/>
        <w:jc w:val="both"/>
        <w:rPr>
          <w:rFonts w:ascii="Times New Roman" w:hAnsi="Times New Roman"/>
          <w:sz w:val="22"/>
          <w:szCs w:val="22"/>
        </w:rPr>
      </w:pPr>
      <w:r w:rsidRPr="009E4F21">
        <w:rPr>
          <w:rFonts w:ascii="Times New Roman" w:hAnsi="Times New Roman"/>
          <w:sz w:val="22"/>
          <w:szCs w:val="22"/>
        </w:rPr>
        <w:t>I.</w:t>
      </w:r>
      <w:r w:rsidRPr="009E4F21">
        <w:rPr>
          <w:rFonts w:ascii="Times New Roman" w:hAnsi="Times New Roman"/>
          <w:sz w:val="22"/>
          <w:szCs w:val="22"/>
        </w:rPr>
        <w:tab/>
      </w:r>
      <w:r w:rsidR="00193C1B" w:rsidRPr="009E4F21">
        <w:rPr>
          <w:rFonts w:ascii="Times New Roman" w:hAnsi="Times New Roman"/>
          <w:sz w:val="22"/>
          <w:szCs w:val="22"/>
        </w:rPr>
        <w:t>School will encourage each student participating in th</w:t>
      </w:r>
      <w:r w:rsidR="00441C19" w:rsidRPr="009E4F21">
        <w:rPr>
          <w:rFonts w:ascii="Times New Roman" w:hAnsi="Times New Roman"/>
          <w:sz w:val="22"/>
          <w:szCs w:val="22"/>
        </w:rPr>
        <w:t xml:space="preserve">e </w:t>
      </w:r>
      <w:r w:rsidR="00D1067B" w:rsidRPr="009E4F21">
        <w:rPr>
          <w:rFonts w:ascii="Times New Roman" w:hAnsi="Times New Roman"/>
          <w:sz w:val="22"/>
          <w:szCs w:val="22"/>
        </w:rPr>
        <w:t>practicum/clinical</w:t>
      </w:r>
      <w:r w:rsidR="00441C19" w:rsidRPr="009E4F21">
        <w:rPr>
          <w:rFonts w:ascii="Times New Roman" w:hAnsi="Times New Roman"/>
          <w:sz w:val="22"/>
          <w:szCs w:val="22"/>
        </w:rPr>
        <w:t xml:space="preserve"> education program to a</w:t>
      </w:r>
      <w:r w:rsidR="00193C1B" w:rsidRPr="009E4F21">
        <w:rPr>
          <w:rFonts w:ascii="Times New Roman" w:hAnsi="Times New Roman"/>
          <w:sz w:val="22"/>
          <w:szCs w:val="22"/>
        </w:rPr>
        <w:t>cquire comprehensive health and accident insurance that will provide continuous coverage of such student during his or her participation in the education program.  School will inform students that they are responsible for their own health needs, health care costs, and health insurance coverage.</w:t>
      </w:r>
    </w:p>
    <w:p w:rsidR="00377DFE" w:rsidRPr="009E4F21" w:rsidRDefault="00377DFE" w:rsidP="009E4F21">
      <w:pPr>
        <w:contextualSpacing/>
        <w:jc w:val="both"/>
        <w:rPr>
          <w:rFonts w:ascii="Times New Roman" w:hAnsi="Times New Roman"/>
          <w:sz w:val="22"/>
          <w:szCs w:val="22"/>
        </w:rPr>
      </w:pPr>
    </w:p>
    <w:p w:rsidR="00441C19" w:rsidRPr="009E4F21" w:rsidRDefault="00441C19" w:rsidP="009E4F21">
      <w:pPr>
        <w:ind w:firstLine="720"/>
        <w:contextualSpacing/>
        <w:jc w:val="both"/>
        <w:rPr>
          <w:rFonts w:ascii="Times New Roman" w:hAnsi="Times New Roman"/>
          <w:sz w:val="22"/>
          <w:szCs w:val="22"/>
        </w:rPr>
      </w:pPr>
      <w:r w:rsidRPr="009E4F21">
        <w:rPr>
          <w:rFonts w:ascii="Times New Roman" w:hAnsi="Times New Roman"/>
          <w:sz w:val="22"/>
          <w:szCs w:val="22"/>
        </w:rPr>
        <w:t>J.</w:t>
      </w:r>
      <w:r w:rsidRPr="009E4F21">
        <w:rPr>
          <w:rFonts w:ascii="Times New Roman" w:hAnsi="Times New Roman"/>
          <w:sz w:val="22"/>
          <w:szCs w:val="22"/>
        </w:rPr>
        <w:tab/>
      </w:r>
      <w:r w:rsidR="008F6E83" w:rsidRPr="009E4F21">
        <w:rPr>
          <w:rFonts w:ascii="Times New Roman" w:hAnsi="Times New Roman"/>
          <w:sz w:val="22"/>
          <w:szCs w:val="22"/>
          <w:u w:val="single"/>
        </w:rPr>
        <w:t>HIPA</w:t>
      </w:r>
      <w:r w:rsidRPr="009E4F21">
        <w:rPr>
          <w:rFonts w:ascii="Times New Roman" w:hAnsi="Times New Roman"/>
          <w:sz w:val="22"/>
          <w:szCs w:val="22"/>
          <w:u w:val="single"/>
        </w:rPr>
        <w:t>A</w:t>
      </w:r>
      <w:r w:rsidRPr="009E4F21">
        <w:rPr>
          <w:rFonts w:ascii="Times New Roman" w:hAnsi="Times New Roman"/>
          <w:sz w:val="22"/>
          <w:szCs w:val="22"/>
        </w:rPr>
        <w:t xml:space="preserve">. School shall direct its faculty and students to comply with the policies and procedures of the Training Site, including those governing the use and disclosure of individually identifiable health information under federal law, specifically 45 CFR parts 160 and 164.  Solely for the purposes of defining the trainees’ role in relation to the use and disclosure of Training Site’s protected health information, </w:t>
      </w:r>
      <w:r w:rsidRPr="009E4F21">
        <w:rPr>
          <w:rFonts w:ascii="Times New Roman" w:hAnsi="Times New Roman"/>
          <w:sz w:val="22"/>
          <w:szCs w:val="22"/>
          <w:u w:val="single"/>
        </w:rPr>
        <w:t>as that term is defined in 45 CFR parts 160 and 164</w:t>
      </w:r>
      <w:r w:rsidRPr="009E4F21">
        <w:rPr>
          <w:rFonts w:ascii="Times New Roman" w:hAnsi="Times New Roman"/>
          <w:sz w:val="22"/>
          <w:szCs w:val="22"/>
        </w:rPr>
        <w:t xml:space="preserve">, the trainees are defined as members of the Training Site’s workforce, as that term is defined by 45 CFR 160.103, when engaged in activities pursuant to this Agreement.  However, </w:t>
      </w:r>
      <w:r w:rsidR="00926879" w:rsidRPr="009E4F21">
        <w:rPr>
          <w:rFonts w:ascii="Times New Roman" w:hAnsi="Times New Roman"/>
          <w:sz w:val="22"/>
          <w:szCs w:val="22"/>
        </w:rPr>
        <w:t>School’s students and faculty shall not be considered to be employees of Training Site</w:t>
      </w:r>
      <w:r w:rsidRPr="009E4F21">
        <w:rPr>
          <w:rFonts w:ascii="Times New Roman" w:hAnsi="Times New Roman"/>
          <w:sz w:val="22"/>
          <w:szCs w:val="22"/>
        </w:rPr>
        <w: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III.  </w:t>
      </w:r>
      <w:r w:rsidRPr="009E4F21">
        <w:rPr>
          <w:rFonts w:ascii="Times New Roman" w:hAnsi="Times New Roman"/>
          <w:b/>
          <w:sz w:val="22"/>
          <w:szCs w:val="22"/>
          <w:u w:val="single"/>
        </w:rPr>
        <w:t>TRAINING SITE’S RESPONSIBILITIES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 xml:space="preserve">Training Site will provide students with a desirable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experience within the scope of health care services provided by Training Site.  Training Site will designate Preceptors, if any, to be responsible for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and will designate in writing one person as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Supervisor, who will maintain contact with the School-designated Liaison to assure mutual participation in and review of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and student progress.  </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t>Training Site will provide students with access to sources of information necessary for the education program, within Training Site’s policies and procedures and commensurate with patient</w:t>
      </w:r>
      <w:r w:rsidR="00FD7B22" w:rsidRPr="009E4F21">
        <w:rPr>
          <w:rFonts w:ascii="Times New Roman" w:hAnsi="Times New Roman"/>
          <w:sz w:val="22"/>
          <w:szCs w:val="22"/>
        </w:rPr>
        <w:t>/client</w:t>
      </w:r>
      <w:r w:rsidRPr="009E4F21">
        <w:rPr>
          <w:rFonts w:ascii="Times New Roman" w:hAnsi="Times New Roman"/>
          <w:sz w:val="22"/>
          <w:szCs w:val="22"/>
        </w:rPr>
        <w:t>’s rights, including library resources and reference materials.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t xml:space="preserve">Training Site will make available to students basic supplies and equipment necessary for care of patients/clients and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Within the limitation of facilities, Training Site will make available office and conference space for students and, if applicable, School faculty.</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lastRenderedPageBreak/>
        <w:tab/>
        <w:t>D.</w:t>
      </w:r>
      <w:r w:rsidRPr="009E4F21">
        <w:rPr>
          <w:rFonts w:ascii="Times New Roman" w:hAnsi="Times New Roman"/>
          <w:sz w:val="22"/>
          <w:szCs w:val="22"/>
        </w:rPr>
        <w:tab/>
        <w:t>Training Site will submit required reports on each student’s performance and will provide an evaluation to School on forms provided by School.</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E.</w:t>
      </w:r>
      <w:r w:rsidRPr="009E4F21">
        <w:rPr>
          <w:rFonts w:ascii="Times New Roman" w:hAnsi="Times New Roman"/>
          <w:sz w:val="22"/>
          <w:szCs w:val="22"/>
        </w:rPr>
        <w:tab/>
        <w:t>Training Site retains full responsibility for the care of patients/clients, and will maintain the quality of patient</w:t>
      </w:r>
      <w:r w:rsidR="00FD7B22" w:rsidRPr="009E4F21">
        <w:rPr>
          <w:rFonts w:ascii="Times New Roman" w:hAnsi="Times New Roman"/>
          <w:sz w:val="22"/>
          <w:szCs w:val="22"/>
        </w:rPr>
        <w:t>/client</w:t>
      </w:r>
      <w:r w:rsidRPr="009E4F21">
        <w:rPr>
          <w:rFonts w:ascii="Times New Roman" w:hAnsi="Times New Roman"/>
          <w:sz w:val="22"/>
          <w:szCs w:val="22"/>
        </w:rPr>
        <w:t xml:space="preserve"> care without relying on the students’ </w:t>
      </w:r>
      <w:r w:rsidR="00D1067B" w:rsidRPr="009E4F21">
        <w:rPr>
          <w:rFonts w:ascii="Times New Roman" w:hAnsi="Times New Roman"/>
          <w:sz w:val="22"/>
          <w:szCs w:val="22"/>
        </w:rPr>
        <w:t>practicum/clinical</w:t>
      </w:r>
      <w:r w:rsidRPr="009E4F21">
        <w:rPr>
          <w:rFonts w:ascii="Times New Roman" w:hAnsi="Times New Roman"/>
          <w:sz w:val="22"/>
          <w:szCs w:val="22"/>
        </w:rPr>
        <w:t xml:space="preserve"> training activities for staffing purposes.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F.</w:t>
      </w:r>
      <w:r w:rsidRPr="009E4F21">
        <w:rPr>
          <w:rFonts w:ascii="Times New Roman" w:hAnsi="Times New Roman"/>
          <w:sz w:val="22"/>
          <w:szCs w:val="22"/>
        </w:rPr>
        <w:tab/>
        <w:t xml:space="preserve">Training Site will have the right to take immediate temporary action to correct a situation where a student’s actions endanger patient care.  As soon as possible thereafter, Training Site’s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Supervisor will notify School of the action taken.  All final resolutions of the student’s academic status in such situations will be made solely by School after reviewing the matter and considering whatever written factual information Training Site provides for School; however, Training Site reserves the right to terminate the use of its facilities by a particular student where necessary to maintain its operation free of disruption and to ensure quality of patient</w:t>
      </w:r>
      <w:r w:rsidR="007039D4" w:rsidRPr="009E4F21">
        <w:rPr>
          <w:rFonts w:ascii="Times New Roman" w:hAnsi="Times New Roman"/>
          <w:sz w:val="22"/>
          <w:szCs w:val="22"/>
        </w:rPr>
        <w:t>/client</w:t>
      </w:r>
      <w:r w:rsidRPr="009E4F21">
        <w:rPr>
          <w:rFonts w:ascii="Times New Roman" w:hAnsi="Times New Roman"/>
          <w:sz w:val="22"/>
          <w:szCs w:val="22"/>
        </w:rPr>
        <w:t xml:space="preserve"> care.</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G.</w:t>
      </w:r>
      <w:r w:rsidRPr="009E4F21">
        <w:rPr>
          <w:rFonts w:ascii="Times New Roman" w:hAnsi="Times New Roman"/>
          <w:sz w:val="22"/>
          <w:szCs w:val="22"/>
        </w:rPr>
        <w:tab/>
        <w:t xml:space="preserve">On any day when a student is participating in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at its facilities, Training Site will provide to such </w:t>
      </w:r>
      <w:r w:rsidR="00563D90" w:rsidRPr="009E4F21">
        <w:rPr>
          <w:rFonts w:ascii="Times New Roman" w:hAnsi="Times New Roman"/>
          <w:sz w:val="22"/>
          <w:szCs w:val="22"/>
        </w:rPr>
        <w:t>student urgent</w:t>
      </w:r>
      <w:r w:rsidR="00F9085A" w:rsidRPr="009E4F21">
        <w:rPr>
          <w:rFonts w:ascii="Times New Roman" w:hAnsi="Times New Roman"/>
          <w:sz w:val="22"/>
          <w:szCs w:val="22"/>
        </w:rPr>
        <w:t xml:space="preserve"> </w:t>
      </w:r>
      <w:r w:rsidRPr="009E4F21">
        <w:rPr>
          <w:rFonts w:ascii="Times New Roman" w:hAnsi="Times New Roman"/>
          <w:sz w:val="22"/>
          <w:szCs w:val="22"/>
        </w:rPr>
        <w:t>health care or first aid for accidents occurring in its facilities</w:t>
      </w:r>
      <w:r w:rsidR="00424F35" w:rsidRPr="009E4F21">
        <w:rPr>
          <w:rFonts w:ascii="Times New Roman" w:hAnsi="Times New Roman"/>
          <w:sz w:val="22"/>
          <w:szCs w:val="22"/>
        </w:rPr>
        <w:t xml:space="preserve"> as provided herein</w:t>
      </w:r>
      <w:r w:rsidRPr="009E4F21">
        <w:rPr>
          <w:rFonts w:ascii="Times New Roman" w:hAnsi="Times New Roman"/>
          <w:sz w:val="22"/>
          <w:szCs w:val="22"/>
        </w:rPr>
        <w:t>.  Financial responsibility for such care, including care described elsewhere in this Agreement, will be as follows: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numPr>
          <w:ilvl w:val="0"/>
          <w:numId w:val="1"/>
        </w:numPr>
        <w:ind w:left="360"/>
        <w:contextualSpacing/>
        <w:jc w:val="both"/>
        <w:rPr>
          <w:rFonts w:ascii="Times New Roman" w:hAnsi="Times New Roman"/>
          <w:sz w:val="22"/>
          <w:szCs w:val="22"/>
        </w:rPr>
      </w:pPr>
      <w:r w:rsidRPr="009E4F21">
        <w:rPr>
          <w:rFonts w:ascii="Times New Roman" w:hAnsi="Times New Roman"/>
          <w:sz w:val="22"/>
          <w:szCs w:val="22"/>
        </w:rPr>
        <w:t xml:space="preserve">Training Site will not bill students for the cost of initial </w:t>
      </w:r>
      <w:r w:rsidR="00F9085A" w:rsidRPr="009E4F21">
        <w:rPr>
          <w:rFonts w:ascii="Times New Roman" w:hAnsi="Times New Roman"/>
          <w:sz w:val="22"/>
          <w:szCs w:val="22"/>
        </w:rPr>
        <w:t xml:space="preserve">urgent </w:t>
      </w:r>
      <w:r w:rsidRPr="009E4F21">
        <w:rPr>
          <w:rFonts w:ascii="Times New Roman" w:hAnsi="Times New Roman"/>
          <w:sz w:val="22"/>
          <w:szCs w:val="22"/>
        </w:rPr>
        <w:t>care;</w:t>
      </w:r>
    </w:p>
    <w:p w:rsidR="00193C1B" w:rsidRPr="009E4F21" w:rsidRDefault="00193C1B" w:rsidP="009E4F21">
      <w:pPr>
        <w:numPr>
          <w:ilvl w:val="0"/>
          <w:numId w:val="1"/>
        </w:numPr>
        <w:ind w:left="360"/>
        <w:contextualSpacing/>
        <w:jc w:val="both"/>
        <w:rPr>
          <w:rFonts w:ascii="Times New Roman" w:hAnsi="Times New Roman"/>
          <w:sz w:val="22"/>
          <w:szCs w:val="22"/>
        </w:rPr>
      </w:pPr>
      <w:r w:rsidRPr="009E4F21">
        <w:rPr>
          <w:rFonts w:ascii="Times New Roman" w:hAnsi="Times New Roman"/>
          <w:sz w:val="22"/>
          <w:szCs w:val="22"/>
        </w:rPr>
        <w:t xml:space="preserve">At the student’s expense, </w:t>
      </w:r>
      <w:r w:rsidR="00424F35" w:rsidRPr="009E4F21">
        <w:rPr>
          <w:rFonts w:ascii="Times New Roman" w:hAnsi="Times New Roman"/>
          <w:sz w:val="22"/>
          <w:szCs w:val="22"/>
        </w:rPr>
        <w:t xml:space="preserve">if appropriate, after initial </w:t>
      </w:r>
      <w:r w:rsidR="00F9085A" w:rsidRPr="009E4F21">
        <w:rPr>
          <w:rFonts w:ascii="Times New Roman" w:hAnsi="Times New Roman"/>
          <w:sz w:val="22"/>
          <w:szCs w:val="22"/>
        </w:rPr>
        <w:t>urgent</w:t>
      </w:r>
      <w:r w:rsidR="00424F35" w:rsidRPr="009E4F21">
        <w:rPr>
          <w:rFonts w:ascii="Times New Roman" w:hAnsi="Times New Roman"/>
          <w:sz w:val="22"/>
          <w:szCs w:val="22"/>
        </w:rPr>
        <w:t xml:space="preserve"> care, student may</w:t>
      </w:r>
      <w:r w:rsidR="006D46B7" w:rsidRPr="009E4F21">
        <w:rPr>
          <w:rFonts w:ascii="Times New Roman" w:hAnsi="Times New Roman"/>
          <w:sz w:val="22"/>
          <w:szCs w:val="22"/>
        </w:rPr>
        <w:t xml:space="preserve"> be transferred to a</w:t>
      </w:r>
      <w:r w:rsidR="00424F35" w:rsidRPr="009E4F21">
        <w:rPr>
          <w:rFonts w:ascii="Times New Roman" w:hAnsi="Times New Roman"/>
          <w:sz w:val="22"/>
          <w:szCs w:val="22"/>
        </w:rPr>
        <w:t xml:space="preserve"> </w:t>
      </w:r>
      <w:r w:rsidR="00F9085A" w:rsidRPr="009E4F21">
        <w:rPr>
          <w:rFonts w:ascii="Times New Roman" w:hAnsi="Times New Roman"/>
          <w:sz w:val="22"/>
          <w:szCs w:val="22"/>
        </w:rPr>
        <w:t xml:space="preserve">hospital </w:t>
      </w:r>
      <w:r w:rsidR="00424F35" w:rsidRPr="009E4F21">
        <w:rPr>
          <w:rFonts w:ascii="Times New Roman" w:hAnsi="Times New Roman"/>
          <w:sz w:val="22"/>
          <w:szCs w:val="22"/>
        </w:rPr>
        <w:t xml:space="preserve">emergency room for </w:t>
      </w:r>
      <w:r w:rsidRPr="009E4F21">
        <w:rPr>
          <w:rFonts w:ascii="Times New Roman" w:hAnsi="Times New Roman"/>
          <w:sz w:val="22"/>
          <w:szCs w:val="22"/>
        </w:rPr>
        <w:t>follow-up care, testing and counseling, including HIV testing, and counseling associated with that testing, in the absence of any similar service being immediately available from School’s health services;</w:t>
      </w:r>
    </w:p>
    <w:p w:rsidR="00193C1B" w:rsidRPr="009E4F21" w:rsidRDefault="00193C1B" w:rsidP="009E4F21">
      <w:pPr>
        <w:numPr>
          <w:ilvl w:val="0"/>
          <w:numId w:val="1"/>
        </w:numPr>
        <w:ind w:left="360"/>
        <w:contextualSpacing/>
        <w:jc w:val="both"/>
        <w:rPr>
          <w:rFonts w:ascii="Times New Roman" w:hAnsi="Times New Roman"/>
          <w:sz w:val="22"/>
          <w:szCs w:val="22"/>
        </w:rPr>
      </w:pPr>
      <w:r w:rsidRPr="009E4F21">
        <w:rPr>
          <w:rFonts w:ascii="Times New Roman" w:hAnsi="Times New Roman"/>
          <w:sz w:val="22"/>
          <w:szCs w:val="22"/>
        </w:rPr>
        <w:t>The student will be responsible for the costs of any and all such follow-up care, testing and counseling.</w:t>
      </w:r>
    </w:p>
    <w:p w:rsidR="00F9085A" w:rsidRPr="009E4F21" w:rsidRDefault="00F9085A" w:rsidP="009E4F21">
      <w:pPr>
        <w:numPr>
          <w:ilvl w:val="0"/>
          <w:numId w:val="1"/>
        </w:numPr>
        <w:ind w:left="360"/>
        <w:contextualSpacing/>
        <w:jc w:val="both"/>
        <w:rPr>
          <w:rFonts w:ascii="Times New Roman" w:hAnsi="Times New Roman"/>
          <w:sz w:val="22"/>
          <w:szCs w:val="22"/>
        </w:rPr>
      </w:pPr>
      <w:r w:rsidRPr="009E4F21">
        <w:rPr>
          <w:rFonts w:ascii="Times New Roman" w:hAnsi="Times New Roman"/>
          <w:sz w:val="22"/>
          <w:szCs w:val="22"/>
        </w:rPr>
        <w:t>If the student needs emergency care, Training Site will call an ambulance and hav</w:t>
      </w:r>
      <w:r w:rsidR="006D46B7" w:rsidRPr="009E4F21">
        <w:rPr>
          <w:rFonts w:ascii="Times New Roman" w:hAnsi="Times New Roman"/>
          <w:sz w:val="22"/>
          <w:szCs w:val="22"/>
        </w:rPr>
        <w:t>e the student transported to a</w:t>
      </w:r>
      <w:r w:rsidRPr="009E4F21">
        <w:rPr>
          <w:rFonts w:ascii="Times New Roman" w:hAnsi="Times New Roman"/>
          <w:sz w:val="22"/>
          <w:szCs w:val="22"/>
        </w:rPr>
        <w:t xml:space="preserve"> hospital for care.  This transportation and care shall be at the student’s expense.</w:t>
      </w:r>
    </w:p>
    <w:p w:rsidR="00424F35" w:rsidRPr="009E4F21" w:rsidRDefault="00424F35" w:rsidP="009E4F21">
      <w:pPr>
        <w:ind w:left="360"/>
        <w:contextualSpacing/>
        <w:jc w:val="both"/>
        <w:rPr>
          <w:rFonts w:ascii="Times New Roman" w:hAnsi="Times New Roman"/>
          <w:sz w:val="22"/>
          <w:szCs w:val="22"/>
        </w:rPr>
      </w:pPr>
    </w:p>
    <w:p w:rsidR="00193C1B" w:rsidRPr="009E4F21" w:rsidRDefault="00424F35" w:rsidP="009E4F21">
      <w:pPr>
        <w:ind w:firstLine="720"/>
        <w:contextualSpacing/>
        <w:jc w:val="both"/>
        <w:rPr>
          <w:rFonts w:ascii="Times New Roman" w:hAnsi="Times New Roman"/>
          <w:b/>
          <w:sz w:val="22"/>
          <w:szCs w:val="22"/>
        </w:rPr>
      </w:pPr>
      <w:r w:rsidRPr="009E4F21">
        <w:rPr>
          <w:rFonts w:ascii="Times New Roman" w:hAnsi="Times New Roman"/>
          <w:sz w:val="22"/>
          <w:szCs w:val="22"/>
        </w:rPr>
        <w:t>H. Inspection.  Training Site will permit, on reasonable notice and request, the inspection of practicum/clinical and related facilities by agencies charged with responsibility for accreditation of School.</w:t>
      </w:r>
    </w:p>
    <w:p w:rsidR="00563D90" w:rsidRPr="009E4F21" w:rsidRDefault="00563D90"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IV.  </w:t>
      </w:r>
      <w:r w:rsidRPr="009E4F21">
        <w:rPr>
          <w:rFonts w:ascii="Times New Roman" w:hAnsi="Times New Roman"/>
          <w:b/>
          <w:sz w:val="22"/>
          <w:szCs w:val="22"/>
          <w:u w:val="single"/>
        </w:rPr>
        <w:t>STUDENTS’ STATUS AND RESPONSIBILITIES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 xml:space="preserve">Students will have the status of learners and will not replace Training Site personnel.  Any service rendered by students is incidental to the educational purpose of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t xml:space="preserve">Students are required to adhere to the standards, policies, and regulations of Training Site during their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t xml:space="preserve">Students will wear appropriate attire and name tags, and will conform to the standards and practices established by School during their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at Training Site.</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 xml:space="preserve">D. </w:t>
      </w:r>
      <w:r w:rsidRPr="009E4F21">
        <w:rPr>
          <w:rFonts w:ascii="Times New Roman" w:hAnsi="Times New Roman"/>
          <w:sz w:val="22"/>
          <w:szCs w:val="22"/>
        </w:rPr>
        <w:tab/>
        <w:t xml:space="preserve">Students assigned to Training Site will be and will remain students of School, and will in no sense be considered employees of Training Site.  Training Site does not and will not assume any liability under any law relating to Worker’s Compensation on account of any School student’s performing, receiving training, or traveling pursuant to this Agreement.  Students will not be entitled to any monetary or other remuneration for </w:t>
      </w:r>
      <w:r w:rsidRPr="009E4F21">
        <w:rPr>
          <w:rFonts w:ascii="Times New Roman" w:hAnsi="Times New Roman"/>
          <w:sz w:val="22"/>
          <w:szCs w:val="22"/>
        </w:rPr>
        <w:lastRenderedPageBreak/>
        <w:t>services performed by them at Training Site, nor will Training Site otherwise have any monetary obligation to School or its students by virtue of this Agreement.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V.  </w:t>
      </w:r>
      <w:r w:rsidRPr="009E4F21">
        <w:rPr>
          <w:rFonts w:ascii="Times New Roman" w:hAnsi="Times New Roman"/>
          <w:b/>
          <w:sz w:val="22"/>
          <w:szCs w:val="22"/>
          <w:u w:val="single"/>
        </w:rPr>
        <w:t>LIABILITY COVERAGE PROVISIONS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r>
      <w:r w:rsidR="001F7DFF" w:rsidRPr="009E4F21">
        <w:rPr>
          <w:rFonts w:ascii="Times New Roman" w:hAnsi="Times New Roman"/>
          <w:sz w:val="22"/>
          <w:szCs w:val="22"/>
        </w:rPr>
        <w:t>Training Site and its officers, employees, and agents, while acting in good faith within the scope of their official WSU duties, are covered by the State of Washington Self-Insurance Program and the Tort Claims Act (RCW 4.92.060 et seq.), and successful claims against Training Site and its employees, officers, and agents in the performance of their official WSU duties in good faith under this Agreement will be paid from the tort claims liability account as provided in RCW 4.92.130.</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r>
      <w:r w:rsidR="001F7DFF" w:rsidRPr="009E4F21">
        <w:rPr>
          <w:rFonts w:ascii="Times New Roman" w:hAnsi="Times New Roman"/>
          <w:sz w:val="22"/>
          <w:szCs w:val="22"/>
        </w:rPr>
        <w:t>School maintains professional liability coverage that provides liability coverage for its employees, officers, and agents in the performance of this Agreement, and further provides the means for defense and payment of claims that may arise against such individuals. School shall provide proof of such insurance to Training Site upon request.</w:t>
      </w:r>
    </w:p>
    <w:p w:rsidR="00193C1B" w:rsidRPr="009E4F21" w:rsidRDefault="00193C1B" w:rsidP="009E4F21">
      <w:pPr>
        <w:contextualSpacing/>
        <w:jc w:val="both"/>
        <w:rPr>
          <w:rFonts w:ascii="Times New Roman" w:hAnsi="Times New Roman"/>
          <w:sz w:val="22"/>
          <w:szCs w:val="22"/>
        </w:rPr>
      </w:pPr>
    </w:p>
    <w:p w:rsidR="002A0B73" w:rsidRPr="009E4F21" w:rsidRDefault="002A0B73" w:rsidP="009E4F21">
      <w:pPr>
        <w:ind w:firstLine="720"/>
        <w:contextualSpacing/>
        <w:jc w:val="both"/>
        <w:rPr>
          <w:rFonts w:ascii="Times New Roman" w:hAnsi="Times New Roman"/>
          <w:sz w:val="22"/>
          <w:szCs w:val="22"/>
        </w:rPr>
      </w:pPr>
      <w:r w:rsidRPr="009E4F21">
        <w:rPr>
          <w:rFonts w:ascii="Times New Roman" w:hAnsi="Times New Roman"/>
          <w:sz w:val="22"/>
          <w:szCs w:val="22"/>
        </w:rPr>
        <w:t xml:space="preserve">D. </w:t>
      </w:r>
      <w:r w:rsidRPr="009E4F21">
        <w:rPr>
          <w:rFonts w:ascii="Times New Roman" w:hAnsi="Times New Roman"/>
          <w:sz w:val="22"/>
          <w:szCs w:val="22"/>
        </w:rPr>
        <w:tab/>
      </w:r>
      <w:r w:rsidR="001F7DFF" w:rsidRPr="009E4F21">
        <w:rPr>
          <w:rFonts w:ascii="Times New Roman" w:hAnsi="Times New Roman"/>
          <w:sz w:val="22"/>
          <w:szCs w:val="22"/>
        </w:rPr>
        <w:t>Training Site will accept placement of only those students who are insured against liability for actions or inactions occurring in the clinical setting.  Students participating in the practicum/clinical education program must be covered by a student medical malpractice policy.  The limits of such coverage shall be, at a minimum, $1,000,000 per occurrence.  School will verify such coverage has been obtained prior to placement.  Certificates of such coverage purchased by the student will be provided to Training Site upon request.  Should proof of insurance not meet with Training Site’s approval and satisfaction, Training Site can refuse to accept any student for placement.</w:t>
      </w:r>
      <w:r w:rsidRPr="009E4F21">
        <w:rPr>
          <w:rFonts w:ascii="Times New Roman" w:hAnsi="Times New Roman"/>
          <w:sz w:val="22"/>
          <w:szCs w:val="22"/>
        </w:rPr>
        <w:tab/>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VI.  </w:t>
      </w:r>
      <w:r w:rsidRPr="009E4F21">
        <w:rPr>
          <w:rFonts w:ascii="Times New Roman" w:hAnsi="Times New Roman"/>
          <w:b/>
          <w:sz w:val="22"/>
          <w:szCs w:val="22"/>
          <w:u w:val="single"/>
        </w:rPr>
        <w:t>TERM</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This Agreement is eff</w:t>
      </w:r>
      <w:r w:rsidR="00441C19" w:rsidRPr="009E4F21">
        <w:rPr>
          <w:rFonts w:ascii="Times New Roman" w:hAnsi="Times New Roman"/>
          <w:sz w:val="22"/>
          <w:szCs w:val="22"/>
        </w:rPr>
        <w:t>ect</w:t>
      </w:r>
      <w:r w:rsidR="00043492" w:rsidRPr="009E4F21">
        <w:rPr>
          <w:rFonts w:ascii="Times New Roman" w:hAnsi="Times New Roman"/>
          <w:sz w:val="22"/>
          <w:szCs w:val="22"/>
        </w:rPr>
        <w:t>ive beginning</w:t>
      </w:r>
      <w:r w:rsidR="00515E44" w:rsidRPr="009E4F21">
        <w:rPr>
          <w:rFonts w:ascii="Times New Roman" w:hAnsi="Times New Roman"/>
          <w:sz w:val="22"/>
          <w:szCs w:val="22"/>
        </w:rPr>
        <w:t xml:space="preserve"> </w:t>
      </w:r>
      <w:r w:rsidR="001F7DFF" w:rsidRPr="009E4F21">
        <w:rPr>
          <w:rFonts w:ascii="Times New Roman" w:hAnsi="Times New Roman"/>
          <w:sz w:val="22"/>
          <w:szCs w:val="22"/>
        </w:rPr>
        <w:t>________________, 20_____</w:t>
      </w:r>
      <w:r w:rsidRPr="009E4F21">
        <w:rPr>
          <w:rFonts w:ascii="Times New Roman" w:hAnsi="Times New Roman"/>
          <w:sz w:val="22"/>
          <w:szCs w:val="22"/>
        </w:rPr>
        <w:t>, and will continue thereafter from year to year</w:t>
      </w:r>
      <w:r w:rsidR="00A05AD2" w:rsidRPr="009E4F21">
        <w:rPr>
          <w:rFonts w:ascii="Times New Roman" w:hAnsi="Times New Roman"/>
          <w:sz w:val="22"/>
          <w:szCs w:val="22"/>
        </w:rPr>
        <w:t xml:space="preserve">.  </w:t>
      </w:r>
      <w:r w:rsidRPr="009E4F21">
        <w:rPr>
          <w:rFonts w:ascii="Times New Roman" w:hAnsi="Times New Roman"/>
          <w:sz w:val="22"/>
          <w:szCs w:val="22"/>
        </w:rPr>
        <w:t xml:space="preserve">School and Training Site will jointly plan student placement in advance of each year’s beginning taking into account the needs of the school for </w:t>
      </w:r>
      <w:r w:rsidR="00D1067B" w:rsidRPr="009E4F21">
        <w:rPr>
          <w:rFonts w:ascii="Times New Roman" w:hAnsi="Times New Roman"/>
          <w:sz w:val="22"/>
          <w:szCs w:val="22"/>
        </w:rPr>
        <w:t>practicum/clinical</w:t>
      </w:r>
      <w:r w:rsidRPr="009E4F21">
        <w:rPr>
          <w:rFonts w:ascii="Times New Roman" w:hAnsi="Times New Roman"/>
          <w:sz w:val="22"/>
          <w:szCs w:val="22"/>
        </w:rPr>
        <w:t xml:space="preserve"> placement, maximum number of students for whom Training Site can provide a desirable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experience, and the needs of other disciplines of schools requesting </w:t>
      </w:r>
      <w:r w:rsidR="00D1067B" w:rsidRPr="009E4F21">
        <w:rPr>
          <w:rFonts w:ascii="Times New Roman" w:hAnsi="Times New Roman"/>
          <w:sz w:val="22"/>
          <w:szCs w:val="22"/>
        </w:rPr>
        <w:t>practicum/clinical</w:t>
      </w:r>
      <w:r w:rsidRPr="009E4F21">
        <w:rPr>
          <w:rFonts w:ascii="Times New Roman" w:hAnsi="Times New Roman"/>
          <w:sz w:val="22"/>
          <w:szCs w:val="22"/>
        </w:rPr>
        <w:t xml:space="preserve"> placements.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t xml:space="preserve">This agreement may be </w:t>
      </w:r>
      <w:r w:rsidR="00300EDA" w:rsidRPr="009E4F21">
        <w:rPr>
          <w:rFonts w:ascii="Times New Roman" w:hAnsi="Times New Roman"/>
          <w:sz w:val="22"/>
          <w:szCs w:val="22"/>
        </w:rPr>
        <w:t>canceled by either party</w:t>
      </w:r>
      <w:r w:rsidR="00E85B44" w:rsidRPr="009E4F21">
        <w:rPr>
          <w:rFonts w:ascii="Times New Roman" w:hAnsi="Times New Roman"/>
          <w:sz w:val="22"/>
          <w:szCs w:val="22"/>
        </w:rPr>
        <w:t>, with or without ca</w:t>
      </w:r>
      <w:r w:rsidR="00843992" w:rsidRPr="009E4F21">
        <w:rPr>
          <w:rFonts w:ascii="Times New Roman" w:hAnsi="Times New Roman"/>
          <w:sz w:val="22"/>
          <w:szCs w:val="22"/>
        </w:rPr>
        <w:t>u</w:t>
      </w:r>
      <w:r w:rsidR="00E85B44" w:rsidRPr="009E4F21">
        <w:rPr>
          <w:rFonts w:ascii="Times New Roman" w:hAnsi="Times New Roman"/>
          <w:sz w:val="22"/>
          <w:szCs w:val="22"/>
        </w:rPr>
        <w:t>se, upon</w:t>
      </w:r>
      <w:r w:rsidRPr="009E4F21">
        <w:rPr>
          <w:rFonts w:ascii="Times New Roman" w:hAnsi="Times New Roman"/>
          <w:sz w:val="22"/>
          <w:szCs w:val="22"/>
        </w:rPr>
        <w:t xml:space="preserve"> 90 days or more written notice; however, such termination shall not become effective for the students then enrolled in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if such termination prevents completion of their requirements for completion of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w:t>
      </w:r>
    </w:p>
    <w:p w:rsidR="00193C1B" w:rsidRPr="009E4F21" w:rsidRDefault="00193C1B" w:rsidP="009E4F21">
      <w:pPr>
        <w:contextualSpacing/>
        <w:jc w:val="both"/>
        <w:rPr>
          <w:rFonts w:ascii="Times New Roman" w:hAnsi="Times New Roman"/>
          <w:b/>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 xml:space="preserve">VII.  </w:t>
      </w:r>
      <w:r w:rsidRPr="009E4F21">
        <w:rPr>
          <w:rFonts w:ascii="Times New Roman" w:hAnsi="Times New Roman"/>
          <w:b/>
          <w:sz w:val="22"/>
          <w:szCs w:val="22"/>
          <w:u w:val="single"/>
        </w:rPr>
        <w:t>PROVISIONS REGARDING BLOOD-BORNE PATHOGENS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t xml:space="preserve">School certifies that it has trained each student it sends to Training Site in universal precautions and transmission of blood-borne pathogens, and that it will send to Training Site only students who have been trained in and have practiced using </w:t>
      </w:r>
      <w:r w:rsidR="00E85B44" w:rsidRPr="009E4F21">
        <w:rPr>
          <w:rFonts w:ascii="Times New Roman" w:hAnsi="Times New Roman"/>
          <w:sz w:val="22"/>
          <w:szCs w:val="22"/>
        </w:rPr>
        <w:t xml:space="preserve">universal precautions. </w:t>
      </w:r>
      <w:r w:rsidR="00FB2F46" w:rsidRPr="009E4F21">
        <w:rPr>
          <w:rFonts w:ascii="Times New Roman" w:hAnsi="Times New Roman"/>
          <w:sz w:val="22"/>
          <w:szCs w:val="22"/>
        </w:rPr>
        <w:t xml:space="preserve">School has required </w:t>
      </w:r>
      <w:r w:rsidR="00E85B44" w:rsidRPr="009E4F21">
        <w:rPr>
          <w:rFonts w:ascii="Times New Roman" w:hAnsi="Times New Roman"/>
          <w:sz w:val="22"/>
          <w:szCs w:val="22"/>
        </w:rPr>
        <w:t xml:space="preserve">Hepatitis B </w:t>
      </w:r>
      <w:r w:rsidR="00FB2F46" w:rsidRPr="009E4F21">
        <w:rPr>
          <w:rFonts w:ascii="Times New Roman" w:hAnsi="Times New Roman"/>
          <w:sz w:val="22"/>
          <w:szCs w:val="22"/>
        </w:rPr>
        <w:t xml:space="preserve">(HBV) </w:t>
      </w:r>
      <w:r w:rsidR="00F70397" w:rsidRPr="009E4F21">
        <w:rPr>
          <w:rFonts w:ascii="Times New Roman" w:hAnsi="Times New Roman"/>
          <w:sz w:val="22"/>
          <w:szCs w:val="22"/>
        </w:rPr>
        <w:t xml:space="preserve">immunization </w:t>
      </w:r>
      <w:r w:rsidR="00F70397" w:rsidRPr="009E4F21">
        <w:rPr>
          <w:rFonts w:ascii="Times New Roman" w:hAnsi="Times New Roman"/>
          <w:sz w:val="22"/>
          <w:szCs w:val="22"/>
        </w:rPr>
        <w:lastRenderedPageBreak/>
        <w:t>status of</w:t>
      </w:r>
      <w:r w:rsidRPr="009E4F21">
        <w:rPr>
          <w:rFonts w:ascii="Times New Roman" w:hAnsi="Times New Roman"/>
          <w:sz w:val="22"/>
          <w:szCs w:val="22"/>
        </w:rPr>
        <w:t xml:space="preserve"> all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students before assignment to Training Site.</w:t>
      </w:r>
      <w:r w:rsidR="007039D4" w:rsidRPr="009E4F21">
        <w:rPr>
          <w:rFonts w:ascii="Times New Roman" w:hAnsi="Times New Roman"/>
          <w:sz w:val="22"/>
          <w:szCs w:val="22"/>
        </w:rPr>
        <w:t xml:space="preserve"> </w:t>
      </w:r>
      <w:r w:rsidRPr="009E4F21">
        <w:rPr>
          <w:rFonts w:ascii="Times New Roman" w:hAnsi="Times New Roman"/>
          <w:sz w:val="22"/>
          <w:szCs w:val="22"/>
        </w:rPr>
        <w:t>Training Site will provide personal protection equipment that is appropriate for the tasks assigned to School’s students.</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t xml:space="preserve">In the event a student sustains a needle-stick injury or other substantial exposure to bodily fluids of another or other potentially infectious material while participating in the </w:t>
      </w:r>
      <w:r w:rsidR="00D1067B" w:rsidRPr="009E4F21">
        <w:rPr>
          <w:rFonts w:ascii="Times New Roman" w:hAnsi="Times New Roman"/>
          <w:sz w:val="22"/>
          <w:szCs w:val="22"/>
        </w:rPr>
        <w:t>practicum/clinical</w:t>
      </w:r>
      <w:r w:rsidRPr="009E4F21">
        <w:rPr>
          <w:rFonts w:ascii="Times New Roman" w:hAnsi="Times New Roman"/>
          <w:sz w:val="22"/>
          <w:szCs w:val="22"/>
        </w:rPr>
        <w:t xml:space="preserve"> education program at Training Site, Training Site agrees </w:t>
      </w:r>
      <w:r w:rsidR="006D46B7" w:rsidRPr="009E4F21">
        <w:rPr>
          <w:rFonts w:ascii="Times New Roman" w:hAnsi="Times New Roman"/>
          <w:sz w:val="22"/>
          <w:szCs w:val="22"/>
        </w:rPr>
        <w:t xml:space="preserve">that it will provide immediate urgent care only; then, </w:t>
      </w:r>
      <w:r w:rsidRPr="009E4F21">
        <w:rPr>
          <w:rFonts w:ascii="Times New Roman" w:hAnsi="Times New Roman"/>
          <w:sz w:val="22"/>
          <w:szCs w:val="22"/>
        </w:rPr>
        <w:t>at the request of the student and at the student’s cost</w:t>
      </w:r>
      <w:r w:rsidR="006D46B7" w:rsidRPr="009E4F21">
        <w:rPr>
          <w:rFonts w:ascii="Times New Roman" w:hAnsi="Times New Roman"/>
          <w:sz w:val="22"/>
          <w:szCs w:val="22"/>
        </w:rPr>
        <w:t xml:space="preserve">, Training Site will call an ambulance to have the student </w:t>
      </w:r>
      <w:r w:rsidR="00424F35" w:rsidRPr="009E4F21">
        <w:rPr>
          <w:rFonts w:ascii="Times New Roman" w:hAnsi="Times New Roman"/>
          <w:sz w:val="22"/>
          <w:szCs w:val="22"/>
        </w:rPr>
        <w:t xml:space="preserve">transported to </w:t>
      </w:r>
      <w:r w:rsidR="006D46B7" w:rsidRPr="009E4F21">
        <w:rPr>
          <w:rFonts w:ascii="Times New Roman" w:hAnsi="Times New Roman"/>
          <w:sz w:val="22"/>
          <w:szCs w:val="22"/>
        </w:rPr>
        <w:t xml:space="preserve">a </w:t>
      </w:r>
      <w:r w:rsidR="00424F35" w:rsidRPr="009E4F21">
        <w:rPr>
          <w:rFonts w:ascii="Times New Roman" w:hAnsi="Times New Roman"/>
          <w:sz w:val="22"/>
          <w:szCs w:val="22"/>
        </w:rPr>
        <w:t xml:space="preserve">hospital </w:t>
      </w:r>
      <w:r w:rsidRPr="009E4F21">
        <w:rPr>
          <w:rFonts w:ascii="Times New Roman" w:hAnsi="Times New Roman"/>
          <w:sz w:val="22"/>
          <w:szCs w:val="22"/>
        </w:rPr>
        <w:t>emergency department as soon as possible after the injury</w:t>
      </w:r>
      <w:r w:rsidR="00424F35" w:rsidRPr="009E4F21">
        <w:rPr>
          <w:rFonts w:ascii="Times New Roman" w:hAnsi="Times New Roman"/>
          <w:sz w:val="22"/>
          <w:szCs w:val="22"/>
        </w:rPr>
        <w:t xml:space="preserve"> for any testing, treatment or counseling</w:t>
      </w:r>
      <w:r w:rsidR="004B4CE6" w:rsidRPr="009E4F21">
        <w:rPr>
          <w:rFonts w:ascii="Times New Roman" w:hAnsi="Times New Roman"/>
          <w:sz w:val="22"/>
          <w:szCs w:val="22"/>
        </w:rPr>
        <w: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t>The source patient’s HBV, H</w:t>
      </w:r>
      <w:r w:rsidR="007039D4" w:rsidRPr="009E4F21">
        <w:rPr>
          <w:rFonts w:ascii="Times New Roman" w:hAnsi="Times New Roman"/>
          <w:sz w:val="22"/>
          <w:szCs w:val="22"/>
        </w:rPr>
        <w:t>CV</w:t>
      </w:r>
      <w:r w:rsidRPr="009E4F21">
        <w:rPr>
          <w:rFonts w:ascii="Times New Roman" w:hAnsi="Times New Roman"/>
          <w:sz w:val="22"/>
          <w:szCs w:val="22"/>
        </w:rPr>
        <w:t xml:space="preserve"> and HIV status will be determined by Training Site in the usual manner to the extent possible.</w:t>
      </w:r>
      <w:r w:rsidR="007039D4" w:rsidRPr="009E4F21">
        <w:rPr>
          <w:rFonts w:ascii="Times New Roman" w:hAnsi="Times New Roman"/>
          <w:sz w:val="22"/>
          <w:szCs w:val="22"/>
        </w:rPr>
        <w:t xml:space="preserve"> </w:t>
      </w:r>
      <w:r w:rsidRPr="009E4F21">
        <w:rPr>
          <w:rFonts w:ascii="Times New Roman" w:hAnsi="Times New Roman"/>
          <w:sz w:val="22"/>
          <w:szCs w:val="22"/>
        </w:rPr>
        <w:t>Training Site does not accept liability for any illness or injury subsequent to such accidental exposure, except as otherwise provided in this Agreement.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sz w:val="22"/>
          <w:szCs w:val="22"/>
          <w:u w:val="single"/>
        </w:rPr>
      </w:pPr>
      <w:r w:rsidRPr="009E4F21">
        <w:rPr>
          <w:rFonts w:ascii="Times New Roman" w:hAnsi="Times New Roman"/>
          <w:b/>
          <w:sz w:val="22"/>
          <w:szCs w:val="22"/>
        </w:rPr>
        <w:t>VI</w:t>
      </w:r>
      <w:r w:rsidR="00310EEE" w:rsidRPr="009E4F21">
        <w:rPr>
          <w:rFonts w:ascii="Times New Roman" w:hAnsi="Times New Roman"/>
          <w:b/>
          <w:sz w:val="22"/>
          <w:szCs w:val="22"/>
        </w:rPr>
        <w:t>I</w:t>
      </w:r>
      <w:r w:rsidRPr="009E4F21">
        <w:rPr>
          <w:rFonts w:ascii="Times New Roman" w:hAnsi="Times New Roman"/>
          <w:b/>
          <w:sz w:val="22"/>
          <w:szCs w:val="22"/>
        </w:rPr>
        <w:t xml:space="preserve">I.  </w:t>
      </w:r>
      <w:r w:rsidRPr="009E4F21">
        <w:rPr>
          <w:rFonts w:ascii="Times New Roman" w:hAnsi="Times New Roman"/>
          <w:b/>
          <w:sz w:val="22"/>
          <w:szCs w:val="22"/>
          <w:u w:val="single"/>
        </w:rPr>
        <w:t>MISCELLANEOUS PROVISIONS</w:t>
      </w:r>
    </w:p>
    <w:p w:rsidR="00193C1B" w:rsidRPr="009E4F21" w:rsidRDefault="00193C1B" w:rsidP="009E4F21">
      <w:pPr>
        <w:contextualSpacing/>
        <w:jc w:val="both"/>
        <w:rPr>
          <w:rFonts w:ascii="Times New Roman" w:hAnsi="Times New Roman"/>
          <w:b/>
          <w:sz w:val="22"/>
          <w:szCs w:val="22"/>
          <w:u w:val="single"/>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A.</w:t>
      </w:r>
      <w:r w:rsidRPr="009E4F21">
        <w:rPr>
          <w:rFonts w:ascii="Times New Roman" w:hAnsi="Times New Roman"/>
          <w:sz w:val="22"/>
          <w:szCs w:val="22"/>
        </w:rPr>
        <w:tab/>
      </w:r>
      <w:r w:rsidRPr="009E4F21">
        <w:rPr>
          <w:rFonts w:ascii="Times New Roman" w:hAnsi="Times New Roman"/>
          <w:sz w:val="22"/>
          <w:szCs w:val="22"/>
          <w:u w:val="single"/>
        </w:rPr>
        <w:t>Entire Agreement.</w:t>
      </w:r>
      <w:r w:rsidRPr="009E4F21">
        <w:rPr>
          <w:rFonts w:ascii="Times New Roman" w:hAnsi="Times New Roman"/>
          <w:sz w:val="22"/>
          <w:szCs w:val="22"/>
        </w:rPr>
        <w:t xml:space="preserve">  This Agreement constitutes the entire agreement between the parties, and supersedes all prior oral or written agreements, commitments, or understandings concerning the matters provided for herein.</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B.</w:t>
      </w:r>
      <w:r w:rsidRPr="009E4F21">
        <w:rPr>
          <w:rFonts w:ascii="Times New Roman" w:hAnsi="Times New Roman"/>
          <w:sz w:val="22"/>
          <w:szCs w:val="22"/>
        </w:rPr>
        <w:tab/>
      </w:r>
      <w:r w:rsidRPr="009E4F21">
        <w:rPr>
          <w:rFonts w:ascii="Times New Roman" w:hAnsi="Times New Roman"/>
          <w:sz w:val="22"/>
          <w:szCs w:val="22"/>
          <w:u w:val="single"/>
        </w:rPr>
        <w:t>Amendment.</w:t>
      </w:r>
      <w:r w:rsidRPr="009E4F21">
        <w:rPr>
          <w:rFonts w:ascii="Times New Roman" w:hAnsi="Times New Roman"/>
          <w:sz w:val="22"/>
          <w:szCs w:val="22"/>
        </w:rPr>
        <w:t xml:space="preserve">   This Agreement may be modified only by a subsequent written Agreement executed by the parties.  </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C.</w:t>
      </w:r>
      <w:r w:rsidRPr="009E4F21">
        <w:rPr>
          <w:rFonts w:ascii="Times New Roman" w:hAnsi="Times New Roman"/>
          <w:sz w:val="22"/>
          <w:szCs w:val="22"/>
        </w:rPr>
        <w:tab/>
      </w:r>
      <w:r w:rsidRPr="009E4F21">
        <w:rPr>
          <w:rFonts w:ascii="Times New Roman" w:hAnsi="Times New Roman"/>
          <w:sz w:val="22"/>
          <w:szCs w:val="22"/>
          <w:u w:val="single"/>
        </w:rPr>
        <w:t>Order of Precedence.</w:t>
      </w:r>
      <w:r w:rsidRPr="009E4F21">
        <w:rPr>
          <w:rFonts w:ascii="Times New Roman" w:hAnsi="Times New Roman"/>
          <w:sz w:val="22"/>
          <w:szCs w:val="22"/>
        </w:rPr>
        <w:t xml:space="preserve">  Any conflict or inconsistency in this Agreement and its attachments will be resolved by giving the documents precedence in the following order:</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ind w:left="720" w:firstLine="720"/>
        <w:contextualSpacing/>
        <w:jc w:val="both"/>
        <w:rPr>
          <w:rFonts w:ascii="Times New Roman" w:hAnsi="Times New Roman"/>
          <w:sz w:val="22"/>
          <w:szCs w:val="22"/>
        </w:rPr>
      </w:pPr>
      <w:r w:rsidRPr="009E4F21">
        <w:rPr>
          <w:rFonts w:ascii="Times New Roman" w:hAnsi="Times New Roman"/>
          <w:sz w:val="22"/>
          <w:szCs w:val="22"/>
        </w:rPr>
        <w:t>1.  This Agreement;</w:t>
      </w:r>
    </w:p>
    <w:p w:rsidR="00193C1B" w:rsidRPr="009E4F21" w:rsidRDefault="00193C1B" w:rsidP="009E4F21">
      <w:pPr>
        <w:ind w:left="720" w:firstLine="720"/>
        <w:contextualSpacing/>
        <w:jc w:val="both"/>
        <w:rPr>
          <w:rFonts w:ascii="Times New Roman" w:hAnsi="Times New Roman"/>
          <w:sz w:val="22"/>
          <w:szCs w:val="22"/>
        </w:rPr>
      </w:pPr>
      <w:r w:rsidRPr="009E4F21">
        <w:rPr>
          <w:rFonts w:ascii="Times New Roman" w:hAnsi="Times New Roman"/>
          <w:sz w:val="22"/>
          <w:szCs w:val="22"/>
        </w:rPr>
        <w:t>2.  Attachments to this Agreement in reverse chronological order.</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D.</w:t>
      </w:r>
      <w:r w:rsidRPr="009E4F21">
        <w:rPr>
          <w:rFonts w:ascii="Times New Roman" w:hAnsi="Times New Roman"/>
          <w:sz w:val="22"/>
          <w:szCs w:val="22"/>
        </w:rPr>
        <w:tab/>
      </w:r>
      <w:r w:rsidRPr="009E4F21">
        <w:rPr>
          <w:rFonts w:ascii="Times New Roman" w:hAnsi="Times New Roman"/>
          <w:sz w:val="22"/>
          <w:szCs w:val="22"/>
          <w:u w:val="single"/>
        </w:rPr>
        <w:t>Governing Law.</w:t>
      </w:r>
      <w:r w:rsidRPr="009E4F21">
        <w:rPr>
          <w:rFonts w:ascii="Times New Roman" w:hAnsi="Times New Roman"/>
          <w:sz w:val="22"/>
          <w:szCs w:val="22"/>
        </w:rPr>
        <w:t xml:space="preserve">  The parties’ rights or obligations under this Agreement will be construed in accordance with, and any claim or dispute relating thereto will be governed by</w:t>
      </w:r>
      <w:r w:rsidR="00151E78" w:rsidRPr="009E4F21">
        <w:rPr>
          <w:rFonts w:ascii="Times New Roman" w:hAnsi="Times New Roman"/>
          <w:sz w:val="22"/>
          <w:szCs w:val="22"/>
        </w:rPr>
        <w:t>,</w:t>
      </w:r>
      <w:r w:rsidRPr="009E4F21">
        <w:rPr>
          <w:rFonts w:ascii="Times New Roman" w:hAnsi="Times New Roman"/>
          <w:sz w:val="22"/>
          <w:szCs w:val="22"/>
        </w:rPr>
        <w:t xml:space="preserve"> the laws of the State of Washington.</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E.</w:t>
      </w:r>
      <w:r w:rsidRPr="009E4F21">
        <w:rPr>
          <w:rFonts w:ascii="Times New Roman" w:hAnsi="Times New Roman"/>
          <w:sz w:val="22"/>
          <w:szCs w:val="22"/>
        </w:rPr>
        <w:tab/>
      </w:r>
      <w:r w:rsidRPr="009E4F21">
        <w:rPr>
          <w:rFonts w:ascii="Times New Roman" w:hAnsi="Times New Roman"/>
          <w:sz w:val="22"/>
          <w:szCs w:val="22"/>
          <w:u w:val="single"/>
        </w:rPr>
        <w:t>Notices.</w:t>
      </w:r>
      <w:r w:rsidRPr="009E4F21">
        <w:rPr>
          <w:rFonts w:ascii="Times New Roman" w:hAnsi="Times New Roman"/>
          <w:sz w:val="22"/>
          <w:szCs w:val="22"/>
        </w:rPr>
        <w:t xml:space="preserve">  All notices, demands, requests, or other communications required to be given or sent by School or Training Site, will be in writing and will be mailed by first-class mail, postage prepaid, or transmitted by hand delivery or facsimile, addressed as follows:</w:t>
      </w:r>
    </w:p>
    <w:p w:rsidR="00193C1B" w:rsidRPr="009E4F21" w:rsidRDefault="00193C1B" w:rsidP="009E4F21">
      <w:pPr>
        <w:contextualSpacing/>
        <w:jc w:val="both"/>
        <w:rPr>
          <w:rFonts w:ascii="Times New Roman" w:hAnsi="Times New Roman"/>
          <w:sz w:val="22"/>
          <w:szCs w:val="22"/>
        </w:rPr>
      </w:pPr>
    </w:p>
    <w:p w:rsidR="00193C1B"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00193C1B" w:rsidRPr="009E4F21">
        <w:rPr>
          <w:rFonts w:ascii="Times New Roman" w:hAnsi="Times New Roman"/>
          <w:sz w:val="22"/>
          <w:szCs w:val="22"/>
        </w:rPr>
        <w:t xml:space="preserve">   </w:t>
      </w:r>
      <w:r w:rsidR="00193C1B" w:rsidRPr="009E4F21">
        <w:rPr>
          <w:rFonts w:ascii="Times New Roman" w:hAnsi="Times New Roman"/>
          <w:sz w:val="22"/>
          <w:szCs w:val="22"/>
          <w:u w:val="single"/>
        </w:rPr>
        <w:t>To School:</w:t>
      </w:r>
      <w:r w:rsidR="007039D4" w:rsidRPr="009E4F21">
        <w:rPr>
          <w:rFonts w:ascii="Times New Roman" w:hAnsi="Times New Roman"/>
          <w:sz w:val="22"/>
          <w:szCs w:val="22"/>
        </w:rPr>
        <w:tab/>
      </w:r>
      <w:r w:rsidR="007039D4" w:rsidRPr="009E4F21">
        <w:rPr>
          <w:rFonts w:ascii="Times New Roman" w:hAnsi="Times New Roman"/>
          <w:sz w:val="22"/>
          <w:szCs w:val="22"/>
        </w:rPr>
        <w:tab/>
      </w:r>
      <w:r w:rsidRPr="009E4F21">
        <w:rPr>
          <w:rFonts w:ascii="Times New Roman" w:hAnsi="Times New Roman"/>
          <w:sz w:val="22"/>
          <w:szCs w:val="22"/>
        </w:rPr>
        <w:t>_______________________________</w:t>
      </w:r>
    </w:p>
    <w:p w:rsidR="007039D4" w:rsidRPr="009E4F21" w:rsidRDefault="007039D4"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001F7DFF" w:rsidRPr="009E4F21">
        <w:rPr>
          <w:rFonts w:ascii="Times New Roman" w:hAnsi="Times New Roman"/>
          <w:sz w:val="22"/>
          <w:szCs w:val="22"/>
        </w:rPr>
        <w:t>_______________________________</w:t>
      </w:r>
    </w:p>
    <w:p w:rsidR="007039D4" w:rsidRPr="009E4F21" w:rsidRDefault="007039D4"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001F7DFF" w:rsidRPr="009E4F21">
        <w:rPr>
          <w:rFonts w:ascii="Times New Roman" w:hAnsi="Times New Roman"/>
          <w:sz w:val="22"/>
          <w:szCs w:val="22"/>
        </w:rPr>
        <w:t>_______________________________</w:t>
      </w:r>
    </w:p>
    <w:p w:rsidR="007039D4" w:rsidRPr="009E4F21" w:rsidRDefault="007039D4"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001F7DFF" w:rsidRPr="009E4F21">
        <w:rPr>
          <w:rFonts w:ascii="Times New Roman" w:hAnsi="Times New Roman"/>
          <w:sz w:val="22"/>
          <w:szCs w:val="22"/>
        </w:rPr>
        <w:t>_______________________________</w:t>
      </w:r>
      <w:r w:rsidRPr="009E4F21">
        <w:rPr>
          <w:rFonts w:ascii="Times New Roman" w:hAnsi="Times New Roman"/>
          <w:sz w:val="22"/>
          <w:szCs w:val="22"/>
        </w:rPr>
        <w:tab/>
      </w:r>
      <w:r w:rsidRPr="009E4F21">
        <w:rPr>
          <w:rFonts w:ascii="Times New Roman" w:hAnsi="Times New Roman"/>
          <w:sz w:val="22"/>
          <w:szCs w:val="22"/>
        </w:rPr>
        <w:tab/>
      </w:r>
    </w:p>
    <w:p w:rsidR="00193C1B" w:rsidRPr="009E4F21" w:rsidRDefault="001F7DFF" w:rsidP="009E4F21">
      <w:pPr>
        <w:ind w:left="2880" w:firstLine="720"/>
        <w:contextualSpacing/>
        <w:jc w:val="both"/>
        <w:rPr>
          <w:rFonts w:ascii="Times New Roman" w:hAnsi="Times New Roman"/>
          <w:sz w:val="22"/>
          <w:szCs w:val="22"/>
        </w:rPr>
      </w:pPr>
      <w:r w:rsidRPr="009E4F21">
        <w:rPr>
          <w:rFonts w:ascii="Times New Roman" w:hAnsi="Times New Roman"/>
          <w:sz w:val="22"/>
          <w:szCs w:val="22"/>
        </w:rPr>
        <w:t>_______________________________</w:t>
      </w:r>
    </w:p>
    <w:p w:rsidR="00193C1B" w:rsidRPr="009E4F21" w:rsidRDefault="001F7DFF" w:rsidP="009E4F21">
      <w:pPr>
        <w:ind w:left="2880" w:firstLine="720"/>
        <w:contextualSpacing/>
        <w:jc w:val="both"/>
        <w:rPr>
          <w:rFonts w:ascii="Times New Roman" w:hAnsi="Times New Roman"/>
          <w:sz w:val="22"/>
          <w:szCs w:val="22"/>
        </w:rPr>
      </w:pPr>
      <w:r w:rsidRPr="009E4F21">
        <w:rPr>
          <w:rFonts w:ascii="Times New Roman" w:hAnsi="Times New Roman"/>
          <w:sz w:val="22"/>
          <w:szCs w:val="22"/>
        </w:rPr>
        <w:t>_______________________________</w:t>
      </w:r>
    </w:p>
    <w:p w:rsidR="001F7DFF" w:rsidRPr="009E4F21" w:rsidRDefault="001F7DFF" w:rsidP="009E4F21">
      <w:pPr>
        <w:ind w:firstLine="720"/>
        <w:contextualSpacing/>
        <w:jc w:val="both"/>
        <w:rPr>
          <w:rFonts w:ascii="Times New Roman" w:hAnsi="Times New Roman"/>
          <w:sz w:val="22"/>
          <w:szCs w:val="22"/>
        </w:rPr>
      </w:pPr>
    </w:p>
    <w:p w:rsidR="001F7DFF" w:rsidRPr="009E4F21" w:rsidRDefault="001F7DFF" w:rsidP="009E4F21">
      <w:pPr>
        <w:ind w:firstLine="720"/>
        <w:contextualSpacing/>
        <w:jc w:val="both"/>
        <w:rPr>
          <w:rFonts w:ascii="Times New Roman" w:hAnsi="Times New Roman"/>
          <w:sz w:val="22"/>
          <w:szCs w:val="22"/>
        </w:rPr>
      </w:pPr>
      <w:r w:rsidRPr="009E4F21">
        <w:rPr>
          <w:rFonts w:ascii="Times New Roman" w:hAnsi="Times New Roman"/>
          <w:sz w:val="22"/>
          <w:szCs w:val="22"/>
        </w:rPr>
        <w:t xml:space="preserve">  </w:t>
      </w:r>
      <w:r w:rsidRPr="009E4F21">
        <w:rPr>
          <w:rFonts w:ascii="Times New Roman" w:hAnsi="Times New Roman"/>
          <w:sz w:val="22"/>
          <w:szCs w:val="22"/>
        </w:rPr>
        <w:tab/>
      </w:r>
      <w:r w:rsidRPr="009E4F21">
        <w:rPr>
          <w:rFonts w:ascii="Times New Roman" w:hAnsi="Times New Roman"/>
          <w:sz w:val="22"/>
          <w:szCs w:val="22"/>
          <w:u w:val="single"/>
        </w:rPr>
        <w:t>To Training Site</w:t>
      </w:r>
      <w:r w:rsidRPr="009E4F21">
        <w:rPr>
          <w:rFonts w:ascii="Times New Roman" w:hAnsi="Times New Roman"/>
          <w:sz w:val="22"/>
          <w:szCs w:val="22"/>
        </w:rPr>
        <w:t>:</w:t>
      </w:r>
      <w:r w:rsidRPr="009E4F21">
        <w:rPr>
          <w:rFonts w:ascii="Times New Roman" w:hAnsi="Times New Roman"/>
          <w:sz w:val="22"/>
          <w:szCs w:val="22"/>
        </w:rPr>
        <w:tab/>
        <w:t>_______________________________</w:t>
      </w:r>
    </w:p>
    <w:p w:rsidR="001F7DFF"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t>_______________________________</w:t>
      </w:r>
    </w:p>
    <w:p w:rsidR="001F7DFF"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t>_______________________________</w:t>
      </w:r>
    </w:p>
    <w:p w:rsidR="001F7DFF"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t>_______________________________</w:t>
      </w:r>
      <w:r w:rsidRPr="009E4F21">
        <w:rPr>
          <w:rFonts w:ascii="Times New Roman" w:hAnsi="Times New Roman"/>
          <w:sz w:val="22"/>
          <w:szCs w:val="22"/>
        </w:rPr>
        <w:tab/>
      </w:r>
      <w:r w:rsidRPr="009E4F21">
        <w:rPr>
          <w:rFonts w:ascii="Times New Roman" w:hAnsi="Times New Roman"/>
          <w:sz w:val="22"/>
          <w:szCs w:val="22"/>
        </w:rPr>
        <w:tab/>
      </w:r>
    </w:p>
    <w:p w:rsidR="001F7DFF" w:rsidRPr="009E4F21" w:rsidRDefault="001F7DFF" w:rsidP="009E4F21">
      <w:pPr>
        <w:ind w:left="2880" w:firstLine="720"/>
        <w:contextualSpacing/>
        <w:jc w:val="both"/>
        <w:rPr>
          <w:rFonts w:ascii="Times New Roman" w:hAnsi="Times New Roman"/>
          <w:sz w:val="22"/>
          <w:szCs w:val="22"/>
        </w:rPr>
      </w:pPr>
      <w:r w:rsidRPr="009E4F21">
        <w:rPr>
          <w:rFonts w:ascii="Times New Roman" w:hAnsi="Times New Roman"/>
          <w:sz w:val="22"/>
          <w:szCs w:val="22"/>
        </w:rPr>
        <w:t>_______________________________</w:t>
      </w:r>
    </w:p>
    <w:p w:rsidR="00310EEE" w:rsidRPr="009E4F21" w:rsidRDefault="001F7DFF" w:rsidP="009E4F21">
      <w:pPr>
        <w:ind w:left="2880" w:firstLine="720"/>
        <w:contextualSpacing/>
        <w:jc w:val="both"/>
        <w:rPr>
          <w:rFonts w:ascii="Times New Roman" w:hAnsi="Times New Roman"/>
          <w:sz w:val="22"/>
          <w:szCs w:val="22"/>
        </w:rPr>
      </w:pPr>
      <w:r w:rsidRPr="009E4F21">
        <w:rPr>
          <w:rFonts w:ascii="Times New Roman" w:hAnsi="Times New Roman"/>
          <w:sz w:val="22"/>
          <w:szCs w:val="22"/>
        </w:rPr>
        <w:t>_______________________________</w:t>
      </w:r>
    </w:p>
    <w:p w:rsidR="00866174" w:rsidRPr="009E4F21" w:rsidRDefault="00866174" w:rsidP="009E4F21">
      <w:pPr>
        <w:contextualSpacing/>
        <w:jc w:val="both"/>
        <w:rPr>
          <w:rFonts w:ascii="Times New Roman" w:hAnsi="Times New Roman"/>
          <w:b/>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Each party may designate a change of address by notice in writing.  All notices, demands, requests, or communications that are not hand-delivered will be deemed received three (3) days after deposit in the U.S. mail, postage prepaid; or upon confirmation of successful facsimile transmission.</w:t>
      </w:r>
    </w:p>
    <w:p w:rsidR="00310EEE" w:rsidRPr="009E4F21" w:rsidRDefault="00310EEE" w:rsidP="009E4F21">
      <w:pPr>
        <w:contextualSpacing/>
        <w:jc w:val="both"/>
        <w:rPr>
          <w:rFonts w:ascii="Times New Roman" w:hAnsi="Times New Roman"/>
          <w:b/>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F.</w:t>
      </w:r>
      <w:r w:rsidRPr="009E4F21">
        <w:rPr>
          <w:rFonts w:ascii="Times New Roman" w:hAnsi="Times New Roman"/>
          <w:sz w:val="22"/>
          <w:szCs w:val="22"/>
        </w:rPr>
        <w:tab/>
      </w:r>
      <w:r w:rsidRPr="009E4F21">
        <w:rPr>
          <w:rFonts w:ascii="Times New Roman" w:hAnsi="Times New Roman"/>
          <w:sz w:val="22"/>
          <w:szCs w:val="22"/>
          <w:u w:val="single"/>
        </w:rPr>
        <w:t>Survival.</w:t>
      </w:r>
      <w:r w:rsidRPr="009E4F21">
        <w:rPr>
          <w:rFonts w:ascii="Times New Roman" w:hAnsi="Times New Roman"/>
          <w:sz w:val="22"/>
          <w:szCs w:val="22"/>
        </w:rPr>
        <w:t xml:space="preserve">  School and Training Site expressly intend and agree that the liability coverage provisions of this Agreement will survive the termination of this Agreement for any reason.</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 xml:space="preserve">G. </w:t>
      </w:r>
      <w:r w:rsidRPr="009E4F21">
        <w:rPr>
          <w:rFonts w:ascii="Times New Roman" w:hAnsi="Times New Roman"/>
          <w:sz w:val="22"/>
          <w:szCs w:val="22"/>
        </w:rPr>
        <w:tab/>
      </w:r>
      <w:r w:rsidRPr="009E4F21">
        <w:rPr>
          <w:rFonts w:ascii="Times New Roman" w:hAnsi="Times New Roman"/>
          <w:sz w:val="22"/>
          <w:szCs w:val="22"/>
          <w:u w:val="single"/>
        </w:rPr>
        <w:t>Severability.</w:t>
      </w:r>
      <w:r w:rsidRPr="009E4F21">
        <w:rPr>
          <w:rFonts w:ascii="Times New Roman" w:hAnsi="Times New Roman"/>
          <w:sz w:val="22"/>
          <w:szCs w:val="22"/>
        </w:rPr>
        <w:t xml:space="preserve">  If any provision of this Agreement, or of any other agreement, document or writing pursuant to or in connection with this Agreement, shall be held to be wholly or partially invalid or unenforceable </w:t>
      </w:r>
      <w:r w:rsidR="00310EEE" w:rsidRPr="009E4F21">
        <w:rPr>
          <w:rFonts w:ascii="Times New Roman" w:hAnsi="Times New Roman"/>
          <w:sz w:val="22"/>
          <w:szCs w:val="22"/>
        </w:rPr>
        <w:t xml:space="preserve">under applicable </w:t>
      </w:r>
      <w:r w:rsidRPr="009E4F21">
        <w:rPr>
          <w:rFonts w:ascii="Times New Roman" w:hAnsi="Times New Roman"/>
          <w:sz w:val="22"/>
          <w:szCs w:val="22"/>
        </w:rPr>
        <w:t>law, said provision will be ineffective to that extent only, without in any way affecting the remaining parts or provisions of said agreement.</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sz w:val="22"/>
          <w:szCs w:val="22"/>
        </w:rPr>
      </w:pPr>
      <w:r w:rsidRPr="009E4F21">
        <w:rPr>
          <w:rFonts w:ascii="Times New Roman" w:hAnsi="Times New Roman"/>
          <w:sz w:val="22"/>
          <w:szCs w:val="22"/>
        </w:rPr>
        <w:tab/>
        <w:t>H.</w:t>
      </w:r>
      <w:r w:rsidRPr="009E4F21">
        <w:rPr>
          <w:rFonts w:ascii="Times New Roman" w:hAnsi="Times New Roman"/>
          <w:sz w:val="22"/>
          <w:szCs w:val="22"/>
        </w:rPr>
        <w:tab/>
      </w:r>
      <w:r w:rsidRPr="009E4F21">
        <w:rPr>
          <w:rFonts w:ascii="Times New Roman" w:hAnsi="Times New Roman"/>
          <w:sz w:val="22"/>
          <w:szCs w:val="22"/>
          <w:u w:val="single"/>
        </w:rPr>
        <w:t>Waiver.</w:t>
      </w:r>
      <w:r w:rsidRPr="009E4F21">
        <w:rPr>
          <w:rFonts w:ascii="Times New Roman" w:hAnsi="Times New Roman"/>
          <w:sz w:val="22"/>
          <w:szCs w:val="22"/>
        </w:rPr>
        <w:t xml:space="preserve">  Neither the waiver by any of the parties hereto of a breach of or a default under any of the provisions of this Agreement, no</w:t>
      </w:r>
      <w:r w:rsidR="00F710DD" w:rsidRPr="009E4F21">
        <w:rPr>
          <w:rFonts w:ascii="Times New Roman" w:hAnsi="Times New Roman"/>
          <w:sz w:val="22"/>
          <w:szCs w:val="22"/>
        </w:rPr>
        <w:t>r</w:t>
      </w:r>
      <w:r w:rsidRPr="009E4F21">
        <w:rPr>
          <w:rFonts w:ascii="Times New Roman" w:hAnsi="Times New Roman"/>
          <w:sz w:val="22"/>
          <w:szCs w:val="22"/>
        </w:rPr>
        <w:t xml:space="preserve"> the failure of either of the parties, on one or more occasions, to enforce any of the provisions of this Agreement or to exercise any right or privilege hereunder, will thereafter be construed as a waiver of any subsequent breach or default of a similar nature, or as a waiver of any of such provisions, rights or privileges hereunder.</w:t>
      </w:r>
    </w:p>
    <w:p w:rsidR="00193C1B" w:rsidRPr="009E4F21" w:rsidRDefault="00193C1B" w:rsidP="009E4F21">
      <w:pPr>
        <w:contextualSpacing/>
        <w:jc w:val="both"/>
        <w:rPr>
          <w:rFonts w:ascii="Times New Roman" w:hAnsi="Times New Roman"/>
          <w:sz w:val="22"/>
          <w:szCs w:val="22"/>
        </w:rPr>
      </w:pPr>
    </w:p>
    <w:p w:rsidR="00424F35" w:rsidRPr="009E4F21" w:rsidRDefault="00424F35" w:rsidP="009E4F21">
      <w:pPr>
        <w:contextualSpacing/>
        <w:jc w:val="both"/>
        <w:rPr>
          <w:rFonts w:ascii="Times New Roman" w:hAnsi="Times New Roman"/>
          <w:sz w:val="22"/>
          <w:szCs w:val="22"/>
        </w:rPr>
      </w:pPr>
    </w:p>
    <w:p w:rsidR="00193C1B" w:rsidRPr="009E4F21" w:rsidRDefault="009E4F21" w:rsidP="009E4F21">
      <w:pPr>
        <w:contextualSpacing/>
        <w:jc w:val="both"/>
        <w:rPr>
          <w:rFonts w:ascii="Times New Roman" w:hAnsi="Times New Roman"/>
          <w:b/>
          <w:sz w:val="22"/>
          <w:szCs w:val="22"/>
        </w:rPr>
      </w:pPr>
      <w:r w:rsidRPr="009E4F21">
        <w:rPr>
          <w:rFonts w:ascii="Times New Roman" w:hAnsi="Times New Roman"/>
          <w:b/>
          <w:sz w:val="22"/>
          <w:szCs w:val="22"/>
        </w:rPr>
        <w:t>IT IS SO AGREED.</w:t>
      </w:r>
    </w:p>
    <w:p w:rsidR="00193C1B" w:rsidRPr="009E4F21" w:rsidRDefault="00193C1B" w:rsidP="009E4F21">
      <w:pPr>
        <w:contextualSpacing/>
        <w:jc w:val="both"/>
        <w:rPr>
          <w:rFonts w:ascii="Times New Roman" w:hAnsi="Times New Roman"/>
          <w:sz w:val="22"/>
          <w:szCs w:val="22"/>
        </w:rPr>
      </w:pPr>
    </w:p>
    <w:p w:rsidR="00193C1B" w:rsidRPr="009E4F21" w:rsidRDefault="00193C1B" w:rsidP="009E4F21">
      <w:pPr>
        <w:contextualSpacing/>
        <w:jc w:val="both"/>
        <w:rPr>
          <w:rFonts w:ascii="Times New Roman" w:hAnsi="Times New Roman"/>
          <w:b/>
          <w:i/>
          <w:sz w:val="22"/>
          <w:szCs w:val="22"/>
        </w:rPr>
      </w:pPr>
      <w:r w:rsidRPr="009E4F21">
        <w:rPr>
          <w:rFonts w:ascii="Times New Roman" w:hAnsi="Times New Roman"/>
          <w:b/>
          <w:sz w:val="22"/>
          <w:szCs w:val="22"/>
        </w:rPr>
        <w:t xml:space="preserve"> </w:t>
      </w:r>
      <w:r w:rsidR="001F7DFF" w:rsidRPr="009E4F21">
        <w:rPr>
          <w:rFonts w:ascii="Times New Roman" w:hAnsi="Times New Roman"/>
          <w:b/>
          <w:sz w:val="22"/>
          <w:szCs w:val="22"/>
        </w:rPr>
        <w:t>School</w:t>
      </w:r>
      <w:r w:rsidRPr="009E4F21">
        <w:rPr>
          <w:rFonts w:ascii="Times New Roman" w:hAnsi="Times New Roman"/>
          <w:b/>
          <w:sz w:val="22"/>
          <w:szCs w:val="22"/>
        </w:rPr>
        <w:t xml:space="preserve">  </w:t>
      </w:r>
      <w:r w:rsidR="00980D5B" w:rsidRPr="009E4F21">
        <w:rPr>
          <w:rFonts w:ascii="Times New Roman" w:hAnsi="Times New Roman"/>
          <w:b/>
          <w:sz w:val="22"/>
          <w:szCs w:val="22"/>
        </w:rPr>
        <w:t xml:space="preserve">                        </w:t>
      </w:r>
      <w:r w:rsidR="00980D5B" w:rsidRPr="009E4F21">
        <w:rPr>
          <w:rFonts w:ascii="Times New Roman" w:hAnsi="Times New Roman"/>
          <w:b/>
          <w:sz w:val="22"/>
          <w:szCs w:val="22"/>
        </w:rPr>
        <w:tab/>
      </w:r>
      <w:r w:rsidR="001F7DFF" w:rsidRPr="009E4F21">
        <w:rPr>
          <w:rFonts w:ascii="Times New Roman" w:hAnsi="Times New Roman"/>
          <w:b/>
          <w:sz w:val="22"/>
          <w:szCs w:val="22"/>
        </w:rPr>
        <w:tab/>
      </w:r>
      <w:r w:rsidR="001F7DFF" w:rsidRPr="009E4F21">
        <w:rPr>
          <w:rFonts w:ascii="Times New Roman" w:hAnsi="Times New Roman"/>
          <w:b/>
          <w:sz w:val="22"/>
          <w:szCs w:val="22"/>
        </w:rPr>
        <w:tab/>
      </w:r>
      <w:r w:rsidR="001F7DFF" w:rsidRPr="009E4F21">
        <w:rPr>
          <w:rFonts w:ascii="Times New Roman" w:hAnsi="Times New Roman"/>
          <w:b/>
          <w:sz w:val="22"/>
          <w:szCs w:val="22"/>
        </w:rPr>
        <w:tab/>
      </w:r>
      <w:r w:rsidR="009E4F21">
        <w:rPr>
          <w:rFonts w:ascii="Times New Roman" w:hAnsi="Times New Roman"/>
          <w:b/>
          <w:sz w:val="22"/>
          <w:szCs w:val="22"/>
        </w:rPr>
        <w:tab/>
      </w:r>
      <w:r w:rsidR="00137947" w:rsidRPr="009E4F21">
        <w:rPr>
          <w:rFonts w:ascii="Times New Roman" w:hAnsi="Times New Roman"/>
          <w:b/>
          <w:sz w:val="22"/>
          <w:szCs w:val="22"/>
        </w:rPr>
        <w:t>Washington State University</w:t>
      </w:r>
    </w:p>
    <w:p w:rsidR="00193C1B" w:rsidRPr="009E4F21" w:rsidRDefault="00193C1B" w:rsidP="009E4F21">
      <w:pPr>
        <w:contextualSpacing/>
        <w:jc w:val="both"/>
        <w:rPr>
          <w:rFonts w:ascii="Times New Roman" w:hAnsi="Times New Roman"/>
          <w:b/>
          <w:sz w:val="22"/>
          <w:szCs w:val="22"/>
        </w:rPr>
      </w:pPr>
    </w:p>
    <w:p w:rsidR="009E4F21" w:rsidRDefault="009E4F21" w:rsidP="009E4F21">
      <w:pPr>
        <w:contextualSpacing/>
        <w:jc w:val="both"/>
        <w:rPr>
          <w:rFonts w:ascii="Times New Roman" w:hAnsi="Times New Roman"/>
          <w:b/>
          <w:sz w:val="22"/>
          <w:szCs w:val="22"/>
        </w:rPr>
      </w:pPr>
      <w:r w:rsidRPr="009E4F21">
        <w:rPr>
          <w:rFonts w:ascii="Times New Roman" w:hAnsi="Times New Roman"/>
          <w:b/>
          <w:sz w:val="22"/>
          <w:szCs w:val="22"/>
        </w:rPr>
        <w:t>Approved By:</w:t>
      </w:r>
    </w:p>
    <w:p w:rsidR="009E4F21" w:rsidRPr="009E4F21" w:rsidRDefault="009E4F21" w:rsidP="009E4F21">
      <w:pPr>
        <w:contextualSpacing/>
        <w:jc w:val="both"/>
        <w:rPr>
          <w:rFonts w:ascii="Times New Roman" w:hAnsi="Times New Roman"/>
          <w:b/>
          <w:sz w:val="22"/>
          <w:szCs w:val="22"/>
        </w:rPr>
      </w:pPr>
    </w:p>
    <w:p w:rsidR="00193C1B" w:rsidRPr="009E4F21" w:rsidRDefault="00193C1B" w:rsidP="009E4F21">
      <w:pPr>
        <w:contextualSpacing/>
        <w:jc w:val="both"/>
        <w:rPr>
          <w:rFonts w:ascii="Times New Roman" w:hAnsi="Times New Roman"/>
          <w:b/>
          <w:sz w:val="22"/>
          <w:szCs w:val="22"/>
        </w:rPr>
      </w:pPr>
    </w:p>
    <w:p w:rsidR="00193C1B"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Signature:</w:t>
      </w:r>
      <w:r w:rsidR="009E4F21" w:rsidRPr="009E4F21">
        <w:rPr>
          <w:rFonts w:ascii="Times New Roman" w:hAnsi="Times New Roman"/>
          <w:sz w:val="22"/>
          <w:szCs w:val="22"/>
        </w:rPr>
        <w:t xml:space="preserve"> ____________________________</w:t>
      </w:r>
      <w:r w:rsidR="009E4F21" w:rsidRPr="009E4F21">
        <w:rPr>
          <w:rFonts w:ascii="Times New Roman" w:hAnsi="Times New Roman"/>
          <w:sz w:val="22"/>
          <w:szCs w:val="22"/>
        </w:rPr>
        <w:softHyphen/>
        <w:t xml:space="preserve">         </w:t>
      </w:r>
      <w:r w:rsidR="009E4F21">
        <w:rPr>
          <w:rFonts w:ascii="Times New Roman" w:hAnsi="Times New Roman"/>
          <w:sz w:val="22"/>
          <w:szCs w:val="22"/>
        </w:rPr>
        <w:t xml:space="preserve">      </w:t>
      </w:r>
      <w:r w:rsidR="009E4F21" w:rsidRPr="009E4F21">
        <w:rPr>
          <w:rFonts w:ascii="Times New Roman" w:hAnsi="Times New Roman"/>
          <w:sz w:val="22"/>
          <w:szCs w:val="22"/>
        </w:rPr>
        <w:t>Signature: ____________________________</w:t>
      </w:r>
    </w:p>
    <w:p w:rsidR="001F7DFF"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Name: _</w:t>
      </w:r>
      <w:r w:rsidR="009E4F21" w:rsidRPr="009E4F21">
        <w:rPr>
          <w:rFonts w:ascii="Times New Roman" w:hAnsi="Times New Roman"/>
          <w:sz w:val="22"/>
          <w:szCs w:val="22"/>
        </w:rPr>
        <w:t>______________________________</w:t>
      </w:r>
      <w:r w:rsidR="009E4F21" w:rsidRPr="009E4F21">
        <w:rPr>
          <w:rFonts w:ascii="Times New Roman" w:hAnsi="Times New Roman"/>
          <w:sz w:val="22"/>
          <w:szCs w:val="22"/>
        </w:rPr>
        <w:tab/>
      </w:r>
      <w:r w:rsidR="009E4F21" w:rsidRPr="009E4F21">
        <w:rPr>
          <w:rFonts w:ascii="Times New Roman" w:hAnsi="Times New Roman"/>
          <w:sz w:val="22"/>
          <w:szCs w:val="22"/>
        </w:rPr>
        <w:tab/>
        <w:t>Name: _______________________________</w:t>
      </w:r>
    </w:p>
    <w:p w:rsidR="001F7DFF"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Title:___</w:t>
      </w:r>
      <w:r w:rsidR="009E4F21" w:rsidRPr="009E4F21">
        <w:rPr>
          <w:rFonts w:ascii="Times New Roman" w:hAnsi="Times New Roman"/>
          <w:sz w:val="22"/>
          <w:szCs w:val="22"/>
        </w:rPr>
        <w:t>______________________________</w:t>
      </w:r>
      <w:r w:rsidR="009E4F21" w:rsidRPr="009E4F21">
        <w:rPr>
          <w:rFonts w:ascii="Times New Roman" w:hAnsi="Times New Roman"/>
          <w:sz w:val="22"/>
          <w:szCs w:val="22"/>
        </w:rPr>
        <w:tab/>
      </w:r>
      <w:r w:rsidR="009E4F21" w:rsidRPr="009E4F21">
        <w:rPr>
          <w:rFonts w:ascii="Times New Roman" w:hAnsi="Times New Roman"/>
          <w:sz w:val="22"/>
          <w:szCs w:val="22"/>
        </w:rPr>
        <w:tab/>
        <w:t>Title:_________________________________</w:t>
      </w:r>
    </w:p>
    <w:p w:rsidR="00515E44" w:rsidRPr="009E4F21" w:rsidRDefault="001F7DFF" w:rsidP="009E4F21">
      <w:pPr>
        <w:contextualSpacing/>
        <w:jc w:val="both"/>
        <w:rPr>
          <w:rFonts w:ascii="Times New Roman" w:hAnsi="Times New Roman"/>
          <w:sz w:val="22"/>
          <w:szCs w:val="22"/>
        </w:rPr>
      </w:pPr>
      <w:r w:rsidRPr="009E4F21">
        <w:rPr>
          <w:rFonts w:ascii="Times New Roman" w:hAnsi="Times New Roman"/>
          <w:sz w:val="22"/>
          <w:szCs w:val="22"/>
        </w:rPr>
        <w:t>Date: _______________________</w:t>
      </w:r>
      <w:r w:rsidR="009E4F21" w:rsidRPr="009E4F21">
        <w:rPr>
          <w:rFonts w:ascii="Times New Roman" w:hAnsi="Times New Roman"/>
          <w:sz w:val="22"/>
          <w:szCs w:val="22"/>
        </w:rPr>
        <w:t>_________</w:t>
      </w:r>
      <w:r w:rsidR="00E13BA3" w:rsidRPr="009E4F21">
        <w:rPr>
          <w:rFonts w:ascii="Times New Roman" w:hAnsi="Times New Roman"/>
          <w:sz w:val="22"/>
          <w:szCs w:val="22"/>
        </w:rPr>
        <w:tab/>
      </w:r>
      <w:r w:rsidR="009E4F21" w:rsidRPr="009E4F21">
        <w:rPr>
          <w:rFonts w:ascii="Times New Roman" w:hAnsi="Times New Roman"/>
          <w:sz w:val="22"/>
          <w:szCs w:val="22"/>
        </w:rPr>
        <w:tab/>
        <w:t>Date: ________________________________</w:t>
      </w:r>
      <w:r w:rsidR="00E13BA3" w:rsidRPr="009E4F21">
        <w:rPr>
          <w:rFonts w:ascii="Times New Roman" w:hAnsi="Times New Roman"/>
          <w:sz w:val="22"/>
          <w:szCs w:val="22"/>
        </w:rPr>
        <w:tab/>
      </w:r>
      <w:r w:rsidR="00E13BA3" w:rsidRPr="009E4F21">
        <w:rPr>
          <w:rFonts w:ascii="Times New Roman" w:hAnsi="Times New Roman"/>
          <w:sz w:val="22"/>
          <w:szCs w:val="22"/>
        </w:rPr>
        <w:tab/>
      </w:r>
      <w:r w:rsidR="00E13BA3" w:rsidRPr="009E4F21">
        <w:rPr>
          <w:rFonts w:ascii="Times New Roman" w:hAnsi="Times New Roman"/>
          <w:sz w:val="22"/>
          <w:szCs w:val="22"/>
        </w:rPr>
        <w:tab/>
      </w:r>
      <w:r w:rsidR="00515E44" w:rsidRPr="009E4F21">
        <w:rPr>
          <w:rFonts w:ascii="Times New Roman" w:hAnsi="Times New Roman"/>
          <w:sz w:val="22"/>
          <w:szCs w:val="22"/>
        </w:rPr>
        <w:tab/>
      </w:r>
    </w:p>
    <w:p w:rsidR="009E4F21" w:rsidRPr="009E4F21" w:rsidRDefault="009E4F21" w:rsidP="009E4F21">
      <w:pPr>
        <w:contextualSpacing/>
        <w:jc w:val="both"/>
        <w:rPr>
          <w:rFonts w:ascii="Times New Roman" w:hAnsi="Times New Roman"/>
          <w:sz w:val="22"/>
          <w:szCs w:val="22"/>
        </w:rPr>
      </w:pPr>
    </w:p>
    <w:p w:rsidR="009E4F21" w:rsidRDefault="009E4F21" w:rsidP="009E4F21">
      <w:pPr>
        <w:contextualSpacing/>
        <w:jc w:val="both"/>
        <w:rPr>
          <w:rFonts w:ascii="Times New Roman" w:hAnsi="Times New Roman"/>
          <w:b/>
          <w:sz w:val="22"/>
          <w:szCs w:val="22"/>
        </w:rPr>
      </w:pPr>
      <w:r w:rsidRPr="009E4F21">
        <w:rPr>
          <w:rFonts w:ascii="Times New Roman" w:hAnsi="Times New Roman"/>
          <w:b/>
          <w:sz w:val="22"/>
          <w:szCs w:val="22"/>
        </w:rPr>
        <w:t>Recommended By:</w:t>
      </w:r>
    </w:p>
    <w:p w:rsidR="009E4F21" w:rsidRPr="009E4F21" w:rsidRDefault="009E4F21" w:rsidP="009E4F21">
      <w:pPr>
        <w:contextualSpacing/>
        <w:jc w:val="both"/>
        <w:rPr>
          <w:rFonts w:ascii="Times New Roman" w:hAnsi="Times New Roman"/>
          <w:b/>
          <w:sz w:val="22"/>
          <w:szCs w:val="22"/>
        </w:rPr>
      </w:pPr>
    </w:p>
    <w:p w:rsidR="009E4F21" w:rsidRPr="009E4F21" w:rsidRDefault="009E4F21" w:rsidP="009E4F21">
      <w:pPr>
        <w:contextualSpacing/>
        <w:jc w:val="both"/>
        <w:rPr>
          <w:rFonts w:ascii="Times New Roman" w:hAnsi="Times New Roman"/>
          <w:sz w:val="22"/>
          <w:szCs w:val="22"/>
        </w:rPr>
      </w:pPr>
    </w:p>
    <w:p w:rsidR="009E4F21" w:rsidRPr="009E4F21" w:rsidRDefault="009E4F21" w:rsidP="009E4F21">
      <w:pPr>
        <w:contextualSpacing/>
        <w:jc w:val="both"/>
        <w:rPr>
          <w:rFonts w:ascii="Times New Roman" w:hAnsi="Times New Roman"/>
          <w:sz w:val="22"/>
          <w:szCs w:val="22"/>
        </w:rPr>
      </w:pPr>
      <w:r w:rsidRPr="009E4F21">
        <w:rPr>
          <w:rFonts w:ascii="Times New Roman" w:hAnsi="Times New Roman"/>
          <w:sz w:val="22"/>
          <w:szCs w:val="22"/>
        </w:rPr>
        <w:t>Signature: ____________________________</w:t>
      </w:r>
      <w:r>
        <w:rPr>
          <w:rFonts w:ascii="Times New Roman" w:hAnsi="Times New Roman"/>
          <w:sz w:val="22"/>
          <w:szCs w:val="22"/>
        </w:rPr>
        <w:t xml:space="preserve">               </w:t>
      </w:r>
      <w:r w:rsidRPr="009E4F21">
        <w:rPr>
          <w:rFonts w:ascii="Times New Roman" w:hAnsi="Times New Roman"/>
          <w:sz w:val="22"/>
          <w:szCs w:val="22"/>
        </w:rPr>
        <w:t>Signature: ____________________________</w:t>
      </w:r>
    </w:p>
    <w:p w:rsidR="009E4F21" w:rsidRPr="009E4F21" w:rsidRDefault="009E4F21" w:rsidP="009E4F21">
      <w:pPr>
        <w:contextualSpacing/>
        <w:jc w:val="both"/>
        <w:rPr>
          <w:rFonts w:ascii="Times New Roman" w:hAnsi="Times New Roman"/>
          <w:sz w:val="22"/>
          <w:szCs w:val="22"/>
        </w:rPr>
      </w:pPr>
      <w:r w:rsidRPr="009E4F21">
        <w:rPr>
          <w:rFonts w:ascii="Times New Roman" w:hAnsi="Times New Roman"/>
          <w:sz w:val="22"/>
          <w:szCs w:val="22"/>
        </w:rPr>
        <w:t>Name: _______________________________</w:t>
      </w:r>
      <w:r w:rsidRPr="009E4F21">
        <w:rPr>
          <w:rFonts w:ascii="Times New Roman" w:hAnsi="Times New Roman"/>
          <w:sz w:val="22"/>
          <w:szCs w:val="22"/>
        </w:rPr>
        <w:tab/>
      </w:r>
      <w:r w:rsidRPr="009E4F21">
        <w:rPr>
          <w:rFonts w:ascii="Times New Roman" w:hAnsi="Times New Roman"/>
          <w:sz w:val="22"/>
          <w:szCs w:val="22"/>
        </w:rPr>
        <w:tab/>
        <w:t>Name: _______________________________</w:t>
      </w:r>
    </w:p>
    <w:p w:rsidR="009E4F21" w:rsidRPr="009E4F21" w:rsidRDefault="009E4F21" w:rsidP="009E4F21">
      <w:pPr>
        <w:contextualSpacing/>
        <w:jc w:val="both"/>
        <w:rPr>
          <w:rFonts w:ascii="Times New Roman" w:hAnsi="Times New Roman"/>
          <w:sz w:val="22"/>
          <w:szCs w:val="22"/>
        </w:rPr>
      </w:pPr>
      <w:r w:rsidRPr="009E4F21">
        <w:rPr>
          <w:rFonts w:ascii="Times New Roman" w:hAnsi="Times New Roman"/>
          <w:sz w:val="22"/>
          <w:szCs w:val="22"/>
        </w:rPr>
        <w:t>Title:_________________________________</w:t>
      </w:r>
      <w:r w:rsidRPr="009E4F21">
        <w:rPr>
          <w:rFonts w:ascii="Times New Roman" w:hAnsi="Times New Roman"/>
          <w:sz w:val="22"/>
          <w:szCs w:val="22"/>
        </w:rPr>
        <w:tab/>
      </w:r>
      <w:r w:rsidRPr="009E4F21">
        <w:rPr>
          <w:rFonts w:ascii="Times New Roman" w:hAnsi="Times New Roman"/>
          <w:sz w:val="22"/>
          <w:szCs w:val="22"/>
        </w:rPr>
        <w:tab/>
        <w:t>Title:_________________________________</w:t>
      </w:r>
    </w:p>
    <w:p w:rsidR="009E4F21" w:rsidRPr="009E4F21" w:rsidRDefault="009E4F21" w:rsidP="009E4F21">
      <w:pPr>
        <w:contextualSpacing/>
        <w:jc w:val="both"/>
        <w:rPr>
          <w:rFonts w:ascii="Times New Roman" w:hAnsi="Times New Roman"/>
          <w:sz w:val="22"/>
          <w:szCs w:val="22"/>
        </w:rPr>
      </w:pPr>
      <w:r w:rsidRPr="009E4F21">
        <w:rPr>
          <w:rFonts w:ascii="Times New Roman" w:hAnsi="Times New Roman"/>
          <w:sz w:val="22"/>
          <w:szCs w:val="22"/>
        </w:rPr>
        <w:t>Date: ________________________________</w:t>
      </w:r>
      <w:r w:rsidRPr="009E4F21">
        <w:rPr>
          <w:rFonts w:ascii="Times New Roman" w:hAnsi="Times New Roman"/>
          <w:sz w:val="22"/>
          <w:szCs w:val="22"/>
        </w:rPr>
        <w:tab/>
      </w:r>
      <w:r w:rsidRPr="009E4F21">
        <w:rPr>
          <w:rFonts w:ascii="Times New Roman" w:hAnsi="Times New Roman"/>
          <w:sz w:val="22"/>
          <w:szCs w:val="22"/>
        </w:rPr>
        <w:tab/>
        <w:t>Date: ________________________________</w:t>
      </w:r>
    </w:p>
    <w:p w:rsidR="0073071D" w:rsidRPr="009E4F21" w:rsidRDefault="00515E44" w:rsidP="009E4F21">
      <w:pPr>
        <w:ind w:firstLine="720"/>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p>
    <w:p w:rsidR="00193C1B" w:rsidRPr="009E4F21" w:rsidRDefault="00515E44" w:rsidP="009E4F21">
      <w:pPr>
        <w:contextualSpacing/>
        <w:jc w:val="both"/>
        <w:rPr>
          <w:rFonts w:ascii="Times New Roman" w:hAnsi="Times New Roman"/>
          <w:sz w:val="22"/>
          <w:szCs w:val="22"/>
        </w:rPr>
      </w:pP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r w:rsidRPr="009E4F21">
        <w:rPr>
          <w:rFonts w:ascii="Times New Roman" w:hAnsi="Times New Roman"/>
          <w:sz w:val="22"/>
          <w:szCs w:val="22"/>
        </w:rPr>
        <w:tab/>
      </w:r>
    </w:p>
    <w:p w:rsidR="00193C1B" w:rsidRPr="009E4F21" w:rsidRDefault="00193C1B" w:rsidP="009E4F21">
      <w:pPr>
        <w:contextualSpacing/>
        <w:jc w:val="both"/>
        <w:rPr>
          <w:rFonts w:ascii="Times New Roman" w:hAnsi="Times New Roman"/>
          <w:sz w:val="22"/>
          <w:szCs w:val="22"/>
        </w:rPr>
      </w:pPr>
    </w:p>
    <w:sectPr w:rsidR="00193C1B" w:rsidRPr="009E4F21" w:rsidSect="009E4F21">
      <w:headerReference w:type="default" r:id="rId7"/>
      <w:footerReference w:type="even" r:id="rId8"/>
      <w:footerReference w:type="default" r:id="rId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47" w:rsidRDefault="005C6B47">
      <w:r>
        <w:separator/>
      </w:r>
    </w:p>
  </w:endnote>
  <w:endnote w:type="continuationSeparator" w:id="0">
    <w:p w:rsidR="005C6B47" w:rsidRDefault="005C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D" w:rsidRDefault="009921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21BD" w:rsidRDefault="009921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EC" w:rsidRDefault="002E79EC" w:rsidP="009E4F21">
    <w:pPr>
      <w:pStyle w:val="Footer"/>
      <w:rPr>
        <w:rFonts w:ascii="Times New Roman" w:hAnsi="Times New Roman"/>
        <w:color w:val="auto"/>
        <w:sz w:val="20"/>
      </w:rPr>
    </w:pPr>
  </w:p>
  <w:p w:rsidR="009E4F21" w:rsidRDefault="009E4F21" w:rsidP="009E4F21">
    <w:pPr>
      <w:pStyle w:val="Footer"/>
      <w:rPr>
        <w:rFonts w:ascii="Times New Roman" w:hAnsi="Times New Roman"/>
        <w:color w:val="auto"/>
        <w:sz w:val="20"/>
      </w:rPr>
    </w:pPr>
    <w:r w:rsidRPr="009E4F21">
      <w:rPr>
        <w:rFonts w:ascii="Times New Roman" w:hAnsi="Times New Roman"/>
        <w:color w:val="auto"/>
        <w:sz w:val="20"/>
      </w:rPr>
      <w:t>Affiliation Agreement</w:t>
    </w:r>
    <w:r w:rsidR="002E79EC">
      <w:rPr>
        <w:rFonts w:ascii="Times New Roman" w:hAnsi="Times New Roman"/>
        <w:color w:val="auto"/>
        <w:sz w:val="20"/>
      </w:rPr>
      <w:t xml:space="preserve"> Template</w:t>
    </w:r>
  </w:p>
  <w:p w:rsidR="009E4F21" w:rsidRPr="009E4F21" w:rsidRDefault="009E4F21" w:rsidP="009E4F21">
    <w:pPr>
      <w:pStyle w:val="Footer"/>
      <w:rPr>
        <w:rFonts w:ascii="Times New Roman" w:hAnsi="Times New Roman"/>
        <w:color w:val="auto"/>
        <w:sz w:val="20"/>
      </w:rPr>
    </w:pPr>
    <w:r w:rsidRPr="009E4F21">
      <w:rPr>
        <w:rFonts w:ascii="Times New Roman" w:hAnsi="Times New Roman"/>
        <w:color w:val="auto"/>
        <w:sz w:val="20"/>
      </w:rPr>
      <w:t xml:space="preserve">FA and AGO Approved </w:t>
    </w:r>
    <w:r w:rsidR="002E79EC">
      <w:rPr>
        <w:rFonts w:ascii="Times New Roman" w:hAnsi="Times New Roman"/>
        <w:color w:val="auto"/>
        <w:sz w:val="20"/>
      </w:rPr>
      <w:t>7/21/14</w:t>
    </w:r>
  </w:p>
  <w:p w:rsidR="009E4F21" w:rsidRPr="009E4F21" w:rsidRDefault="009E4F21">
    <w:pPr>
      <w:pStyle w:val="Footer"/>
      <w:jc w:val="right"/>
      <w:rPr>
        <w:rFonts w:ascii="Times New Roman" w:hAnsi="Times New Roman"/>
        <w:sz w:val="20"/>
      </w:rPr>
    </w:pPr>
    <w:r>
      <w:rPr>
        <w:rFonts w:ascii="Times New Roman" w:hAnsi="Times New Roman"/>
        <w:color w:val="auto"/>
        <w:sz w:val="20"/>
      </w:rPr>
      <w:t xml:space="preserve"> </w:t>
    </w:r>
    <w:r w:rsidRPr="009E4F21">
      <w:rPr>
        <w:rFonts w:ascii="Times New Roman" w:hAnsi="Times New Roman"/>
        <w:sz w:val="20"/>
      </w:rPr>
      <w:t xml:space="preserve">Page </w:t>
    </w:r>
    <w:r w:rsidRPr="009E4F21">
      <w:rPr>
        <w:rFonts w:ascii="Times New Roman" w:hAnsi="Times New Roman"/>
        <w:b/>
        <w:bCs/>
        <w:sz w:val="20"/>
      </w:rPr>
      <w:fldChar w:fldCharType="begin"/>
    </w:r>
    <w:r w:rsidRPr="009E4F21">
      <w:rPr>
        <w:rFonts w:ascii="Times New Roman" w:hAnsi="Times New Roman"/>
        <w:b/>
        <w:bCs/>
        <w:sz w:val="20"/>
      </w:rPr>
      <w:instrText xml:space="preserve"> PAGE </w:instrText>
    </w:r>
    <w:r w:rsidRPr="009E4F21">
      <w:rPr>
        <w:rFonts w:ascii="Times New Roman" w:hAnsi="Times New Roman"/>
        <w:b/>
        <w:bCs/>
        <w:sz w:val="20"/>
      </w:rPr>
      <w:fldChar w:fldCharType="separate"/>
    </w:r>
    <w:r w:rsidR="0006309E">
      <w:rPr>
        <w:rFonts w:ascii="Times New Roman" w:hAnsi="Times New Roman"/>
        <w:b/>
        <w:bCs/>
        <w:noProof/>
        <w:sz w:val="20"/>
      </w:rPr>
      <w:t>2</w:t>
    </w:r>
    <w:r w:rsidRPr="009E4F21">
      <w:rPr>
        <w:rFonts w:ascii="Times New Roman" w:hAnsi="Times New Roman"/>
        <w:b/>
        <w:bCs/>
        <w:sz w:val="20"/>
      </w:rPr>
      <w:fldChar w:fldCharType="end"/>
    </w:r>
    <w:r w:rsidRPr="009E4F21">
      <w:rPr>
        <w:rFonts w:ascii="Times New Roman" w:hAnsi="Times New Roman"/>
        <w:sz w:val="20"/>
      </w:rPr>
      <w:t xml:space="preserve"> of </w:t>
    </w:r>
    <w:r w:rsidRPr="009E4F21">
      <w:rPr>
        <w:rFonts w:ascii="Times New Roman" w:hAnsi="Times New Roman"/>
        <w:b/>
        <w:bCs/>
        <w:sz w:val="20"/>
      </w:rPr>
      <w:fldChar w:fldCharType="begin"/>
    </w:r>
    <w:r w:rsidRPr="009E4F21">
      <w:rPr>
        <w:rFonts w:ascii="Times New Roman" w:hAnsi="Times New Roman"/>
        <w:b/>
        <w:bCs/>
        <w:sz w:val="20"/>
      </w:rPr>
      <w:instrText xml:space="preserve"> NUMPAGES  </w:instrText>
    </w:r>
    <w:r w:rsidRPr="009E4F21">
      <w:rPr>
        <w:rFonts w:ascii="Times New Roman" w:hAnsi="Times New Roman"/>
        <w:b/>
        <w:bCs/>
        <w:sz w:val="20"/>
      </w:rPr>
      <w:fldChar w:fldCharType="separate"/>
    </w:r>
    <w:r w:rsidR="0006309E">
      <w:rPr>
        <w:rFonts w:ascii="Times New Roman" w:hAnsi="Times New Roman"/>
        <w:b/>
        <w:bCs/>
        <w:noProof/>
        <w:sz w:val="20"/>
      </w:rPr>
      <w:t>7</w:t>
    </w:r>
    <w:r w:rsidRPr="009E4F21">
      <w:rPr>
        <w:rFonts w:ascii="Times New Roman" w:hAnsi="Times New Roman"/>
        <w:b/>
        <w:bCs/>
        <w:sz w:val="20"/>
      </w:rPr>
      <w:fldChar w:fldCharType="end"/>
    </w:r>
  </w:p>
  <w:p w:rsidR="009921BD" w:rsidRPr="00A05AD2" w:rsidRDefault="009921BD">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47" w:rsidRDefault="005C6B47">
      <w:r>
        <w:separator/>
      </w:r>
    </w:p>
  </w:footnote>
  <w:footnote w:type="continuationSeparator" w:id="0">
    <w:p w:rsidR="005C6B47" w:rsidRDefault="005C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21" w:rsidRDefault="009E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13F1A"/>
    <w:multiLevelType w:val="multilevel"/>
    <w:tmpl w:val="596ABAF6"/>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9496DA9"/>
    <w:multiLevelType w:val="singleLevel"/>
    <w:tmpl w:val="7388B3CA"/>
    <w:lvl w:ilvl="0">
      <w:start w:val="11"/>
      <w:numFmt w:val="upperLetter"/>
      <w:lvlText w:val="%1."/>
      <w:lvlJc w:val="left"/>
      <w:pPr>
        <w:tabs>
          <w:tab w:val="num" w:pos="1440"/>
        </w:tabs>
        <w:ind w:left="1440" w:hanging="720"/>
      </w:pPr>
      <w:rPr>
        <w:rFonts w:hint="default"/>
      </w:rPr>
    </w:lvl>
  </w:abstractNum>
  <w:abstractNum w:abstractNumId="3" w15:restartNumberingAfterBreak="0">
    <w:nsid w:val="0F375599"/>
    <w:multiLevelType w:val="multilevel"/>
    <w:tmpl w:val="F63E56D8"/>
    <w:lvl w:ilvl="0">
      <w:start w:val="9"/>
      <w:numFmt w:val="lowerLetter"/>
      <w:lvlText w:val="%1."/>
      <w:lvlJc w:val="left"/>
      <w:pPr>
        <w:tabs>
          <w:tab w:val="num" w:pos="1080"/>
        </w:tabs>
        <w:ind w:left="792" w:hanging="72"/>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5B834D5"/>
    <w:multiLevelType w:val="hybridMultilevel"/>
    <w:tmpl w:val="2A7669E6"/>
    <w:lvl w:ilvl="0" w:tplc="E2DA76CE">
      <w:start w:val="9"/>
      <w:numFmt w:val="lowerLetter"/>
      <w:lvlText w:val="%1."/>
      <w:lvlJc w:val="left"/>
      <w:pPr>
        <w:tabs>
          <w:tab w:val="num" w:pos="1080"/>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CB47E5"/>
    <w:multiLevelType w:val="singleLevel"/>
    <w:tmpl w:val="BD7827D6"/>
    <w:lvl w:ilvl="0">
      <w:start w:val="2"/>
      <w:numFmt w:val="upperLetter"/>
      <w:lvlText w:val="%1."/>
      <w:lvlJc w:val="left"/>
      <w:pPr>
        <w:tabs>
          <w:tab w:val="num" w:pos="1440"/>
        </w:tabs>
        <w:ind w:left="1440" w:hanging="720"/>
      </w:pPr>
      <w:rPr>
        <w:rFonts w:hint="default"/>
      </w:rPr>
    </w:lvl>
  </w:abstractNum>
  <w:abstractNum w:abstractNumId="6" w15:restartNumberingAfterBreak="0">
    <w:nsid w:val="3A0164FC"/>
    <w:multiLevelType w:val="hybridMultilevel"/>
    <w:tmpl w:val="F63E56D8"/>
    <w:lvl w:ilvl="0" w:tplc="35405390">
      <w:start w:val="9"/>
      <w:numFmt w:val="lowerLetter"/>
      <w:lvlText w:val="%1."/>
      <w:lvlJc w:val="left"/>
      <w:pPr>
        <w:tabs>
          <w:tab w:val="num" w:pos="1080"/>
        </w:tabs>
        <w:ind w:left="792" w:hanging="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7F6C73"/>
    <w:multiLevelType w:val="singleLevel"/>
    <w:tmpl w:val="74AC6972"/>
    <w:lvl w:ilvl="0">
      <w:start w:val="5"/>
      <w:numFmt w:val="upperLetter"/>
      <w:lvlText w:val="%1."/>
      <w:lvlJc w:val="left"/>
      <w:pPr>
        <w:tabs>
          <w:tab w:val="num" w:pos="1440"/>
        </w:tabs>
        <w:ind w:left="1440" w:hanging="720"/>
      </w:pPr>
      <w:rPr>
        <w:rFonts w:hint="default"/>
      </w:rPr>
    </w:lvl>
  </w:abstractNum>
  <w:abstractNum w:abstractNumId="8" w15:restartNumberingAfterBreak="0">
    <w:nsid w:val="5EE671D5"/>
    <w:multiLevelType w:val="singleLevel"/>
    <w:tmpl w:val="8FC2A8A4"/>
    <w:lvl w:ilvl="0">
      <w:start w:val="10"/>
      <w:numFmt w:val="upperLetter"/>
      <w:lvlText w:val="%1."/>
      <w:lvlJc w:val="left"/>
      <w:pPr>
        <w:tabs>
          <w:tab w:val="num" w:pos="1440"/>
        </w:tabs>
        <w:ind w:left="1440" w:hanging="720"/>
      </w:pPr>
      <w:rPr>
        <w:rFonts w:hint="default"/>
      </w:rPr>
    </w:lvl>
  </w:abstractNum>
  <w:abstractNum w:abstractNumId="9" w15:restartNumberingAfterBreak="0">
    <w:nsid w:val="66D54FF3"/>
    <w:multiLevelType w:val="singleLevel"/>
    <w:tmpl w:val="DEBC69E4"/>
    <w:lvl w:ilvl="0">
      <w:start w:val="2"/>
      <w:numFmt w:val="upperLetter"/>
      <w:lvlText w:val="%1."/>
      <w:lvlJc w:val="left"/>
      <w:pPr>
        <w:tabs>
          <w:tab w:val="num" w:pos="1080"/>
        </w:tabs>
        <w:ind w:left="1080" w:hanging="36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7"/>
  </w:num>
  <w:num w:numId="4">
    <w:abstractNumId w:val="8"/>
  </w:num>
  <w:num w:numId="5">
    <w:abstractNumId w:val="2"/>
  </w:num>
  <w:num w:numId="6">
    <w:abstractNumId w:val="9"/>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19"/>
    <w:rsid w:val="0000029A"/>
    <w:rsid w:val="0001291E"/>
    <w:rsid w:val="00024F6A"/>
    <w:rsid w:val="000427E0"/>
    <w:rsid w:val="00043492"/>
    <w:rsid w:val="00054D3F"/>
    <w:rsid w:val="00055609"/>
    <w:rsid w:val="0006309E"/>
    <w:rsid w:val="000C2C9E"/>
    <w:rsid w:val="000C3918"/>
    <w:rsid w:val="00112310"/>
    <w:rsid w:val="00137947"/>
    <w:rsid w:val="00151E78"/>
    <w:rsid w:val="001777A4"/>
    <w:rsid w:val="0019399C"/>
    <w:rsid w:val="00193C1B"/>
    <w:rsid w:val="001F7DFF"/>
    <w:rsid w:val="00227AD5"/>
    <w:rsid w:val="00254119"/>
    <w:rsid w:val="002740F4"/>
    <w:rsid w:val="002768CE"/>
    <w:rsid w:val="00293CD0"/>
    <w:rsid w:val="002A0B73"/>
    <w:rsid w:val="002A1C11"/>
    <w:rsid w:val="002C52AC"/>
    <w:rsid w:val="002D6BB0"/>
    <w:rsid w:val="002E18FD"/>
    <w:rsid w:val="002E79EC"/>
    <w:rsid w:val="00300EDA"/>
    <w:rsid w:val="00304C80"/>
    <w:rsid w:val="003101C7"/>
    <w:rsid w:val="00310225"/>
    <w:rsid w:val="00310EEE"/>
    <w:rsid w:val="003444D3"/>
    <w:rsid w:val="00376A40"/>
    <w:rsid w:val="00377DFE"/>
    <w:rsid w:val="00377ECB"/>
    <w:rsid w:val="003C444D"/>
    <w:rsid w:val="003C5AB9"/>
    <w:rsid w:val="00406470"/>
    <w:rsid w:val="00424F35"/>
    <w:rsid w:val="00441C19"/>
    <w:rsid w:val="00471ED2"/>
    <w:rsid w:val="00471F86"/>
    <w:rsid w:val="0048435E"/>
    <w:rsid w:val="004B4CE6"/>
    <w:rsid w:val="004F2713"/>
    <w:rsid w:val="00515E44"/>
    <w:rsid w:val="00522AF4"/>
    <w:rsid w:val="00563D90"/>
    <w:rsid w:val="00574A07"/>
    <w:rsid w:val="005B1703"/>
    <w:rsid w:val="005C3AC5"/>
    <w:rsid w:val="005C6B47"/>
    <w:rsid w:val="0060439C"/>
    <w:rsid w:val="00607EC6"/>
    <w:rsid w:val="00611375"/>
    <w:rsid w:val="00623FDA"/>
    <w:rsid w:val="00662D88"/>
    <w:rsid w:val="00685575"/>
    <w:rsid w:val="0069492F"/>
    <w:rsid w:val="006D46B7"/>
    <w:rsid w:val="006D6A3F"/>
    <w:rsid w:val="007039D4"/>
    <w:rsid w:val="00721098"/>
    <w:rsid w:val="0073071D"/>
    <w:rsid w:val="00781E36"/>
    <w:rsid w:val="00795556"/>
    <w:rsid w:val="00797546"/>
    <w:rsid w:val="007C49B3"/>
    <w:rsid w:val="007D1082"/>
    <w:rsid w:val="0081518C"/>
    <w:rsid w:val="00843992"/>
    <w:rsid w:val="00866174"/>
    <w:rsid w:val="00870525"/>
    <w:rsid w:val="008844EA"/>
    <w:rsid w:val="0089093D"/>
    <w:rsid w:val="008A4CA8"/>
    <w:rsid w:val="008A7B9F"/>
    <w:rsid w:val="008C2849"/>
    <w:rsid w:val="008E2FBA"/>
    <w:rsid w:val="008F6E83"/>
    <w:rsid w:val="00900AF6"/>
    <w:rsid w:val="00926879"/>
    <w:rsid w:val="00980D5B"/>
    <w:rsid w:val="009921BD"/>
    <w:rsid w:val="00993C19"/>
    <w:rsid w:val="009B5E50"/>
    <w:rsid w:val="009E46A9"/>
    <w:rsid w:val="009E4F21"/>
    <w:rsid w:val="00A05389"/>
    <w:rsid w:val="00A05AD2"/>
    <w:rsid w:val="00A210B3"/>
    <w:rsid w:val="00A36021"/>
    <w:rsid w:val="00AA52F0"/>
    <w:rsid w:val="00AA7D53"/>
    <w:rsid w:val="00AC3C3B"/>
    <w:rsid w:val="00B95203"/>
    <w:rsid w:val="00BA1C0C"/>
    <w:rsid w:val="00BA3BD1"/>
    <w:rsid w:val="00BB2DE7"/>
    <w:rsid w:val="00BE1353"/>
    <w:rsid w:val="00BF2934"/>
    <w:rsid w:val="00C03554"/>
    <w:rsid w:val="00C33951"/>
    <w:rsid w:val="00C43D4A"/>
    <w:rsid w:val="00C52DE4"/>
    <w:rsid w:val="00C57AD1"/>
    <w:rsid w:val="00C8260E"/>
    <w:rsid w:val="00CA1B86"/>
    <w:rsid w:val="00CB4B49"/>
    <w:rsid w:val="00CD1CF4"/>
    <w:rsid w:val="00CD4D8F"/>
    <w:rsid w:val="00D1067B"/>
    <w:rsid w:val="00D12A7C"/>
    <w:rsid w:val="00D55D92"/>
    <w:rsid w:val="00D67B3B"/>
    <w:rsid w:val="00DC4970"/>
    <w:rsid w:val="00DF0426"/>
    <w:rsid w:val="00E13BA3"/>
    <w:rsid w:val="00E3358A"/>
    <w:rsid w:val="00E64525"/>
    <w:rsid w:val="00E656F9"/>
    <w:rsid w:val="00E85B44"/>
    <w:rsid w:val="00E979E5"/>
    <w:rsid w:val="00EE0752"/>
    <w:rsid w:val="00F00042"/>
    <w:rsid w:val="00F70397"/>
    <w:rsid w:val="00F710DD"/>
    <w:rsid w:val="00F9085A"/>
    <w:rsid w:val="00F9689A"/>
    <w:rsid w:val="00FB075B"/>
    <w:rsid w:val="00FB2F46"/>
    <w:rsid w:val="00FC521C"/>
    <w:rsid w:val="00FD32EC"/>
    <w:rsid w:val="00FD7B22"/>
    <w:rsid w:val="00FE1C3C"/>
    <w:rsid w:val="00FE1DD5"/>
    <w:rsid w:val="00FE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352D72-B2C1-45A5-9BCC-B6AEC8A6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DFE"/>
    <w:rPr>
      <w:rFonts w:ascii="CG Times (W1)" w:hAnsi="CG Times (W1)"/>
      <w:color w:val="000000"/>
      <w:kern w:val="28"/>
      <w:sz w:val="24"/>
    </w:rPr>
  </w:style>
  <w:style w:type="paragraph" w:styleId="Heading1">
    <w:name w:val="heading 1"/>
    <w:basedOn w:val="Normal"/>
    <w:next w:val="Normal"/>
    <w:qFormat/>
    <w:pPr>
      <w:keepNext/>
      <w:spacing w:before="240" w:after="60"/>
      <w:ind w:left="720" w:hanging="720"/>
      <w:outlineLvl w:val="0"/>
    </w:pPr>
  </w:style>
  <w:style w:type="paragraph" w:styleId="Heading2">
    <w:name w:val="heading 2"/>
    <w:basedOn w:val="Normal"/>
    <w:next w:val="Normal"/>
    <w:qFormat/>
    <w:pPr>
      <w:keepNext/>
      <w:spacing w:before="240" w:after="60"/>
      <w:ind w:left="1440" w:hanging="720"/>
      <w:outlineLvl w:val="1"/>
    </w:pPr>
  </w:style>
  <w:style w:type="paragraph" w:styleId="Heading3">
    <w:name w:val="heading 3"/>
    <w:basedOn w:val="Normal"/>
    <w:next w:val="Normal"/>
    <w:qFormat/>
    <w:pPr>
      <w:keepNext/>
      <w:spacing w:before="240" w:after="60"/>
      <w:ind w:left="2160" w:hanging="720"/>
      <w:outlineLvl w:val="2"/>
    </w:pPr>
  </w:style>
  <w:style w:type="paragraph" w:styleId="Heading4">
    <w:name w:val="heading 4"/>
    <w:basedOn w:val="Normal"/>
    <w:next w:val="Normal"/>
    <w:qFormat/>
    <w:pPr>
      <w:keepNext/>
      <w:spacing w:before="240" w:after="60"/>
      <w:ind w:left="2880" w:hanging="720"/>
      <w:outlineLvl w:val="3"/>
    </w:pPr>
  </w:style>
  <w:style w:type="paragraph" w:styleId="Heading5">
    <w:name w:val="heading 5"/>
    <w:basedOn w:val="Normal"/>
    <w:next w:val="Normal"/>
    <w:qFormat/>
    <w:pPr>
      <w:spacing w:before="240" w:after="60"/>
      <w:ind w:left="3600" w:hanging="720"/>
      <w:outlineLvl w:val="4"/>
    </w:pPr>
    <w:rPr>
      <w:sz w:val="22"/>
    </w:rPr>
  </w:style>
  <w:style w:type="paragraph" w:styleId="Heading6">
    <w:name w:val="heading 6"/>
    <w:basedOn w:val="Normal"/>
    <w:next w:val="Normal"/>
    <w:qFormat/>
    <w:pPr>
      <w:spacing w:before="240" w:after="60"/>
      <w:ind w:left="4320" w:hanging="720"/>
      <w:outlineLvl w:val="5"/>
    </w:pPr>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firstLine="720"/>
    </w:pPr>
    <w:rPr>
      <w:sz w:val="20"/>
    </w:rPr>
  </w:style>
  <w:style w:type="paragraph" w:styleId="BalloonText">
    <w:name w:val="Balloon Text"/>
    <w:basedOn w:val="Normal"/>
    <w:semiHidden/>
    <w:rsid w:val="00C57AD1"/>
    <w:rPr>
      <w:rFonts w:ascii="Tahoma" w:hAnsi="Tahoma" w:cs="Tahoma"/>
      <w:sz w:val="16"/>
      <w:szCs w:val="16"/>
    </w:rPr>
  </w:style>
  <w:style w:type="character" w:styleId="CommentReference">
    <w:name w:val="annotation reference"/>
    <w:rsid w:val="00DC4970"/>
    <w:rPr>
      <w:sz w:val="16"/>
      <w:szCs w:val="16"/>
    </w:rPr>
  </w:style>
  <w:style w:type="paragraph" w:styleId="CommentText">
    <w:name w:val="annotation text"/>
    <w:basedOn w:val="Normal"/>
    <w:link w:val="CommentTextChar"/>
    <w:rsid w:val="00DC4970"/>
    <w:rPr>
      <w:sz w:val="20"/>
    </w:rPr>
  </w:style>
  <w:style w:type="character" w:customStyle="1" w:styleId="CommentTextChar">
    <w:name w:val="Comment Text Char"/>
    <w:link w:val="CommentText"/>
    <w:rsid w:val="00DC4970"/>
    <w:rPr>
      <w:rFonts w:ascii="CG Times (W1)" w:hAnsi="CG Times (W1)"/>
      <w:color w:val="000000"/>
      <w:kern w:val="28"/>
    </w:rPr>
  </w:style>
  <w:style w:type="paragraph" w:styleId="CommentSubject">
    <w:name w:val="annotation subject"/>
    <w:basedOn w:val="CommentText"/>
    <w:next w:val="CommentText"/>
    <w:link w:val="CommentSubjectChar"/>
    <w:rsid w:val="00DC4970"/>
    <w:rPr>
      <w:b/>
      <w:bCs/>
    </w:rPr>
  </w:style>
  <w:style w:type="character" w:customStyle="1" w:styleId="CommentSubjectChar">
    <w:name w:val="Comment Subject Char"/>
    <w:link w:val="CommentSubject"/>
    <w:rsid w:val="00DC4970"/>
    <w:rPr>
      <w:rFonts w:ascii="CG Times (W1)" w:hAnsi="CG Times (W1)"/>
      <w:b/>
      <w:bCs/>
      <w:color w:val="000000"/>
      <w:kern w:val="28"/>
    </w:rPr>
  </w:style>
  <w:style w:type="character" w:customStyle="1" w:styleId="FooterChar">
    <w:name w:val="Footer Char"/>
    <w:link w:val="Footer"/>
    <w:uiPriority w:val="99"/>
    <w:rsid w:val="009E4F21"/>
    <w:rPr>
      <w:rFonts w:ascii="CG Times (W1)" w:hAnsi="CG Times (W1)"/>
      <w:color w:val="00000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(MODEL/STANDARD CLINICAL AFFILIATION AGREEMENT--NON-UW  AFFILIATION AGREEMENT</vt:lpstr>
    </vt:vector>
  </TitlesOfParts>
  <Company>Washington State University</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(MODEL/STANDARD CLINICAL AFFILIATION AGREEMENT--NON-UW  AFFILIATION AGREEMENT</dc:title>
  <dc:subject/>
  <dc:creator>Marian Lindemann</dc:creator>
  <cp:keywords/>
  <cp:lastModifiedBy>Singbeil, Margaret</cp:lastModifiedBy>
  <cp:revision>2</cp:revision>
  <cp:lastPrinted>2014-03-05T01:23:00Z</cp:lastPrinted>
  <dcterms:created xsi:type="dcterms:W3CDTF">2019-07-25T20:19:00Z</dcterms:created>
  <dcterms:modified xsi:type="dcterms:W3CDTF">2019-07-25T20:19:00Z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