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C51" w:rsidRDefault="000A6C51">
      <w:pPr>
        <w:pStyle w:val="Heading1"/>
      </w:pPr>
      <w:r>
        <w:t>MgtOp 215</w:t>
      </w:r>
      <w:r>
        <w:tab/>
        <w:t>Chapter 13</w:t>
      </w:r>
      <w:r>
        <w:tab/>
        <w:t>Dr. Ahn</w:t>
      </w:r>
    </w:p>
    <w:p w:rsidR="000A6C51" w:rsidRDefault="000A6C51">
      <w:pPr>
        <w:tabs>
          <w:tab w:val="center" w:pos="4320"/>
          <w:tab w:val="right" w:pos="8640"/>
        </w:tabs>
        <w:rPr>
          <w:b/>
          <w:sz w:val="24"/>
        </w:rPr>
      </w:pPr>
    </w:p>
    <w:p w:rsidR="000A6C51" w:rsidRDefault="000A6C51">
      <w:pPr>
        <w:tabs>
          <w:tab w:val="center" w:pos="4320"/>
          <w:tab w:val="right" w:pos="8640"/>
        </w:tabs>
        <w:rPr>
          <w:sz w:val="22"/>
        </w:rPr>
      </w:pPr>
      <w:r>
        <w:rPr>
          <w:sz w:val="22"/>
        </w:rPr>
        <w:t xml:space="preserve">Consider two random variables </w:t>
      </w:r>
      <w:r>
        <w:rPr>
          <w:i/>
          <w:position w:val="-2"/>
          <w:sz w:val="22"/>
        </w:rPr>
        <w:object w:dxaOrig="240" w:dyaOrig="2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9.75pt" o:ole="" fillcolor="window">
            <v:imagedata r:id="rId7" o:title=""/>
          </v:shape>
          <o:OLEObject Type="Embed" ProgID="Equation" ShapeID="_x0000_i1025" DrawAspect="Content" ObjectID="_1605523190" r:id="rId8"/>
        </w:object>
      </w:r>
      <w:r>
        <w:rPr>
          <w:sz w:val="22"/>
        </w:rPr>
        <w:t xml:space="preserve"> and </w:t>
      </w:r>
      <w:r>
        <w:rPr>
          <w:i/>
          <w:position w:val="-2"/>
          <w:sz w:val="22"/>
        </w:rPr>
        <w:object w:dxaOrig="180" w:dyaOrig="200">
          <v:shape id="_x0000_i1026" type="#_x0000_t75" style="width:9.75pt;height:9.75pt" o:ole="" fillcolor="window">
            <v:imagedata r:id="rId9" o:title=""/>
          </v:shape>
          <o:OLEObject Type="Embed" ProgID="Equation" ShapeID="_x0000_i1026" DrawAspect="Content" ObjectID="_1605523191" r:id="rId10"/>
        </w:object>
      </w:r>
      <w:r>
        <w:rPr>
          <w:sz w:val="22"/>
        </w:rPr>
        <w:t xml:space="preserve"> with</w:t>
      </w:r>
    </w:p>
    <w:p w:rsidR="004A010E" w:rsidRDefault="004A010E">
      <w:pPr>
        <w:tabs>
          <w:tab w:val="center" w:pos="4320"/>
          <w:tab w:val="right" w:pos="8640"/>
        </w:tabs>
        <w:rPr>
          <w:sz w:val="22"/>
        </w:rPr>
      </w:pPr>
    </w:p>
    <w:p w:rsidR="00490A36" w:rsidRDefault="004568E6" w:rsidP="00490A36">
      <w:pPr>
        <w:tabs>
          <w:tab w:val="center" w:pos="4320"/>
          <w:tab w:val="right" w:pos="8640"/>
        </w:tabs>
        <w:jc w:val="center"/>
        <w:rPr>
          <w:sz w:val="22"/>
        </w:rPr>
      </w:pP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μ</m:t>
            </m:r>
          </m:e>
          <m:sub>
            <m:r>
              <w:rPr>
                <w:rFonts w:ascii="Cambria Math" w:hAnsi="Cambria Math"/>
                <w:sz w:val="22"/>
              </w:rPr>
              <m:t>X</m:t>
            </m:r>
          </m:sub>
        </m:sSub>
        <m:r>
          <w:rPr>
            <w:rFonts w:ascii="Cambria Math" w:hAnsi="Cambria Math"/>
            <w:sz w:val="22"/>
          </w:rPr>
          <m:t>=E(X)</m:t>
        </m:r>
      </m:oMath>
      <w:r w:rsidR="00490A36">
        <w:rPr>
          <w:sz w:val="22"/>
        </w:rPr>
        <w:t xml:space="preserve">, </w:t>
      </w:r>
      <m:oMath>
        <m:sSubSup>
          <m:sSubSupPr>
            <m:ctrlPr>
              <w:rPr>
                <w:rFonts w:ascii="Cambria Math" w:hAnsi="Cambria Math"/>
                <w:i/>
                <w:sz w:val="22"/>
              </w:rPr>
            </m:ctrlPr>
          </m:sSubSupPr>
          <m:e>
            <m:r>
              <w:rPr>
                <w:rFonts w:ascii="Cambria Math" w:hAnsi="Cambria Math"/>
                <w:sz w:val="22"/>
              </w:rPr>
              <m:t>σ</m:t>
            </m:r>
          </m:e>
          <m:sub>
            <m:r>
              <w:rPr>
                <w:rFonts w:ascii="Cambria Math" w:hAnsi="Cambria Math"/>
                <w:sz w:val="22"/>
              </w:rPr>
              <m:t>X</m:t>
            </m:r>
          </m:sub>
          <m:sup>
            <m:r>
              <w:rPr>
                <w:rFonts w:ascii="Cambria Math" w:hAnsi="Cambria Math"/>
                <w:sz w:val="22"/>
              </w:rPr>
              <m:t>2</m:t>
            </m:r>
          </m:sup>
        </m:sSubSup>
        <m:r>
          <w:rPr>
            <w:rFonts w:ascii="Cambria Math" w:hAnsi="Cambria Math"/>
            <w:sz w:val="22"/>
          </w:rPr>
          <m:t>=Var(X)</m:t>
        </m:r>
      </m:oMath>
      <w:r w:rsidR="00490A36">
        <w:rPr>
          <w:sz w:val="22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μ</m:t>
            </m:r>
          </m:e>
          <m:sub>
            <m:r>
              <w:rPr>
                <w:rFonts w:ascii="Cambria Math" w:hAnsi="Cambria Math"/>
                <w:sz w:val="22"/>
              </w:rPr>
              <m:t>Y</m:t>
            </m:r>
          </m:sub>
        </m:sSub>
        <m:r>
          <w:rPr>
            <w:rFonts w:ascii="Cambria Math" w:hAnsi="Cambria Math"/>
            <w:sz w:val="22"/>
          </w:rPr>
          <m:t>=E(Y)</m:t>
        </m:r>
      </m:oMath>
      <w:r w:rsidR="00490A36">
        <w:rPr>
          <w:sz w:val="22"/>
        </w:rPr>
        <w:t xml:space="preserve">, </w:t>
      </w:r>
      <m:oMath>
        <m:sSubSup>
          <m:sSubSupPr>
            <m:ctrlPr>
              <w:rPr>
                <w:rFonts w:ascii="Cambria Math" w:hAnsi="Cambria Math"/>
                <w:i/>
                <w:sz w:val="22"/>
              </w:rPr>
            </m:ctrlPr>
          </m:sSubSupPr>
          <m:e>
            <m:r>
              <w:rPr>
                <w:rFonts w:ascii="Cambria Math" w:hAnsi="Cambria Math"/>
                <w:sz w:val="22"/>
              </w:rPr>
              <m:t>σ</m:t>
            </m:r>
          </m:e>
          <m:sub>
            <m:r>
              <w:rPr>
                <w:rFonts w:ascii="Cambria Math" w:hAnsi="Cambria Math"/>
                <w:sz w:val="22"/>
              </w:rPr>
              <m:t>Y</m:t>
            </m:r>
          </m:sub>
          <m:sup>
            <m:r>
              <w:rPr>
                <w:rFonts w:ascii="Cambria Math" w:hAnsi="Cambria Math"/>
                <w:sz w:val="22"/>
              </w:rPr>
              <m:t>2</m:t>
            </m:r>
          </m:sup>
        </m:sSubSup>
        <m:r>
          <w:rPr>
            <w:rFonts w:ascii="Cambria Math" w:hAnsi="Cambria Math"/>
            <w:sz w:val="22"/>
          </w:rPr>
          <m:t>=Var(Y)</m:t>
        </m:r>
      </m:oMath>
      <w:r w:rsidR="00490A36">
        <w:rPr>
          <w:sz w:val="22"/>
        </w:rPr>
        <w:t>.</w:t>
      </w:r>
    </w:p>
    <w:p w:rsidR="00490A36" w:rsidRDefault="00490A36">
      <w:pPr>
        <w:tabs>
          <w:tab w:val="center" w:pos="4320"/>
          <w:tab w:val="right" w:pos="8640"/>
        </w:tabs>
        <w:rPr>
          <w:sz w:val="22"/>
        </w:rPr>
      </w:pPr>
    </w:p>
    <w:p w:rsidR="000A6C51" w:rsidRDefault="000A6C51">
      <w:pPr>
        <w:tabs>
          <w:tab w:val="center" w:pos="4320"/>
          <w:tab w:val="right" w:pos="8640"/>
        </w:tabs>
        <w:rPr>
          <w:sz w:val="22"/>
        </w:rPr>
      </w:pPr>
      <w:r>
        <w:rPr>
          <w:sz w:val="22"/>
        </w:rPr>
        <w:t xml:space="preserve">In order to study the “relationship” between the two random variables, we need a numerical measure that describes the relationship.  The </w:t>
      </w:r>
      <w:r>
        <w:rPr>
          <w:b/>
          <w:sz w:val="22"/>
        </w:rPr>
        <w:t>covariance</w:t>
      </w:r>
      <w:r>
        <w:rPr>
          <w:sz w:val="22"/>
        </w:rPr>
        <w:t xml:space="preserve"> between two random variables w</w:t>
      </w:r>
      <w:r w:rsidR="00EF39E4">
        <w:rPr>
          <w:sz w:val="22"/>
        </w:rPr>
        <w:t xml:space="preserve">hich are observed in pairs is </w:t>
      </w:r>
      <w:r>
        <w:rPr>
          <w:sz w:val="22"/>
        </w:rPr>
        <w:t>such measure, and is defined as follows.</w:t>
      </w:r>
    </w:p>
    <w:p w:rsidR="004A010E" w:rsidRDefault="004A010E">
      <w:pPr>
        <w:tabs>
          <w:tab w:val="center" w:pos="4320"/>
          <w:tab w:val="right" w:pos="8640"/>
        </w:tabs>
        <w:rPr>
          <w:sz w:val="22"/>
        </w:rPr>
      </w:pPr>
    </w:p>
    <w:p w:rsidR="004A010E" w:rsidRDefault="004A010E">
      <w:pPr>
        <w:tabs>
          <w:tab w:val="center" w:pos="4320"/>
          <w:tab w:val="right" w:pos="8640"/>
        </w:tabs>
        <w:rPr>
          <w:sz w:val="22"/>
        </w:rPr>
      </w:pPr>
      <m:oMathPara>
        <m:oMath>
          <m:r>
            <w:rPr>
              <w:rFonts w:ascii="Cambria Math" w:hAnsi="Cambria Math"/>
              <w:sz w:val="22"/>
            </w:rPr>
            <m:t>Cov</m:t>
          </m:r>
          <m:d>
            <m:dPr>
              <m:ctrlPr>
                <w:rPr>
                  <w:rFonts w:ascii="Cambria Math" w:hAnsi="Cambria Math"/>
                  <w:i/>
                  <w:sz w:val="22"/>
                </w:rPr>
              </m:ctrlPr>
            </m:dPr>
            <m:e>
              <m:r>
                <w:rPr>
                  <w:rFonts w:ascii="Cambria Math" w:hAnsi="Cambria Math"/>
                  <w:sz w:val="22"/>
                </w:rPr>
                <m:t>X,Y</m:t>
              </m:r>
            </m:e>
          </m:d>
          <m:r>
            <w:rPr>
              <w:rFonts w:ascii="Cambria Math" w:hAnsi="Cambria Math"/>
              <w:sz w:val="22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2"/>
                </w:rPr>
              </m:ctrlPr>
            </m:sSubPr>
            <m:e>
              <m:r>
                <w:rPr>
                  <w:rFonts w:ascii="Cambria Math" w:hAnsi="Cambria Math"/>
                  <w:sz w:val="22"/>
                </w:rPr>
                <m:t>σ</m:t>
              </m:r>
            </m:e>
            <m:sub>
              <m:r>
                <w:rPr>
                  <w:rFonts w:ascii="Cambria Math" w:hAnsi="Cambria Math"/>
                  <w:sz w:val="22"/>
                </w:rPr>
                <m:t>XY</m:t>
              </m:r>
            </m:sub>
          </m:sSub>
          <m:r>
            <w:rPr>
              <w:rFonts w:ascii="Cambria Math" w:hAnsi="Cambria Math"/>
              <w:sz w:val="22"/>
            </w:rPr>
            <m:t>=E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sz w:val="22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</w:rPr>
                    <m:t>X-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2"/>
                        </w:rPr>
                        <m:t>μ</m:t>
                      </m:r>
                    </m:e>
                    <m:sub>
                      <m:r>
                        <w:rPr>
                          <w:rFonts w:ascii="Cambria Math" w:hAnsi="Cambria Math"/>
                          <w:sz w:val="22"/>
                        </w:rPr>
                        <m:t>X</m:t>
                      </m:r>
                    </m:sub>
                  </m:sSub>
                </m:e>
              </m:d>
              <m:d>
                <m:dPr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</w:rPr>
                    <m:t>Y-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2"/>
                        </w:rPr>
                        <m:t>μ</m:t>
                      </m:r>
                    </m:e>
                    <m:sub>
                      <m:r>
                        <w:rPr>
                          <w:rFonts w:ascii="Cambria Math" w:hAnsi="Cambria Math"/>
                          <w:sz w:val="22"/>
                        </w:rPr>
                        <m:t>Y</m:t>
                      </m:r>
                    </m:sub>
                  </m:sSub>
                </m:e>
              </m:d>
            </m:e>
          </m:d>
          <m:r>
            <w:rPr>
              <w:rFonts w:ascii="Cambria Math" w:hAnsi="Cambria Math"/>
              <w:sz w:val="22"/>
            </w:rPr>
            <m:t>=E</m:t>
          </m:r>
          <m:d>
            <m:dPr>
              <m:ctrlPr>
                <w:rPr>
                  <w:rFonts w:ascii="Cambria Math" w:hAnsi="Cambria Math"/>
                  <w:i/>
                  <w:sz w:val="22"/>
                </w:rPr>
              </m:ctrlPr>
            </m:dPr>
            <m:e>
              <m:r>
                <w:rPr>
                  <w:rFonts w:ascii="Cambria Math" w:hAnsi="Cambria Math"/>
                  <w:sz w:val="22"/>
                </w:rPr>
                <m:t>XY</m:t>
              </m:r>
            </m:e>
          </m:d>
          <m:r>
            <w:rPr>
              <w:rFonts w:ascii="Cambria Math" w:hAnsi="Cambria Math"/>
              <w:sz w:val="22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2"/>
                </w:rPr>
              </m:ctrlPr>
            </m:sSubPr>
            <m:e>
              <m:r>
                <w:rPr>
                  <w:rFonts w:ascii="Cambria Math" w:hAnsi="Cambria Math"/>
                  <w:sz w:val="22"/>
                </w:rPr>
                <m:t>μ</m:t>
              </m:r>
            </m:e>
            <m:sub>
              <m:r>
                <w:rPr>
                  <w:rFonts w:ascii="Cambria Math" w:hAnsi="Cambria Math"/>
                  <w:sz w:val="22"/>
                </w:rPr>
                <m:t>X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2"/>
                </w:rPr>
              </m:ctrlPr>
            </m:sSubPr>
            <m:e>
              <m:r>
                <w:rPr>
                  <w:rFonts w:ascii="Cambria Math" w:hAnsi="Cambria Math"/>
                  <w:sz w:val="22"/>
                </w:rPr>
                <m:t>μ</m:t>
              </m:r>
            </m:e>
            <m:sub>
              <m:r>
                <w:rPr>
                  <w:rFonts w:ascii="Cambria Math" w:hAnsi="Cambria Math"/>
                  <w:sz w:val="22"/>
                </w:rPr>
                <m:t>Y</m:t>
              </m:r>
            </m:sub>
          </m:sSub>
        </m:oMath>
      </m:oMathPara>
    </w:p>
    <w:p w:rsidR="000A6C51" w:rsidRDefault="000A6C51">
      <w:pPr>
        <w:tabs>
          <w:tab w:val="center" w:pos="4320"/>
          <w:tab w:val="right" w:pos="8640"/>
        </w:tabs>
        <w:rPr>
          <w:sz w:val="22"/>
        </w:rPr>
      </w:pPr>
    </w:p>
    <w:p w:rsidR="000A6C51" w:rsidRDefault="003E5B52">
      <w:pPr>
        <w:tabs>
          <w:tab w:val="center" w:pos="4320"/>
          <w:tab w:val="right" w:pos="8640"/>
        </w:tabs>
        <w:rPr>
          <w:sz w:val="22"/>
        </w:rPr>
      </w:pPr>
      <w:r>
        <w:rPr>
          <w:sz w:val="22"/>
        </w:rPr>
        <w:t xml:space="preserve">Notet that </w:t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σ</m:t>
            </m:r>
          </m:e>
          <m:sub>
            <m:r>
              <w:rPr>
                <w:rFonts w:ascii="Cambria Math" w:hAnsi="Cambria Math"/>
                <w:sz w:val="22"/>
              </w:rPr>
              <m:t>XY</m:t>
            </m:r>
          </m:sub>
        </m:sSub>
        <m:r>
          <w:rPr>
            <w:rFonts w:ascii="Cambria Math" w:hAnsi="Cambria Math"/>
            <w:sz w:val="22"/>
          </w:rPr>
          <m:t>&gt;0</m:t>
        </m:r>
      </m:oMath>
      <w:r>
        <w:rPr>
          <w:sz w:val="22"/>
        </w:rPr>
        <w:t xml:space="preserve"> implies, on average,  </w:t>
      </w:r>
      <m:oMath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X-</m:t>
            </m:r>
            <m:sSub>
              <m:sSubPr>
                <m:ctrlPr>
                  <w:rPr>
                    <w:rFonts w:ascii="Cambria Math" w:hAnsi="Cambria Math"/>
                    <w:i/>
                    <w:sz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</w:rPr>
                  <m:t>μ</m:t>
                </m:r>
              </m:e>
              <m:sub>
                <m:r>
                  <w:rPr>
                    <w:rFonts w:ascii="Cambria Math" w:hAnsi="Cambria Math"/>
                    <w:sz w:val="22"/>
                  </w:rPr>
                  <m:t>X</m:t>
                </m:r>
              </m:sub>
            </m:sSub>
          </m:e>
        </m:d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Y-</m:t>
            </m:r>
            <m:sSub>
              <m:sSubPr>
                <m:ctrlPr>
                  <w:rPr>
                    <w:rFonts w:ascii="Cambria Math" w:hAnsi="Cambria Math"/>
                    <w:i/>
                    <w:sz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</w:rPr>
                  <m:t>μ</m:t>
                </m:r>
              </m:e>
              <m:sub>
                <m:r>
                  <w:rPr>
                    <w:rFonts w:ascii="Cambria Math" w:hAnsi="Cambria Math"/>
                    <w:sz w:val="22"/>
                  </w:rPr>
                  <m:t>Y</m:t>
                </m:r>
              </m:sub>
            </m:sSub>
          </m:e>
        </m:d>
        <m:r>
          <w:rPr>
            <w:rFonts w:ascii="Cambria Math" w:hAnsi="Cambria Math"/>
            <w:sz w:val="22"/>
          </w:rPr>
          <m:t>&gt;0</m:t>
        </m:r>
      </m:oMath>
      <w:r>
        <w:rPr>
          <w:sz w:val="22"/>
        </w:rPr>
        <w:t>, that is</w:t>
      </w:r>
      <w:r w:rsidR="000A6C51">
        <w:rPr>
          <w:sz w:val="22"/>
        </w:rPr>
        <w:t xml:space="preserve">, that is, values of </w:t>
      </w:r>
      <w:r w:rsidR="000A6C51">
        <w:rPr>
          <w:i/>
          <w:sz w:val="22"/>
        </w:rPr>
        <w:t>X</w:t>
      </w:r>
      <w:r w:rsidR="000A6C51">
        <w:rPr>
          <w:sz w:val="22"/>
        </w:rPr>
        <w:t xml:space="preserve"> larger (smaller) than its mean</w:t>
      </w:r>
      <w:r w:rsidR="003A75DE">
        <w:rPr>
          <w:sz w:val="22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μ</m:t>
            </m:r>
          </m:e>
          <m:sub>
            <m:r>
              <w:rPr>
                <w:rFonts w:ascii="Cambria Math" w:hAnsi="Cambria Math"/>
                <w:sz w:val="22"/>
              </w:rPr>
              <m:t>X</m:t>
            </m:r>
          </m:sub>
        </m:sSub>
      </m:oMath>
      <w:r w:rsidR="003A75DE">
        <w:rPr>
          <w:sz w:val="22"/>
        </w:rPr>
        <w:t xml:space="preserve"> </w:t>
      </w:r>
      <w:r w:rsidR="000A6C51">
        <w:rPr>
          <w:sz w:val="22"/>
        </w:rPr>
        <w:t xml:space="preserve"> tend to be associated with values of </w:t>
      </w:r>
      <w:r w:rsidR="000A6C51">
        <w:rPr>
          <w:i/>
          <w:sz w:val="22"/>
        </w:rPr>
        <w:t>Y</w:t>
      </w:r>
      <w:r w:rsidR="000A6C51">
        <w:rPr>
          <w:sz w:val="22"/>
        </w:rPr>
        <w:t xml:space="preserve"> larger (smaller) than its mean</w:t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 xml:space="preserve"> μ</m:t>
            </m:r>
          </m:e>
          <m:sub>
            <m:r>
              <w:rPr>
                <w:rFonts w:ascii="Cambria Math" w:hAnsi="Cambria Math"/>
                <w:sz w:val="22"/>
              </w:rPr>
              <m:t>Y</m:t>
            </m:r>
          </m:sub>
        </m:sSub>
      </m:oMath>
      <w:r w:rsidR="000A6C51">
        <w:rPr>
          <w:sz w:val="22"/>
        </w:rPr>
        <w:t xml:space="preserve">.  Also </w:t>
      </w:r>
      <w:r w:rsidR="003A75DE">
        <w:rPr>
          <w:sz w:val="22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σ</m:t>
            </m:r>
          </m:e>
          <m:sub>
            <m:r>
              <w:rPr>
                <w:rFonts w:ascii="Cambria Math" w:hAnsi="Cambria Math"/>
                <w:sz w:val="22"/>
              </w:rPr>
              <m:t>XY</m:t>
            </m:r>
          </m:sub>
        </m:sSub>
        <m:r>
          <w:rPr>
            <w:rFonts w:ascii="Cambria Math" w:hAnsi="Cambria Math"/>
            <w:sz w:val="22"/>
          </w:rPr>
          <m:t>&lt;0</m:t>
        </m:r>
      </m:oMath>
      <w:r w:rsidR="003A75DE">
        <w:rPr>
          <w:sz w:val="22"/>
        </w:rPr>
        <w:t xml:space="preserve"> </w:t>
      </w:r>
      <w:r w:rsidR="000A6C51">
        <w:rPr>
          <w:sz w:val="22"/>
        </w:rPr>
        <w:t xml:space="preserve"> implies, on average, </w:t>
      </w:r>
      <m:oMath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X-</m:t>
            </m:r>
            <m:sSub>
              <m:sSubPr>
                <m:ctrlPr>
                  <w:rPr>
                    <w:rFonts w:ascii="Cambria Math" w:hAnsi="Cambria Math"/>
                    <w:i/>
                    <w:sz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</w:rPr>
                  <m:t>μ</m:t>
                </m:r>
              </m:e>
              <m:sub>
                <m:r>
                  <w:rPr>
                    <w:rFonts w:ascii="Cambria Math" w:hAnsi="Cambria Math"/>
                    <w:sz w:val="22"/>
                  </w:rPr>
                  <m:t>X</m:t>
                </m:r>
              </m:sub>
            </m:sSub>
          </m:e>
        </m:d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Y-</m:t>
            </m:r>
            <m:sSub>
              <m:sSubPr>
                <m:ctrlPr>
                  <w:rPr>
                    <w:rFonts w:ascii="Cambria Math" w:hAnsi="Cambria Math"/>
                    <w:i/>
                    <w:sz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</w:rPr>
                  <m:t>μ</m:t>
                </m:r>
              </m:e>
              <m:sub>
                <m:r>
                  <w:rPr>
                    <w:rFonts w:ascii="Cambria Math" w:hAnsi="Cambria Math"/>
                    <w:sz w:val="22"/>
                  </w:rPr>
                  <m:t>Y</m:t>
                </m:r>
              </m:sub>
            </m:sSub>
          </m:e>
        </m:d>
        <m:r>
          <w:rPr>
            <w:rFonts w:ascii="Cambria Math" w:hAnsi="Cambria Math"/>
            <w:sz w:val="22"/>
          </w:rPr>
          <m:t>&lt;0</m:t>
        </m:r>
      </m:oMath>
      <w:r w:rsidR="000A6C51">
        <w:rPr>
          <w:sz w:val="22"/>
        </w:rPr>
        <w:t xml:space="preserve">, that is, values of </w:t>
      </w:r>
      <w:r w:rsidR="000A6C51">
        <w:rPr>
          <w:i/>
          <w:sz w:val="22"/>
        </w:rPr>
        <w:t>X</w:t>
      </w:r>
      <w:r w:rsidR="000A6C51">
        <w:rPr>
          <w:sz w:val="22"/>
        </w:rPr>
        <w:t xml:space="preserve"> larger (smaller) than its mean</w:t>
      </w:r>
      <w:r w:rsidR="006A2C04">
        <w:rPr>
          <w:sz w:val="22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μ</m:t>
            </m:r>
          </m:e>
          <m:sub>
            <m:r>
              <w:rPr>
                <w:rFonts w:ascii="Cambria Math" w:hAnsi="Cambria Math"/>
                <w:sz w:val="22"/>
              </w:rPr>
              <m:t>X</m:t>
            </m:r>
          </m:sub>
        </m:sSub>
      </m:oMath>
      <w:r w:rsidR="000A6C51">
        <w:rPr>
          <w:sz w:val="22"/>
        </w:rPr>
        <w:t xml:space="preserve">  tend to be associated with values of </w:t>
      </w:r>
      <w:r w:rsidR="000A6C51">
        <w:rPr>
          <w:i/>
          <w:sz w:val="22"/>
        </w:rPr>
        <w:t>Y</w:t>
      </w:r>
      <w:r w:rsidR="000A6C51">
        <w:rPr>
          <w:sz w:val="22"/>
        </w:rPr>
        <w:t xml:space="preserve"> smaller (larger) than its mean </w:t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 xml:space="preserve"> μ</m:t>
            </m:r>
          </m:e>
          <m:sub>
            <m:r>
              <w:rPr>
                <w:rFonts w:ascii="Cambria Math" w:hAnsi="Cambria Math"/>
                <w:sz w:val="22"/>
              </w:rPr>
              <m:t>Y</m:t>
            </m:r>
          </m:sub>
        </m:sSub>
      </m:oMath>
      <w:r w:rsidR="000A6C51">
        <w:rPr>
          <w:sz w:val="22"/>
        </w:rPr>
        <w:t>.  Therefore, a positive covariance implies a positive relation between two random variables, and a negative covariance a negative relation.</w:t>
      </w:r>
    </w:p>
    <w:p w:rsidR="000A6C51" w:rsidRDefault="000A6C51">
      <w:pPr>
        <w:tabs>
          <w:tab w:val="center" w:pos="4320"/>
          <w:tab w:val="right" w:pos="8640"/>
        </w:tabs>
        <w:rPr>
          <w:sz w:val="22"/>
        </w:rPr>
      </w:pPr>
    </w:p>
    <w:p w:rsidR="000A6C51" w:rsidRDefault="000A6C51">
      <w:pPr>
        <w:tabs>
          <w:tab w:val="center" w:pos="4320"/>
          <w:tab w:val="right" w:pos="8640"/>
        </w:tabs>
        <w:rPr>
          <w:sz w:val="22"/>
        </w:rPr>
      </w:pPr>
      <w:r>
        <w:rPr>
          <w:sz w:val="22"/>
        </w:rPr>
        <w:t>The sample covariance is</w:t>
      </w:r>
    </w:p>
    <w:p w:rsidR="00652040" w:rsidRDefault="00652040">
      <w:pPr>
        <w:tabs>
          <w:tab w:val="center" w:pos="4320"/>
          <w:tab w:val="right" w:pos="8640"/>
        </w:tabs>
        <w:rPr>
          <w:sz w:val="22"/>
        </w:rPr>
      </w:pPr>
    </w:p>
    <w:p w:rsidR="006A2C04" w:rsidRDefault="004568E6">
      <w:pPr>
        <w:tabs>
          <w:tab w:val="center" w:pos="4320"/>
          <w:tab w:val="right" w:pos="8640"/>
        </w:tabs>
        <w:rPr>
          <w:sz w:val="22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2"/>
                </w:rPr>
              </m:ctrlPr>
            </m:sSubPr>
            <m:e>
              <m:r>
                <w:rPr>
                  <w:rFonts w:ascii="Cambria Math" w:hAnsi="Cambria Math"/>
                  <w:sz w:val="22"/>
                </w:rPr>
                <m:t>S</m:t>
              </m:r>
            </m:e>
            <m:sub>
              <m:r>
                <w:rPr>
                  <w:rFonts w:ascii="Cambria Math" w:hAnsi="Cambria Math"/>
                  <w:sz w:val="22"/>
                </w:rPr>
                <m:t>xy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2"/>
                </w:rPr>
              </m:ctrlPr>
            </m:fPr>
            <m:num>
              <m:r>
                <w:rPr>
                  <w:rFonts w:ascii="Cambria Math" w:hAnsi="Cambria Math"/>
                  <w:sz w:val="22"/>
                </w:rPr>
                <m:t>1</m:t>
              </m:r>
            </m:num>
            <m:den>
              <m:r>
                <w:rPr>
                  <w:rFonts w:ascii="Cambria Math" w:hAnsi="Cambria Math"/>
                  <w:sz w:val="22"/>
                </w:rPr>
                <m:t>n-1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sz w:val="22"/>
                </w:rPr>
              </m:ctrlPr>
            </m:naryPr>
            <m:sub>
              <m:r>
                <w:rPr>
                  <w:rFonts w:ascii="Cambria Math" w:hAnsi="Cambria Math"/>
                  <w:sz w:val="22"/>
                </w:rPr>
                <m:t>i=1</m:t>
              </m:r>
            </m:sub>
            <m:sup>
              <m:r>
                <w:rPr>
                  <w:rFonts w:ascii="Cambria Math" w:hAnsi="Cambria Math"/>
                  <w:sz w:val="22"/>
                </w:rPr>
                <m:t>n</m:t>
              </m:r>
            </m:sup>
            <m:e>
              <m:r>
                <w:rPr>
                  <w:rFonts w:ascii="Cambria Math" w:hAnsi="Cambria Math"/>
                  <w:sz w:val="22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sz w:val="22"/>
                </w:rPr>
                <m:t>-</m:t>
              </m:r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2"/>
                    </w:rPr>
                    <m:t>X</m:t>
                  </m:r>
                </m:e>
              </m:acc>
              <m:r>
                <w:rPr>
                  <w:rFonts w:ascii="Cambria Math" w:hAnsi="Cambria Math"/>
                  <w:sz w:val="22"/>
                </w:rPr>
                <m:t>)(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sz w:val="22"/>
                </w:rPr>
                <m:t>-</m:t>
              </m:r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2"/>
                    </w:rPr>
                    <m:t>Y</m:t>
                  </m:r>
                </m:e>
              </m:acc>
              <m:r>
                <w:rPr>
                  <w:rFonts w:ascii="Cambria Math" w:hAnsi="Cambria Math"/>
                  <w:sz w:val="22"/>
                </w:rPr>
                <m:t>)</m:t>
              </m:r>
            </m:e>
          </m:nary>
          <m:r>
            <w:rPr>
              <w:rFonts w:ascii="Cambria Math" w:hAnsi="Cambria Math"/>
              <w:sz w:val="22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2"/>
                </w:rPr>
              </m:ctrlPr>
            </m:fPr>
            <m:num>
              <m:r>
                <w:rPr>
                  <w:rFonts w:ascii="Cambria Math" w:hAnsi="Cambria Math"/>
                  <w:sz w:val="22"/>
                </w:rPr>
                <m:t>1</m:t>
              </m:r>
            </m:num>
            <m:den>
              <m:r>
                <w:rPr>
                  <w:rFonts w:ascii="Cambria Math" w:hAnsi="Cambria Math"/>
                  <w:sz w:val="22"/>
                </w:rPr>
                <m:t>n-1</m:t>
              </m:r>
            </m:den>
          </m:f>
          <m:d>
            <m:dPr>
              <m:ctrlPr>
                <w:rPr>
                  <w:rFonts w:ascii="Cambria Math" w:hAnsi="Cambria Math"/>
                  <w:i/>
                  <w:sz w:val="22"/>
                </w:rPr>
              </m:ctrlPr>
            </m:dPr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2"/>
                    </w:rPr>
                    <m:t>i=1</m:t>
                  </m:r>
                </m:sub>
                <m:sup>
                  <m:r>
                    <w:rPr>
                      <w:rFonts w:ascii="Cambria Math" w:hAnsi="Cambria Math"/>
                      <w:sz w:val="22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2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2"/>
                        </w:rPr>
                        <m:t>i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2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sz w:val="22"/>
                        </w:rPr>
                        <m:t>i</m:t>
                      </m:r>
                    </m:sub>
                  </m:sSub>
                </m:e>
              </m:nary>
              <m:r>
                <w:rPr>
                  <w:rFonts w:ascii="Cambria Math" w:hAnsi="Cambria Math"/>
                  <w:sz w:val="22"/>
                </w:rPr>
                <m:t>-n</m:t>
              </m:r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2"/>
                    </w:rPr>
                    <m:t>X</m:t>
                  </m:r>
                </m:e>
              </m:acc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2"/>
                    </w:rPr>
                    <m:t>Y</m:t>
                  </m:r>
                </m:e>
              </m:acc>
            </m:e>
          </m:d>
        </m:oMath>
      </m:oMathPara>
    </w:p>
    <w:p w:rsidR="000A6C51" w:rsidRDefault="000A6C51">
      <w:pPr>
        <w:tabs>
          <w:tab w:val="center" w:pos="4320"/>
          <w:tab w:val="right" w:pos="8640"/>
        </w:tabs>
        <w:rPr>
          <w:sz w:val="22"/>
        </w:rPr>
      </w:pPr>
    </w:p>
    <w:p w:rsidR="000A6C51" w:rsidRDefault="000A6C51">
      <w:pPr>
        <w:tabs>
          <w:tab w:val="center" w:pos="4320"/>
          <w:tab w:val="right" w:pos="8640"/>
        </w:tabs>
        <w:rPr>
          <w:sz w:val="22"/>
        </w:rPr>
      </w:pPr>
      <w:r>
        <w:rPr>
          <w:sz w:val="22"/>
        </w:rPr>
        <w:t>when a random sample consists of n pairs of observations</w:t>
      </w:r>
      <w:r w:rsidR="00652040">
        <w:rPr>
          <w:sz w:val="22"/>
        </w:rPr>
        <w:t xml:space="preserve"> </w:t>
      </w:r>
      <m:oMath>
        <m:r>
          <w:rPr>
            <w:rFonts w:ascii="Cambria Math" w:hAnsi="Cambria Math"/>
            <w:sz w:val="22"/>
          </w:rPr>
          <m:t>(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X</m:t>
            </m:r>
          </m:e>
          <m:sub>
            <m:r>
              <w:rPr>
                <w:rFonts w:ascii="Cambria Math" w:hAnsi="Cambria Math"/>
                <w:sz w:val="22"/>
              </w:rPr>
              <m:t>i</m:t>
            </m:r>
          </m:sub>
        </m:sSub>
        <m:r>
          <w:rPr>
            <w:rFonts w:ascii="Cambria Math" w:hAnsi="Cambria Math"/>
            <w:sz w:val="22"/>
          </w:rPr>
          <m:t>,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Y</m:t>
            </m:r>
          </m:e>
          <m:sub>
            <m:r>
              <w:rPr>
                <w:rFonts w:ascii="Cambria Math" w:hAnsi="Cambria Math"/>
                <w:sz w:val="22"/>
              </w:rPr>
              <m:t>i</m:t>
            </m:r>
          </m:sub>
        </m:sSub>
        <m:r>
          <w:rPr>
            <w:rFonts w:ascii="Cambria Math" w:hAnsi="Cambria Math"/>
            <w:sz w:val="22"/>
          </w:rPr>
          <m:t>)</m:t>
        </m:r>
      </m:oMath>
      <w:r>
        <w:rPr>
          <w:sz w:val="22"/>
        </w:rPr>
        <w:t xml:space="preserve"> for </w:t>
      </w:r>
      <w:r>
        <w:rPr>
          <w:i/>
          <w:sz w:val="22"/>
        </w:rPr>
        <w:t>i</w:t>
      </w:r>
      <w:r>
        <w:rPr>
          <w:sz w:val="22"/>
        </w:rPr>
        <w:t>=1, 2, ..., n.</w:t>
      </w:r>
    </w:p>
    <w:p w:rsidR="00C949A7" w:rsidRDefault="00C949A7">
      <w:pPr>
        <w:tabs>
          <w:tab w:val="center" w:pos="4320"/>
          <w:tab w:val="right" w:pos="8640"/>
        </w:tabs>
        <w:rPr>
          <w:sz w:val="22"/>
        </w:rPr>
      </w:pPr>
    </w:p>
    <w:p w:rsidR="000A6C51" w:rsidRDefault="000A6C51" w:rsidP="00C949A7">
      <w:pPr>
        <w:tabs>
          <w:tab w:val="center" w:pos="4320"/>
          <w:tab w:val="right" w:pos="8640"/>
        </w:tabs>
        <w:ind w:left="360" w:hanging="360"/>
        <w:rPr>
          <w:sz w:val="22"/>
        </w:rPr>
      </w:pPr>
      <w:r>
        <w:rPr>
          <w:b/>
          <w:sz w:val="22"/>
        </w:rPr>
        <w:t>Example 1.</w:t>
      </w:r>
      <w:r w:rsidR="009432B0">
        <w:rPr>
          <w:sz w:val="22"/>
        </w:rPr>
        <w:t xml:space="preserve">  F</w:t>
      </w:r>
      <w:r>
        <w:rPr>
          <w:sz w:val="22"/>
        </w:rPr>
        <w:t xml:space="preserve">ind the sample covariance between the </w:t>
      </w:r>
      <w:r w:rsidR="009432B0">
        <w:rPr>
          <w:sz w:val="22"/>
        </w:rPr>
        <w:t>square footage in thousands (</w:t>
      </w:r>
      <w:r w:rsidR="009432B0" w:rsidRPr="009432B0">
        <w:rPr>
          <w:i/>
          <w:sz w:val="22"/>
        </w:rPr>
        <w:t>X</w:t>
      </w:r>
      <w:r w:rsidR="009432B0">
        <w:rPr>
          <w:sz w:val="22"/>
        </w:rPr>
        <w:t xml:space="preserve">) </w:t>
      </w:r>
      <w:r>
        <w:rPr>
          <w:sz w:val="22"/>
        </w:rPr>
        <w:t xml:space="preserve"> and the </w:t>
      </w:r>
      <w:r w:rsidR="009432B0">
        <w:rPr>
          <w:sz w:val="22"/>
        </w:rPr>
        <w:t>annual sales in millions of dollars</w:t>
      </w:r>
      <w:r>
        <w:rPr>
          <w:sz w:val="22"/>
        </w:rPr>
        <w:t xml:space="preserve"> (</w:t>
      </w:r>
      <w:r>
        <w:rPr>
          <w:i/>
          <w:sz w:val="22"/>
        </w:rPr>
        <w:t>Y</w:t>
      </w:r>
      <w:r w:rsidR="009432B0">
        <w:rPr>
          <w:sz w:val="22"/>
        </w:rPr>
        <w:t>)</w:t>
      </w:r>
      <w:r>
        <w:rPr>
          <w:sz w:val="22"/>
        </w:rPr>
        <w:t>.</w:t>
      </w:r>
    </w:p>
    <w:p w:rsidR="00C949A7" w:rsidRDefault="00EA7D82" w:rsidP="00C949A7">
      <w:pPr>
        <w:tabs>
          <w:tab w:val="center" w:pos="4320"/>
          <w:tab w:val="right" w:pos="8640"/>
        </w:tabs>
        <w:ind w:left="360" w:hanging="360"/>
        <w:rPr>
          <w:sz w:val="22"/>
        </w:rPr>
      </w:pPr>
      <w:r>
        <w:rPr>
          <w:noProof/>
          <w:sz w:val="22"/>
          <w:lang w:eastAsia="ko-KR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D9E40F2" wp14:editId="7B2E671E">
                <wp:simplePos x="0" y="0"/>
                <wp:positionH relativeFrom="column">
                  <wp:posOffset>192405</wp:posOffset>
                </wp:positionH>
                <wp:positionV relativeFrom="paragraph">
                  <wp:posOffset>109556</wp:posOffset>
                </wp:positionV>
                <wp:extent cx="2442883" cy="22412"/>
                <wp:effectExtent l="0" t="0" r="14605" b="3492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2883" cy="22412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F2A8F2" id="Straight Connector 11" o:spid="_x0000_s1026" style="position:absolute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15pt,8.65pt" to="207.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"/>
            </w:pict>
          </mc:Fallback>
        </mc:AlternateContent>
      </w:r>
    </w:p>
    <w:p w:rsidR="00C949A7" w:rsidRDefault="00C949A7" w:rsidP="00EA529E">
      <w:pPr>
        <w:tabs>
          <w:tab w:val="center" w:pos="1710"/>
          <w:tab w:val="center" w:pos="2700"/>
          <w:tab w:val="center" w:pos="3510"/>
          <w:tab w:val="right" w:pos="8640"/>
        </w:tabs>
        <w:ind w:left="720"/>
        <w:rPr>
          <w:sz w:val="22"/>
        </w:rPr>
      </w:pPr>
      <w:r>
        <w:rPr>
          <w:i/>
          <w:sz w:val="22"/>
        </w:rPr>
        <w:t xml:space="preserve"> </w:t>
      </w:r>
      <w:r w:rsidR="00EA7D82">
        <w:rPr>
          <w:i/>
          <w:sz w:val="22"/>
        </w:rPr>
        <w:t>i</w:t>
      </w:r>
      <w:r>
        <w:rPr>
          <w:i/>
          <w:sz w:val="22"/>
        </w:rPr>
        <w:tab/>
      </w:r>
      <w:r>
        <w:rPr>
          <w:sz w:val="22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x</m:t>
            </m:r>
          </m:e>
          <m:sub>
            <m:r>
              <w:rPr>
                <w:rFonts w:ascii="Cambria Math" w:hAnsi="Cambria Math"/>
                <w:sz w:val="22"/>
              </w:rPr>
              <m:t>i</m:t>
            </m:r>
          </m:sub>
        </m:sSub>
      </m:oMath>
      <w:r>
        <w:rPr>
          <w:sz w:val="22"/>
        </w:rPr>
        <w:tab/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y</m:t>
            </m:r>
          </m:e>
          <m:sub>
            <m:r>
              <w:rPr>
                <w:rFonts w:ascii="Cambria Math" w:hAnsi="Cambria Math"/>
                <w:sz w:val="22"/>
              </w:rPr>
              <m:t>i</m:t>
            </m:r>
          </m:sub>
        </m:sSub>
      </m:oMath>
      <w:r>
        <w:rPr>
          <w:sz w:val="22"/>
        </w:rPr>
        <w:t xml:space="preserve"> </w:t>
      </w:r>
      <w:r w:rsidR="00EA7D82">
        <w:rPr>
          <w:sz w:val="22"/>
        </w:rPr>
        <w:tab/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x</m:t>
            </m:r>
          </m:e>
          <m:sub>
            <m:r>
              <w:rPr>
                <w:rFonts w:ascii="Cambria Math" w:hAnsi="Cambria Math"/>
                <w:sz w:val="22"/>
              </w:rPr>
              <m:t>i</m:t>
            </m:r>
          </m:sub>
        </m:sSub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y</m:t>
            </m:r>
          </m:e>
          <m:sub>
            <m:r>
              <w:rPr>
                <w:rFonts w:ascii="Cambria Math" w:hAnsi="Cambria Math"/>
                <w:sz w:val="22"/>
              </w:rPr>
              <m:t>i</m:t>
            </m:r>
          </m:sub>
        </m:sSub>
      </m:oMath>
    </w:p>
    <w:tbl>
      <w:tblPr>
        <w:tblW w:w="3920" w:type="dxa"/>
        <w:tblInd w:w="93" w:type="dxa"/>
        <w:tblLook w:val="04A0" w:firstRow="1" w:lastRow="0" w:firstColumn="1" w:lastColumn="0" w:noHBand="0" w:noVBand="1"/>
      </w:tblPr>
      <w:tblGrid>
        <w:gridCol w:w="980"/>
        <w:gridCol w:w="980"/>
        <w:gridCol w:w="980"/>
        <w:gridCol w:w="980"/>
      </w:tblGrid>
      <w:tr w:rsidR="00C949A7" w:rsidRPr="00C949A7" w:rsidTr="00C949A7">
        <w:trPr>
          <w:trHeight w:val="288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EA7D82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>
              <w:rPr>
                <w:noProof/>
                <w:sz w:val="22"/>
                <w:lang w:eastAsia="ko-KR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133685</wp:posOffset>
                      </wp:positionH>
                      <wp:positionV relativeFrom="paragraph">
                        <wp:posOffset>49717</wp:posOffset>
                      </wp:positionV>
                      <wp:extent cx="2442883" cy="22412"/>
                      <wp:effectExtent l="0" t="0" r="14605" b="34925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42883" cy="2241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78AED35" id="Straight Connector 10" o:spid="_x0000_s1026" style="position:absolute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55pt,3.9pt" to="202.9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" strokecolor="black [3040]"/>
                  </w:pict>
                </mc:Fallback>
              </mc:AlternateContent>
            </w:r>
            <w:r w:rsidR="00C949A7">
              <w:rPr>
                <w:sz w:val="22"/>
              </w:rPr>
              <w:tab/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2"/>
                </w:rPr>
                <w:br/>
              </m:r>
            </m:oMath>
            <w:r w:rsidR="00C949A7"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1.7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3.7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6.29</w:t>
            </w:r>
          </w:p>
        </w:tc>
      </w:tr>
      <w:tr w:rsidR="00C949A7" w:rsidRPr="00C949A7" w:rsidTr="00C949A7">
        <w:trPr>
          <w:trHeight w:val="288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1.6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3.9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6.24</w:t>
            </w:r>
          </w:p>
        </w:tc>
      </w:tr>
      <w:tr w:rsidR="00C949A7" w:rsidRPr="00C949A7" w:rsidTr="00C949A7">
        <w:trPr>
          <w:trHeight w:val="288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2.8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6.7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18.76</w:t>
            </w:r>
          </w:p>
        </w:tc>
      </w:tr>
      <w:tr w:rsidR="00C949A7" w:rsidRPr="00C949A7" w:rsidTr="00C949A7">
        <w:trPr>
          <w:trHeight w:val="288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5.6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9.5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53.2</w:t>
            </w:r>
          </w:p>
        </w:tc>
      </w:tr>
      <w:tr w:rsidR="00C949A7" w:rsidRPr="00C949A7" w:rsidTr="00C949A7">
        <w:trPr>
          <w:trHeight w:val="288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1.3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3.4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4.42</w:t>
            </w:r>
          </w:p>
        </w:tc>
      </w:tr>
      <w:tr w:rsidR="00C949A7" w:rsidRPr="00C949A7" w:rsidTr="00C949A7">
        <w:trPr>
          <w:trHeight w:val="288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2.2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5.6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12.32</w:t>
            </w:r>
          </w:p>
        </w:tc>
      </w:tr>
      <w:tr w:rsidR="00C949A7" w:rsidRPr="00C949A7" w:rsidTr="00C949A7">
        <w:trPr>
          <w:trHeight w:val="288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1.3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3.7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4.81</w:t>
            </w:r>
          </w:p>
        </w:tc>
      </w:tr>
      <w:tr w:rsidR="00C949A7" w:rsidRPr="00C949A7" w:rsidTr="00C949A7">
        <w:trPr>
          <w:trHeight w:val="288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1.1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2.7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2.97</w:t>
            </w:r>
          </w:p>
        </w:tc>
      </w:tr>
      <w:tr w:rsidR="00C949A7" w:rsidRPr="00C949A7" w:rsidTr="00C949A7">
        <w:trPr>
          <w:trHeight w:val="288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3.2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5.5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17.6</w:t>
            </w:r>
          </w:p>
        </w:tc>
      </w:tr>
      <w:tr w:rsidR="00C949A7" w:rsidRPr="00C949A7" w:rsidTr="00C949A7">
        <w:trPr>
          <w:trHeight w:val="288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1.5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2.9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4.35</w:t>
            </w:r>
          </w:p>
        </w:tc>
      </w:tr>
      <w:tr w:rsidR="00C949A7" w:rsidRPr="00C949A7" w:rsidTr="00C949A7">
        <w:trPr>
          <w:trHeight w:val="288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5.2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10.7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55.64</w:t>
            </w:r>
          </w:p>
        </w:tc>
      </w:tr>
      <w:tr w:rsidR="00C949A7" w:rsidRPr="00C949A7" w:rsidTr="00C949A7">
        <w:trPr>
          <w:trHeight w:val="288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4.6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7.6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34.96</w:t>
            </w:r>
          </w:p>
        </w:tc>
      </w:tr>
      <w:tr w:rsidR="00C949A7" w:rsidRPr="00C949A7" w:rsidTr="00C949A7">
        <w:trPr>
          <w:trHeight w:val="288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5.8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11.8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68.44</w:t>
            </w:r>
          </w:p>
        </w:tc>
      </w:tr>
      <w:tr w:rsidR="00C949A7" w:rsidRPr="00C949A7" w:rsidTr="00C949A7">
        <w:trPr>
          <w:trHeight w:val="288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EF12B5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>
              <w:rPr>
                <w:noProof/>
                <w:sz w:val="22"/>
                <w:lang w:eastAsia="ko-KR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48457632" wp14:editId="2BD43AA6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165735</wp:posOffset>
                      </wp:positionV>
                      <wp:extent cx="2442845" cy="22225"/>
                      <wp:effectExtent l="0" t="0" r="14605" b="34925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42845" cy="2222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AC64E9" id="Straight Connector 12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1pt,13.05pt" to="216.4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"/>
                  </w:pict>
                </mc:Fallback>
              </mc:AlternateContent>
            </w:r>
            <w:r w:rsidR="00C949A7"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4.1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9A7" w:rsidRPr="00C949A7" w:rsidRDefault="00C949A7" w:rsidP="00C949A7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 w:rsidRPr="00C949A7"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12.3</w:t>
            </w:r>
          </w:p>
        </w:tc>
      </w:tr>
      <w:tr w:rsidR="00EA7D82" w:rsidRPr="00C949A7" w:rsidTr="00EF12B5">
        <w:trPr>
          <w:trHeight w:val="288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D82" w:rsidRPr="00C949A7" w:rsidRDefault="00EA7D82" w:rsidP="00EF12B5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D82" w:rsidRPr="00C949A7" w:rsidRDefault="00EA7D82" w:rsidP="00EF12B5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40.9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D82" w:rsidRPr="00C949A7" w:rsidRDefault="00EA7D82" w:rsidP="00EF12B5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81.8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D82" w:rsidRPr="00C949A7" w:rsidRDefault="00EA7D82" w:rsidP="00EF12B5">
            <w:pPr>
              <w:jc w:val="right"/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</w:pPr>
            <w:r>
              <w:rPr>
                <w:rFonts w:ascii="Calibri" w:eastAsia="Times New Roman" w:hAnsi="Calibri" w:cs="Arial"/>
                <w:sz w:val="22"/>
                <w:szCs w:val="22"/>
                <w:lang w:eastAsia="ko-KR"/>
              </w:rPr>
              <w:t>302.3</w:t>
            </w:r>
          </w:p>
        </w:tc>
      </w:tr>
    </w:tbl>
    <w:p w:rsidR="000A6C51" w:rsidRDefault="000A6C51">
      <w:pPr>
        <w:tabs>
          <w:tab w:val="right" w:pos="1080"/>
          <w:tab w:val="right" w:pos="1800"/>
          <w:tab w:val="right" w:pos="2700"/>
          <w:tab w:val="right" w:pos="4500"/>
          <w:tab w:val="left" w:pos="5850"/>
          <w:tab w:val="right" w:pos="8640"/>
        </w:tabs>
        <w:rPr>
          <w:sz w:val="22"/>
        </w:rPr>
      </w:pPr>
    </w:p>
    <w:p w:rsidR="00C949A7" w:rsidRDefault="00C949A7">
      <w:pPr>
        <w:tabs>
          <w:tab w:val="right" w:pos="1080"/>
          <w:tab w:val="right" w:pos="1800"/>
          <w:tab w:val="right" w:pos="2700"/>
          <w:tab w:val="right" w:pos="4500"/>
          <w:tab w:val="left" w:pos="5850"/>
          <w:tab w:val="right" w:pos="8640"/>
        </w:tabs>
        <w:rPr>
          <w:sz w:val="22"/>
        </w:rPr>
      </w:pPr>
    </w:p>
    <w:p w:rsidR="000A6C51" w:rsidRDefault="00DF3B5C">
      <w:pPr>
        <w:tabs>
          <w:tab w:val="right" w:pos="1080"/>
          <w:tab w:val="right" w:pos="1800"/>
          <w:tab w:val="right" w:pos="2700"/>
          <w:tab w:val="right" w:pos="4500"/>
          <w:tab w:val="left" w:pos="5850"/>
          <w:tab w:val="right" w:pos="8640"/>
        </w:tabs>
        <w:ind w:left="360" w:hanging="360"/>
        <w:rPr>
          <w:b/>
          <w:sz w:val="22"/>
        </w:rPr>
      </w:pPr>
      <w:r>
        <w:rPr>
          <w:b/>
          <w:sz w:val="22"/>
        </w:rPr>
        <w:t xml:space="preserve">HC </w:t>
      </w:r>
      <w:r w:rsidR="000A6C51">
        <w:rPr>
          <w:b/>
          <w:sz w:val="22"/>
        </w:rPr>
        <w:t>Homework</w:t>
      </w:r>
      <w:r w:rsidR="000A6C51" w:rsidRPr="008874D1">
        <w:rPr>
          <w:b/>
          <w:sz w:val="22"/>
        </w:rPr>
        <w:t xml:space="preserve">: </w:t>
      </w:r>
      <w:r w:rsidR="008874D1">
        <w:rPr>
          <w:sz w:val="22"/>
        </w:rPr>
        <w:t>Do</w:t>
      </w:r>
      <w:r w:rsidR="000A6C51">
        <w:rPr>
          <w:sz w:val="22"/>
        </w:rPr>
        <w:t xml:space="preserve"> the following problem</w:t>
      </w:r>
      <w:r w:rsidR="008874D1">
        <w:rPr>
          <w:sz w:val="22"/>
        </w:rPr>
        <w:t xml:space="preserve">.. </w:t>
      </w:r>
      <w:r w:rsidR="000A6C51">
        <w:rPr>
          <w:sz w:val="22"/>
        </w:rPr>
        <w:t xml:space="preserve"> (You may use MS Excel.)</w:t>
      </w:r>
    </w:p>
    <w:p w:rsidR="000A6C51" w:rsidRDefault="000A6C51">
      <w:pPr>
        <w:tabs>
          <w:tab w:val="right" w:pos="1080"/>
          <w:tab w:val="right" w:pos="1800"/>
          <w:tab w:val="right" w:pos="2700"/>
          <w:tab w:val="right" w:pos="4500"/>
          <w:tab w:val="left" w:pos="5850"/>
          <w:tab w:val="right" w:pos="8640"/>
        </w:tabs>
        <w:ind w:left="360" w:hanging="360"/>
        <w:rPr>
          <w:sz w:val="22"/>
        </w:rPr>
      </w:pPr>
      <w:r>
        <w:rPr>
          <w:b/>
          <w:sz w:val="22"/>
        </w:rPr>
        <w:t>Problem</w:t>
      </w:r>
      <w:r w:rsidR="008874D1">
        <w:rPr>
          <w:b/>
          <w:sz w:val="22"/>
        </w:rPr>
        <w:t xml:space="preserve"> 1</w:t>
      </w:r>
      <w:r>
        <w:rPr>
          <w:b/>
          <w:sz w:val="22"/>
        </w:rPr>
        <w:t>.</w:t>
      </w:r>
      <w:r>
        <w:rPr>
          <w:sz w:val="22"/>
        </w:rPr>
        <w:t xml:space="preserve"> Using the data in the above example, obtain the covariance between the </w:t>
      </w:r>
      <w:r w:rsidR="00EA529E">
        <w:rPr>
          <w:sz w:val="22"/>
        </w:rPr>
        <w:t>square footage</w:t>
      </w:r>
      <w:r>
        <w:rPr>
          <w:sz w:val="22"/>
        </w:rPr>
        <w:t xml:space="preserve"> and the </w:t>
      </w:r>
      <w:r w:rsidR="00EA529E">
        <w:rPr>
          <w:sz w:val="22"/>
        </w:rPr>
        <w:t>annual sales</w:t>
      </w:r>
      <w:r>
        <w:rPr>
          <w:sz w:val="22"/>
        </w:rPr>
        <w:t xml:space="preserve"> </w:t>
      </w:r>
      <w:r>
        <w:rPr>
          <w:b/>
          <w:sz w:val="22"/>
        </w:rPr>
        <w:t xml:space="preserve">in </w:t>
      </w:r>
      <w:r w:rsidR="00EA529E">
        <w:rPr>
          <w:b/>
          <w:sz w:val="22"/>
        </w:rPr>
        <w:t>Euros</w:t>
      </w:r>
      <w:r>
        <w:rPr>
          <w:sz w:val="22"/>
        </w:rPr>
        <w:t xml:space="preserve"> and compare it with the covariance obtained in Example 1.</w:t>
      </w:r>
    </w:p>
    <w:p w:rsidR="008874D1" w:rsidRDefault="008874D1">
      <w:pPr>
        <w:tabs>
          <w:tab w:val="right" w:pos="1080"/>
          <w:tab w:val="right" w:pos="1800"/>
          <w:tab w:val="right" w:pos="2700"/>
          <w:tab w:val="right" w:pos="4500"/>
          <w:tab w:val="left" w:pos="5850"/>
          <w:tab w:val="right" w:pos="8640"/>
        </w:tabs>
        <w:rPr>
          <w:sz w:val="22"/>
        </w:rPr>
      </w:pPr>
    </w:p>
    <w:p w:rsidR="000A6C51" w:rsidRDefault="000A6C51">
      <w:pPr>
        <w:tabs>
          <w:tab w:val="right" w:pos="1080"/>
          <w:tab w:val="right" w:pos="1800"/>
          <w:tab w:val="right" w:pos="2700"/>
          <w:tab w:val="right" w:pos="4500"/>
          <w:tab w:val="left" w:pos="5850"/>
          <w:tab w:val="right" w:pos="8640"/>
        </w:tabs>
        <w:rPr>
          <w:sz w:val="22"/>
        </w:rPr>
      </w:pPr>
      <w:r>
        <w:rPr>
          <w:sz w:val="22"/>
        </w:rPr>
        <w:t>To compute the sample covariance using MS Excel</w:t>
      </w:r>
      <w:r w:rsidR="00EF39E4">
        <w:rPr>
          <w:sz w:val="22"/>
        </w:rPr>
        <w:t>,</w:t>
      </w:r>
      <w:r>
        <w:rPr>
          <w:sz w:val="22"/>
        </w:rPr>
        <w:t xml:space="preserve"> do </w:t>
      </w:r>
    </w:p>
    <w:p w:rsidR="000A6C51" w:rsidRDefault="00E50714">
      <w:pPr>
        <w:tabs>
          <w:tab w:val="center" w:pos="4320"/>
          <w:tab w:val="right" w:pos="8640"/>
        </w:tabs>
        <w:rPr>
          <w:sz w:val="22"/>
        </w:rPr>
      </w:pPr>
      <w:r w:rsidRPr="00E50714">
        <w:rPr>
          <w:rFonts w:ascii="Arial" w:hAnsi="Arial" w:cs="Arial"/>
          <w:b/>
          <w:color w:val="FF0000"/>
        </w:rPr>
        <w:t>Data</w:t>
      </w:r>
      <w:r w:rsidR="000A6C51" w:rsidRPr="004776A1">
        <w:rPr>
          <w:rFonts w:ascii="Arial" w:hAnsi="Arial" w:cs="Arial"/>
          <w:b/>
        </w:rPr>
        <w:t>&gt;Data Analysis&gt;Covariance</w:t>
      </w:r>
      <w:r w:rsidR="000A6C51">
        <w:rPr>
          <w:sz w:val="22"/>
        </w:rPr>
        <w:t xml:space="preserve">, and enter the range of </w:t>
      </w:r>
      <w:r w:rsidR="000A6C51">
        <w:rPr>
          <w:i/>
          <w:sz w:val="22"/>
        </w:rPr>
        <w:t>x</w:t>
      </w:r>
      <w:r w:rsidR="000A6C51">
        <w:rPr>
          <w:sz w:val="22"/>
        </w:rPr>
        <w:t xml:space="preserve">- and </w:t>
      </w:r>
      <w:r w:rsidR="000A6C51">
        <w:rPr>
          <w:i/>
          <w:sz w:val="22"/>
        </w:rPr>
        <w:t>y</w:t>
      </w:r>
      <w:r w:rsidR="000A6C51">
        <w:rPr>
          <w:sz w:val="22"/>
        </w:rPr>
        <w:t>- variables.</w:t>
      </w:r>
    </w:p>
    <w:p w:rsidR="000A6C51" w:rsidRDefault="000A6C51">
      <w:pPr>
        <w:tabs>
          <w:tab w:val="center" w:pos="4320"/>
          <w:tab w:val="right" w:pos="8640"/>
        </w:tabs>
        <w:rPr>
          <w:sz w:val="22"/>
        </w:rPr>
      </w:pPr>
      <w:r>
        <w:rPr>
          <w:sz w:val="22"/>
        </w:rPr>
        <w:t>For the data in Example 1 we get</w:t>
      </w:r>
    </w:p>
    <w:p w:rsidR="00EA529E" w:rsidRDefault="00EA529E">
      <w:pPr>
        <w:tabs>
          <w:tab w:val="center" w:pos="4320"/>
          <w:tab w:val="right" w:pos="8640"/>
        </w:tabs>
        <w:rPr>
          <w:sz w:val="22"/>
        </w:rPr>
      </w:pPr>
    </w:p>
    <w:tbl>
      <w:tblPr>
        <w:tblW w:w="2880" w:type="dxa"/>
        <w:tblInd w:w="93" w:type="dxa"/>
        <w:tblLook w:val="04A0" w:firstRow="1" w:lastRow="0" w:firstColumn="1" w:lastColumn="0" w:noHBand="0" w:noVBand="1"/>
      </w:tblPr>
      <w:tblGrid>
        <w:gridCol w:w="960"/>
        <w:gridCol w:w="1051"/>
        <w:gridCol w:w="1051"/>
      </w:tblGrid>
      <w:tr w:rsidR="00EA529E" w:rsidRPr="00EA529E" w:rsidTr="00EA529E">
        <w:trPr>
          <w:trHeight w:val="264"/>
        </w:trPr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529E" w:rsidRPr="00EA529E" w:rsidRDefault="00EA529E" w:rsidP="00EA529E">
            <w:pPr>
              <w:jc w:val="center"/>
              <w:rPr>
                <w:rFonts w:ascii="Arial" w:eastAsia="Times New Roman" w:hAnsi="Arial" w:cs="Arial"/>
                <w:i/>
                <w:iCs/>
                <w:lang w:eastAsia="ko-KR"/>
              </w:rPr>
            </w:pPr>
            <w:r w:rsidRPr="00EA529E">
              <w:rPr>
                <w:rFonts w:ascii="Arial" w:eastAsia="Times New Roman" w:hAnsi="Arial" w:cs="Arial"/>
                <w:i/>
                <w:iCs/>
                <w:lang w:eastAsia="ko-KR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529E" w:rsidRPr="00EA529E" w:rsidRDefault="00EA529E" w:rsidP="00EA529E">
            <w:pPr>
              <w:jc w:val="center"/>
              <w:rPr>
                <w:rFonts w:ascii="Arial" w:eastAsia="Times New Roman" w:hAnsi="Arial" w:cs="Arial"/>
                <w:i/>
                <w:iCs/>
                <w:lang w:eastAsia="ko-KR"/>
              </w:rPr>
            </w:pPr>
            <w:r w:rsidRPr="00EA529E">
              <w:rPr>
                <w:rFonts w:ascii="Arial" w:eastAsia="Times New Roman" w:hAnsi="Arial" w:cs="Arial"/>
                <w:i/>
                <w:iCs/>
                <w:lang w:eastAsia="ko-KR"/>
              </w:rPr>
              <w:t>X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529E" w:rsidRPr="00EA529E" w:rsidRDefault="00EA529E" w:rsidP="00EA529E">
            <w:pPr>
              <w:jc w:val="center"/>
              <w:rPr>
                <w:rFonts w:ascii="Arial" w:eastAsia="Times New Roman" w:hAnsi="Arial" w:cs="Arial"/>
                <w:i/>
                <w:iCs/>
                <w:lang w:eastAsia="ko-KR"/>
              </w:rPr>
            </w:pPr>
            <w:r w:rsidRPr="00EA529E">
              <w:rPr>
                <w:rFonts w:ascii="Arial" w:eastAsia="Times New Roman" w:hAnsi="Arial" w:cs="Arial"/>
                <w:i/>
                <w:iCs/>
                <w:lang w:eastAsia="ko-KR"/>
              </w:rPr>
              <w:t>Y</w:t>
            </w:r>
          </w:p>
        </w:tc>
      </w:tr>
      <w:tr w:rsidR="00EA529E" w:rsidRPr="00EA529E" w:rsidTr="00EA529E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29E" w:rsidRPr="00EA529E" w:rsidRDefault="00EA529E" w:rsidP="00EA529E">
            <w:pPr>
              <w:rPr>
                <w:rFonts w:ascii="Arial" w:eastAsia="Times New Roman" w:hAnsi="Arial" w:cs="Arial"/>
                <w:lang w:eastAsia="ko-KR"/>
              </w:rPr>
            </w:pPr>
            <w:r w:rsidRPr="00EA529E">
              <w:rPr>
                <w:rFonts w:ascii="Arial" w:eastAsia="Times New Roman" w:hAnsi="Arial" w:cs="Arial"/>
                <w:lang w:eastAsia="ko-KR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29E" w:rsidRPr="00EA529E" w:rsidRDefault="00EA529E" w:rsidP="00EA529E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EA529E">
              <w:rPr>
                <w:rFonts w:ascii="Arial" w:eastAsia="Times New Roman" w:hAnsi="Arial" w:cs="Arial"/>
                <w:lang w:eastAsia="ko-KR"/>
              </w:rPr>
              <w:t>2.708827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29E" w:rsidRPr="00EA529E" w:rsidRDefault="00EA529E" w:rsidP="00EA529E">
            <w:pPr>
              <w:rPr>
                <w:rFonts w:ascii="Arial" w:eastAsia="Times New Roman" w:hAnsi="Arial" w:cs="Arial"/>
                <w:lang w:eastAsia="ko-KR"/>
              </w:rPr>
            </w:pPr>
          </w:p>
        </w:tc>
      </w:tr>
      <w:tr w:rsidR="00EA529E" w:rsidRPr="00EA529E" w:rsidTr="00EA529E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529E" w:rsidRPr="00EA529E" w:rsidRDefault="00EA529E" w:rsidP="00EA529E">
            <w:pPr>
              <w:rPr>
                <w:rFonts w:ascii="Arial" w:eastAsia="Times New Roman" w:hAnsi="Arial" w:cs="Arial"/>
                <w:lang w:eastAsia="ko-KR"/>
              </w:rPr>
            </w:pPr>
            <w:r w:rsidRPr="00EA529E">
              <w:rPr>
                <w:rFonts w:ascii="Arial" w:eastAsia="Times New Roman" w:hAnsi="Arial" w:cs="Arial"/>
                <w:lang w:eastAsia="ko-KR"/>
              </w:rPr>
              <w:t>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529E" w:rsidRPr="00EA529E" w:rsidRDefault="00EA529E" w:rsidP="00EA529E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EA529E">
              <w:rPr>
                <w:rFonts w:ascii="Arial" w:eastAsia="Times New Roman" w:hAnsi="Arial" w:cs="Arial"/>
                <w:lang w:eastAsia="ko-KR"/>
              </w:rPr>
              <w:t>4.523367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529E" w:rsidRPr="00EA529E" w:rsidRDefault="00EA529E" w:rsidP="00EA529E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EA529E">
              <w:rPr>
                <w:rFonts w:ascii="Arial" w:eastAsia="Times New Roman" w:hAnsi="Arial" w:cs="Arial"/>
                <w:lang w:eastAsia="ko-KR"/>
              </w:rPr>
              <w:t>8.353878</w:t>
            </w:r>
          </w:p>
        </w:tc>
      </w:tr>
    </w:tbl>
    <w:p w:rsidR="00EA529E" w:rsidRDefault="00EA529E">
      <w:pPr>
        <w:tabs>
          <w:tab w:val="center" w:pos="4320"/>
          <w:tab w:val="right" w:pos="8640"/>
        </w:tabs>
        <w:rPr>
          <w:sz w:val="22"/>
        </w:rPr>
      </w:pPr>
    </w:p>
    <w:p w:rsidR="000A6C51" w:rsidRDefault="000A6C51">
      <w:pPr>
        <w:tabs>
          <w:tab w:val="center" w:pos="4320"/>
          <w:tab w:val="right" w:pos="8640"/>
        </w:tabs>
        <w:ind w:left="360" w:hanging="360"/>
        <w:rPr>
          <w:sz w:val="22"/>
        </w:rPr>
      </w:pPr>
      <w:r>
        <w:rPr>
          <w:sz w:val="22"/>
        </w:rPr>
        <w:t xml:space="preserve">Note: Unfortunately, this version of </w:t>
      </w:r>
      <w:r w:rsidR="00EF39E4">
        <w:rPr>
          <w:sz w:val="22"/>
        </w:rPr>
        <w:t>MS Excel</w:t>
      </w:r>
      <w:r>
        <w:rPr>
          <w:sz w:val="22"/>
        </w:rPr>
        <w:t xml:space="preserve"> used </w:t>
      </w:r>
      <w:r>
        <w:rPr>
          <w:i/>
          <w:iCs/>
          <w:sz w:val="22"/>
        </w:rPr>
        <w:t>n</w:t>
      </w:r>
      <w:r>
        <w:rPr>
          <w:sz w:val="22"/>
        </w:rPr>
        <w:t xml:space="preserve"> (sample size) as denominator instead of </w:t>
      </w:r>
      <w:r>
        <w:rPr>
          <w:i/>
          <w:iCs/>
          <w:position w:val="-6"/>
          <w:sz w:val="22"/>
        </w:rPr>
        <w:object w:dxaOrig="499" w:dyaOrig="279">
          <v:shape id="_x0000_i1027" type="#_x0000_t75" style="width:24.75pt;height:14.25pt" o:ole="">
            <v:imagedata r:id="rId11" o:title=""/>
          </v:shape>
          <o:OLEObject Type="Embed" ProgID="Equation.3" ShapeID="_x0000_i1027" DrawAspect="Content" ObjectID="_1605523192" r:id="rId12"/>
        </w:object>
      </w:r>
      <w:r>
        <w:rPr>
          <w:sz w:val="22"/>
        </w:rPr>
        <w:t xml:space="preserve">.  Therefore, we need to multiply the numbers by </w:t>
      </w:r>
      <w:r>
        <w:rPr>
          <w:i/>
          <w:iCs/>
          <w:sz w:val="22"/>
        </w:rPr>
        <w:t>n</w:t>
      </w:r>
      <w:r>
        <w:rPr>
          <w:sz w:val="22"/>
        </w:rPr>
        <w:t xml:space="preserve"> (in this example 1</w:t>
      </w:r>
      <w:r w:rsidR="00EA529E">
        <w:rPr>
          <w:sz w:val="22"/>
        </w:rPr>
        <w:t>4</w:t>
      </w:r>
      <w:r>
        <w:rPr>
          <w:sz w:val="22"/>
        </w:rPr>
        <w:t xml:space="preserve">) and divide by </w:t>
      </w:r>
      <w:r>
        <w:rPr>
          <w:i/>
          <w:iCs/>
          <w:position w:val="-6"/>
          <w:sz w:val="22"/>
        </w:rPr>
        <w:object w:dxaOrig="499" w:dyaOrig="279">
          <v:shape id="_x0000_i1028" type="#_x0000_t75" style="width:24.75pt;height:14.25pt" o:ole="">
            <v:imagedata r:id="rId13" o:title=""/>
          </v:shape>
          <o:OLEObject Type="Embed" ProgID="Equation.3" ShapeID="_x0000_i1028" DrawAspect="Content" ObjectID="_1605523193" r:id="rId14"/>
        </w:object>
      </w:r>
      <w:r>
        <w:rPr>
          <w:sz w:val="22"/>
        </w:rPr>
        <w:t xml:space="preserve"> in order to get the “correct” covariance and variances:</w:t>
      </w:r>
    </w:p>
    <w:p w:rsidR="00EA529E" w:rsidRDefault="00EA529E">
      <w:pPr>
        <w:tabs>
          <w:tab w:val="center" w:pos="4320"/>
          <w:tab w:val="right" w:pos="8640"/>
        </w:tabs>
        <w:ind w:left="360" w:hanging="360"/>
        <w:rPr>
          <w:sz w:val="22"/>
        </w:rPr>
      </w:pPr>
    </w:p>
    <w:tbl>
      <w:tblPr>
        <w:tblW w:w="2880" w:type="dxa"/>
        <w:tblInd w:w="93" w:type="dxa"/>
        <w:tblLook w:val="04A0" w:firstRow="1" w:lastRow="0" w:firstColumn="1" w:lastColumn="0" w:noHBand="0" w:noVBand="1"/>
      </w:tblPr>
      <w:tblGrid>
        <w:gridCol w:w="960"/>
        <w:gridCol w:w="1051"/>
        <w:gridCol w:w="1051"/>
      </w:tblGrid>
      <w:tr w:rsidR="00EA529E" w:rsidRPr="00EA529E" w:rsidTr="00EA529E">
        <w:trPr>
          <w:trHeight w:val="264"/>
        </w:trPr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529E" w:rsidRPr="00EA529E" w:rsidRDefault="00EA529E" w:rsidP="00EA529E">
            <w:pPr>
              <w:jc w:val="center"/>
              <w:rPr>
                <w:rFonts w:ascii="Arial" w:eastAsia="Times New Roman" w:hAnsi="Arial" w:cs="Arial"/>
                <w:i/>
                <w:iCs/>
                <w:lang w:eastAsia="ko-KR"/>
              </w:rPr>
            </w:pPr>
            <w:r w:rsidRPr="00EA529E">
              <w:rPr>
                <w:rFonts w:ascii="Arial" w:eastAsia="Times New Roman" w:hAnsi="Arial" w:cs="Arial"/>
                <w:i/>
                <w:iCs/>
                <w:lang w:eastAsia="ko-KR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529E" w:rsidRPr="00EA529E" w:rsidRDefault="00EA529E" w:rsidP="00EA529E">
            <w:pPr>
              <w:jc w:val="center"/>
              <w:rPr>
                <w:rFonts w:ascii="Arial" w:eastAsia="Times New Roman" w:hAnsi="Arial" w:cs="Arial"/>
                <w:i/>
                <w:iCs/>
                <w:lang w:eastAsia="ko-KR"/>
              </w:rPr>
            </w:pPr>
            <w:r w:rsidRPr="00EA529E">
              <w:rPr>
                <w:rFonts w:ascii="Arial" w:eastAsia="Times New Roman" w:hAnsi="Arial" w:cs="Arial"/>
                <w:i/>
                <w:iCs/>
                <w:lang w:eastAsia="ko-KR"/>
              </w:rPr>
              <w:t>X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529E" w:rsidRPr="00EA529E" w:rsidRDefault="00EA529E" w:rsidP="00EA529E">
            <w:pPr>
              <w:jc w:val="center"/>
              <w:rPr>
                <w:rFonts w:ascii="Arial" w:eastAsia="Times New Roman" w:hAnsi="Arial" w:cs="Arial"/>
                <w:i/>
                <w:iCs/>
                <w:lang w:eastAsia="ko-KR"/>
              </w:rPr>
            </w:pPr>
            <w:r w:rsidRPr="00EA529E">
              <w:rPr>
                <w:rFonts w:ascii="Arial" w:eastAsia="Times New Roman" w:hAnsi="Arial" w:cs="Arial"/>
                <w:i/>
                <w:iCs/>
                <w:lang w:eastAsia="ko-KR"/>
              </w:rPr>
              <w:t>Y</w:t>
            </w:r>
          </w:p>
        </w:tc>
      </w:tr>
      <w:tr w:rsidR="00EA529E" w:rsidRPr="00EA529E" w:rsidTr="00EA529E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29E" w:rsidRPr="00EA529E" w:rsidRDefault="00EA529E" w:rsidP="00EA529E">
            <w:pPr>
              <w:rPr>
                <w:rFonts w:ascii="Arial" w:eastAsia="Times New Roman" w:hAnsi="Arial" w:cs="Arial"/>
                <w:lang w:eastAsia="ko-KR"/>
              </w:rPr>
            </w:pPr>
            <w:r w:rsidRPr="00EA529E">
              <w:rPr>
                <w:rFonts w:ascii="Arial" w:eastAsia="Times New Roman" w:hAnsi="Arial" w:cs="Arial"/>
                <w:lang w:eastAsia="ko-KR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29E" w:rsidRPr="00EA529E" w:rsidRDefault="00EA529E" w:rsidP="00EA529E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EA529E">
              <w:rPr>
                <w:rFonts w:ascii="Arial" w:eastAsia="Times New Roman" w:hAnsi="Arial" w:cs="Arial"/>
                <w:lang w:eastAsia="ko-KR"/>
              </w:rPr>
              <w:t>2.917198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29E" w:rsidRPr="00EA529E" w:rsidRDefault="00EA529E" w:rsidP="00EA529E">
            <w:pPr>
              <w:rPr>
                <w:rFonts w:ascii="Arial" w:eastAsia="Times New Roman" w:hAnsi="Arial" w:cs="Arial"/>
                <w:lang w:eastAsia="ko-KR"/>
              </w:rPr>
            </w:pPr>
          </w:p>
        </w:tc>
      </w:tr>
      <w:tr w:rsidR="00EA529E" w:rsidRPr="00EA529E" w:rsidTr="00EA529E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529E" w:rsidRPr="00EA529E" w:rsidRDefault="00EA529E" w:rsidP="00EA529E">
            <w:pPr>
              <w:rPr>
                <w:rFonts w:ascii="Arial" w:eastAsia="Times New Roman" w:hAnsi="Arial" w:cs="Arial"/>
                <w:lang w:eastAsia="ko-KR"/>
              </w:rPr>
            </w:pPr>
            <w:r w:rsidRPr="00EA529E">
              <w:rPr>
                <w:rFonts w:ascii="Arial" w:eastAsia="Times New Roman" w:hAnsi="Arial" w:cs="Arial"/>
                <w:lang w:eastAsia="ko-KR"/>
              </w:rPr>
              <w:t>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529E" w:rsidRPr="00EA529E" w:rsidRDefault="00EA529E" w:rsidP="00EA529E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EA529E">
              <w:rPr>
                <w:rFonts w:ascii="Arial" w:eastAsia="Times New Roman" w:hAnsi="Arial" w:cs="Arial"/>
                <w:lang w:eastAsia="ko-KR"/>
              </w:rPr>
              <w:t>4.871319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529E" w:rsidRPr="00EA529E" w:rsidRDefault="00EA529E" w:rsidP="00EA529E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EA529E">
              <w:rPr>
                <w:rFonts w:ascii="Arial" w:eastAsia="Times New Roman" w:hAnsi="Arial" w:cs="Arial"/>
                <w:lang w:eastAsia="ko-KR"/>
              </w:rPr>
              <w:t>8.996484</w:t>
            </w:r>
          </w:p>
        </w:tc>
      </w:tr>
    </w:tbl>
    <w:p w:rsidR="00EA529E" w:rsidRDefault="00EA529E">
      <w:pPr>
        <w:tabs>
          <w:tab w:val="center" w:pos="4320"/>
          <w:tab w:val="right" w:pos="8640"/>
        </w:tabs>
        <w:ind w:left="360" w:hanging="360"/>
        <w:rPr>
          <w:sz w:val="22"/>
        </w:rPr>
      </w:pPr>
    </w:p>
    <w:p w:rsidR="004776A1" w:rsidRDefault="004776A1">
      <w:pPr>
        <w:tabs>
          <w:tab w:val="center" w:pos="4320"/>
          <w:tab w:val="right" w:pos="8640"/>
        </w:tabs>
        <w:rPr>
          <w:sz w:val="22"/>
        </w:rPr>
      </w:pPr>
      <w:r>
        <w:rPr>
          <w:sz w:val="22"/>
        </w:rPr>
        <w:t xml:space="preserve">There are two Excel functions </w:t>
      </w:r>
      <w:r w:rsidRPr="004776A1">
        <w:rPr>
          <w:rFonts w:ascii="Arial" w:hAnsi="Arial" w:cs="Arial"/>
        </w:rPr>
        <w:t>COVARIANCE.</w:t>
      </w:r>
      <w:r w:rsidRPr="004776A1">
        <w:rPr>
          <w:rFonts w:ascii="Arial" w:hAnsi="Arial" w:cs="Arial"/>
          <w:b/>
        </w:rPr>
        <w:t>P</w:t>
      </w:r>
      <w:r>
        <w:rPr>
          <w:sz w:val="22"/>
        </w:rPr>
        <w:t xml:space="preserve"> and </w:t>
      </w:r>
      <w:r w:rsidRPr="004776A1">
        <w:rPr>
          <w:rFonts w:ascii="Arial" w:hAnsi="Arial" w:cs="Arial"/>
        </w:rPr>
        <w:t>COVARIANCE.</w:t>
      </w:r>
      <w:r w:rsidRPr="004776A1">
        <w:rPr>
          <w:rFonts w:ascii="Arial" w:hAnsi="Arial" w:cs="Arial"/>
          <w:b/>
        </w:rPr>
        <w:t>S</w:t>
      </w:r>
      <w:r>
        <w:rPr>
          <w:sz w:val="22"/>
        </w:rPr>
        <w:t xml:space="preserve"> for the population and the sample </w:t>
      </w:r>
      <w:r w:rsidR="00EF39E4">
        <w:rPr>
          <w:sz w:val="22"/>
        </w:rPr>
        <w:t>covariance</w:t>
      </w:r>
      <w:r>
        <w:rPr>
          <w:sz w:val="22"/>
        </w:rPr>
        <w:t>, respectively.</w:t>
      </w:r>
    </w:p>
    <w:p w:rsidR="004776A1" w:rsidRDefault="004776A1">
      <w:pPr>
        <w:tabs>
          <w:tab w:val="center" w:pos="4320"/>
          <w:tab w:val="right" w:pos="8640"/>
        </w:tabs>
        <w:rPr>
          <w:sz w:val="22"/>
        </w:rPr>
      </w:pPr>
    </w:p>
    <w:p w:rsidR="000A6C51" w:rsidRDefault="000A6C51">
      <w:pPr>
        <w:tabs>
          <w:tab w:val="center" w:pos="4320"/>
          <w:tab w:val="right" w:pos="8640"/>
        </w:tabs>
        <w:rPr>
          <w:sz w:val="22"/>
        </w:rPr>
      </w:pPr>
      <w:r>
        <w:rPr>
          <w:sz w:val="22"/>
        </w:rPr>
        <w:t>To make a scatter plot of the above data, highlight the data and Chart Wizard&gt;XY (Scatter).  Then for the above data you will get</w:t>
      </w:r>
    </w:p>
    <w:p w:rsidR="00EA529E" w:rsidRDefault="00EE6EB3">
      <w:pPr>
        <w:tabs>
          <w:tab w:val="center" w:pos="4320"/>
          <w:tab w:val="right" w:pos="8640"/>
        </w:tabs>
        <w:rPr>
          <w:sz w:val="22"/>
        </w:rPr>
      </w:pPr>
      <w:r>
        <w:rPr>
          <w:noProof/>
          <w:lang w:eastAsia="ko-KR"/>
        </w:rPr>
        <w:drawing>
          <wp:inline distT="0" distB="0" distL="0" distR="0" wp14:anchorId="285968F8" wp14:editId="2F38D379">
            <wp:extent cx="4572000" cy="2743200"/>
            <wp:effectExtent l="0" t="0" r="19050" b="19050"/>
            <wp:docPr id="14" name="Chart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EA529E" w:rsidRDefault="00EA529E">
      <w:pPr>
        <w:tabs>
          <w:tab w:val="center" w:pos="4320"/>
          <w:tab w:val="right" w:pos="8640"/>
        </w:tabs>
        <w:rPr>
          <w:sz w:val="22"/>
        </w:rPr>
      </w:pPr>
    </w:p>
    <w:p w:rsidR="000A6C51" w:rsidRDefault="000A6C51">
      <w:pPr>
        <w:tabs>
          <w:tab w:val="center" w:pos="4320"/>
          <w:tab w:val="right" w:pos="8640"/>
        </w:tabs>
        <w:rPr>
          <w:sz w:val="22"/>
        </w:rPr>
      </w:pPr>
      <w:r>
        <w:rPr>
          <w:sz w:val="22"/>
        </w:rPr>
        <w:t>As you will see in Problem 1, the magnitude of covariance depends on the units of variables quoted.  Therefore, the magnitude of variable cannot effectively represent the “</w:t>
      </w:r>
      <w:r w:rsidR="00EF39E4">
        <w:rPr>
          <w:sz w:val="22"/>
        </w:rPr>
        <w:t>strength” of</w:t>
      </w:r>
      <w:r>
        <w:rPr>
          <w:sz w:val="22"/>
        </w:rPr>
        <w:t xml:space="preserve"> the relationship. </w:t>
      </w: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EE6EB3" w:rsidRDefault="00EE6EB3">
      <w:pPr>
        <w:rPr>
          <w:sz w:val="22"/>
        </w:rPr>
      </w:pPr>
      <w:r>
        <w:rPr>
          <w:sz w:val="22"/>
        </w:rPr>
        <w:br w:type="page"/>
      </w: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  <w:r>
        <w:rPr>
          <w:sz w:val="22"/>
        </w:rPr>
        <w:lastRenderedPageBreak/>
        <w:t xml:space="preserve">The </w:t>
      </w:r>
      <w:r>
        <w:rPr>
          <w:b/>
          <w:sz w:val="22"/>
        </w:rPr>
        <w:t>correlation coefficient</w:t>
      </w:r>
      <w:r>
        <w:rPr>
          <w:sz w:val="22"/>
        </w:rPr>
        <w:t xml:space="preserve"> between two random variables </w:t>
      </w:r>
      <w:r>
        <w:rPr>
          <w:i/>
          <w:sz w:val="22"/>
        </w:rPr>
        <w:t>X</w:t>
      </w:r>
      <w:r>
        <w:rPr>
          <w:sz w:val="22"/>
        </w:rPr>
        <w:t xml:space="preserve"> and </w:t>
      </w:r>
      <w:r>
        <w:rPr>
          <w:i/>
          <w:sz w:val="22"/>
        </w:rPr>
        <w:t>Y</w:t>
      </w:r>
      <w:r>
        <w:rPr>
          <w:sz w:val="22"/>
        </w:rPr>
        <w:t xml:space="preserve"> is</w:t>
      </w:r>
    </w:p>
    <w:p w:rsidR="0035440F" w:rsidRDefault="0035440F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35440F" w:rsidRDefault="0035440F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  <m:oMathPara>
        <m:oMath>
          <m:r>
            <w:rPr>
              <w:rFonts w:ascii="Cambria Math" w:hAnsi="Cambria Math"/>
              <w:sz w:val="22"/>
            </w:rPr>
            <m:t>Corr</m:t>
          </m:r>
          <m:d>
            <m:dPr>
              <m:ctrlPr>
                <w:rPr>
                  <w:rFonts w:ascii="Cambria Math" w:hAnsi="Cambria Math"/>
                  <w:i/>
                  <w:sz w:val="22"/>
                </w:rPr>
              </m:ctrlPr>
            </m:dPr>
            <m:e>
              <m:r>
                <w:rPr>
                  <w:rFonts w:ascii="Cambria Math" w:hAnsi="Cambria Math"/>
                  <w:sz w:val="22"/>
                </w:rPr>
                <m:t>X,Y</m:t>
              </m:r>
            </m:e>
          </m:d>
          <m:r>
            <w:rPr>
              <w:rFonts w:ascii="Cambria Math" w:hAnsi="Cambria Math"/>
              <w:sz w:val="22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2"/>
                </w:rPr>
              </m:ctrlPr>
            </m:sSubPr>
            <m:e>
              <m:r>
                <w:rPr>
                  <w:rFonts w:ascii="Cambria Math" w:hAnsi="Cambria Math"/>
                  <w:sz w:val="22"/>
                </w:rPr>
                <m:t>ρ</m:t>
              </m:r>
            </m:e>
            <m:sub>
              <m:r>
                <w:rPr>
                  <w:rFonts w:ascii="Cambria Math" w:hAnsi="Cambria Math"/>
                  <w:sz w:val="22"/>
                </w:rPr>
                <m:t>XY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2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t>XY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t>X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t>Y</m:t>
                  </m:r>
                </m:sub>
              </m:sSub>
            </m:den>
          </m:f>
          <m:r>
            <w:rPr>
              <w:rFonts w:ascii="Cambria Math" w:hAnsi="Cambria Math"/>
              <w:sz w:val="22"/>
            </w:rPr>
            <m:t>=Cov</m:t>
          </m:r>
          <m:d>
            <m:dPr>
              <m:ctrlPr>
                <w:rPr>
                  <w:rFonts w:ascii="Cambria Math" w:hAnsi="Cambria Math"/>
                  <w:i/>
                  <w:sz w:val="22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</w:rPr>
                    <m:t>X-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2"/>
                        </w:rPr>
                        <m:t>μ</m:t>
                      </m:r>
                    </m:e>
                    <m:sub>
                      <m:r>
                        <w:rPr>
                          <w:rFonts w:ascii="Cambria Math" w:hAnsi="Cambria Math"/>
                          <w:sz w:val="22"/>
                        </w:rPr>
                        <m:t>X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2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/>
                          <w:sz w:val="22"/>
                        </w:rPr>
                        <m:t>X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sz w:val="22"/>
                </w:rPr>
                <m:t>,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</w:rPr>
                    <m:t>Y-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2"/>
                        </w:rPr>
                        <m:t>μ</m:t>
                      </m:r>
                    </m:e>
                    <m:sub>
                      <m:r>
                        <w:rPr>
                          <w:rFonts w:ascii="Cambria Math" w:hAnsi="Cambria Math"/>
                          <w:sz w:val="22"/>
                        </w:rPr>
                        <m:t>Y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2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/>
                          <w:sz w:val="22"/>
                        </w:rPr>
                        <m:t>Y</m:t>
                      </m:r>
                    </m:sub>
                  </m:sSub>
                </m:den>
              </m:f>
            </m:e>
          </m:d>
        </m:oMath>
      </m:oMathPara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  <w:r>
        <w:rPr>
          <w:sz w:val="22"/>
        </w:rPr>
        <w:t xml:space="preserve">It turns out the correlation coefficient is the covariance between the standardized variable of </w:t>
      </w:r>
      <w:r>
        <w:rPr>
          <w:i/>
          <w:sz w:val="22"/>
        </w:rPr>
        <w:t>X</w:t>
      </w:r>
      <w:r>
        <w:rPr>
          <w:sz w:val="22"/>
        </w:rPr>
        <w:t xml:space="preserve"> and the standardized variable of </w:t>
      </w:r>
      <w:r>
        <w:rPr>
          <w:i/>
          <w:sz w:val="22"/>
        </w:rPr>
        <w:t>Y</w:t>
      </w:r>
      <w:r>
        <w:rPr>
          <w:sz w:val="22"/>
        </w:rPr>
        <w:t xml:space="preserve">.  Since the standardized variables are unit free, so is the correlation coefficient.  The sample correlation coefficient is </w:t>
      </w:r>
    </w:p>
    <w:p w:rsidR="0035440F" w:rsidRDefault="0035440F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35440F" w:rsidRDefault="004568E6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2"/>
                </w:rPr>
              </m:ctrlPr>
            </m:sSubPr>
            <m:e>
              <m:r>
                <w:rPr>
                  <w:rFonts w:ascii="Cambria Math" w:hAnsi="Cambria Math"/>
                  <w:sz w:val="22"/>
                </w:rPr>
                <m:t>r</m:t>
              </m:r>
            </m:e>
            <m:sub>
              <m:r>
                <w:rPr>
                  <w:rFonts w:ascii="Cambria Math" w:hAnsi="Cambria Math"/>
                  <w:sz w:val="22"/>
                </w:rPr>
                <m:t>xy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2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t>xy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t>x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t>y</m:t>
                  </m:r>
                </m:sub>
              </m:sSub>
            </m:den>
          </m:f>
        </m:oMath>
      </m:oMathPara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  <w:r>
        <w:rPr>
          <w:b/>
          <w:sz w:val="22"/>
        </w:rPr>
        <w:t>Example 2.</w:t>
      </w:r>
      <w:r>
        <w:rPr>
          <w:sz w:val="22"/>
        </w:rPr>
        <w:t xml:space="preserve"> Using the data in Example 1, find the sample correlation coefficient.</w:t>
      </w: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0A6C51" w:rsidRDefault="000A6C51">
      <w:pPr>
        <w:tabs>
          <w:tab w:val="center" w:pos="4320"/>
          <w:tab w:val="right" w:pos="8640"/>
        </w:tabs>
        <w:rPr>
          <w:sz w:val="22"/>
        </w:rPr>
      </w:pPr>
      <w:r>
        <w:rPr>
          <w:sz w:val="22"/>
        </w:rPr>
        <w:t xml:space="preserve">To compute the sample covariance using MS Excel do </w:t>
      </w:r>
    </w:p>
    <w:p w:rsidR="000A6C51" w:rsidRDefault="00E50714">
      <w:pPr>
        <w:tabs>
          <w:tab w:val="center" w:pos="4320"/>
          <w:tab w:val="right" w:pos="8640"/>
        </w:tabs>
        <w:rPr>
          <w:sz w:val="22"/>
        </w:rPr>
      </w:pPr>
      <w:r w:rsidRPr="00E50714">
        <w:rPr>
          <w:rFonts w:ascii="Arial" w:hAnsi="Arial" w:cs="Arial"/>
          <w:b/>
          <w:color w:val="FF0000"/>
        </w:rPr>
        <w:t>Data</w:t>
      </w:r>
      <w:r w:rsidR="000A6C51" w:rsidRPr="004776A1">
        <w:rPr>
          <w:rFonts w:ascii="Arial" w:hAnsi="Arial" w:cs="Arial"/>
          <w:b/>
        </w:rPr>
        <w:t>&gt;Data Analysis&gt;Correlation</w:t>
      </w:r>
      <w:r w:rsidR="000A6C51">
        <w:rPr>
          <w:sz w:val="22"/>
        </w:rPr>
        <w:t xml:space="preserve">, and enter the range of </w:t>
      </w:r>
      <w:r w:rsidR="000A6C51">
        <w:rPr>
          <w:i/>
          <w:sz w:val="22"/>
        </w:rPr>
        <w:t>x</w:t>
      </w:r>
      <w:r w:rsidR="000A6C51">
        <w:rPr>
          <w:sz w:val="22"/>
        </w:rPr>
        <w:t xml:space="preserve">- and </w:t>
      </w:r>
      <w:r w:rsidR="000A6C51">
        <w:rPr>
          <w:i/>
          <w:sz w:val="22"/>
        </w:rPr>
        <w:t>y</w:t>
      </w:r>
      <w:r w:rsidR="000A6C51">
        <w:rPr>
          <w:sz w:val="22"/>
        </w:rPr>
        <w:t>- variables.</w:t>
      </w:r>
    </w:p>
    <w:p w:rsidR="000A6C51" w:rsidRDefault="000A6C51">
      <w:pPr>
        <w:tabs>
          <w:tab w:val="center" w:pos="4320"/>
          <w:tab w:val="right" w:pos="8640"/>
        </w:tabs>
        <w:rPr>
          <w:sz w:val="22"/>
        </w:rPr>
      </w:pPr>
      <w:r>
        <w:rPr>
          <w:sz w:val="22"/>
        </w:rPr>
        <w:t>For the above data we get</w:t>
      </w:r>
    </w:p>
    <w:p w:rsidR="00EE6EB3" w:rsidRDefault="00EE6EB3">
      <w:pPr>
        <w:tabs>
          <w:tab w:val="center" w:pos="4320"/>
          <w:tab w:val="right" w:pos="8640"/>
        </w:tabs>
        <w:rPr>
          <w:sz w:val="22"/>
        </w:rPr>
      </w:pPr>
    </w:p>
    <w:tbl>
      <w:tblPr>
        <w:tblW w:w="2880" w:type="dxa"/>
        <w:tblInd w:w="93" w:type="dxa"/>
        <w:tblLook w:val="04A0" w:firstRow="1" w:lastRow="0" w:firstColumn="1" w:lastColumn="0" w:noHBand="0" w:noVBand="1"/>
      </w:tblPr>
      <w:tblGrid>
        <w:gridCol w:w="960"/>
        <w:gridCol w:w="1051"/>
        <w:gridCol w:w="960"/>
      </w:tblGrid>
      <w:tr w:rsidR="00EE6EB3" w:rsidRPr="00EE6EB3" w:rsidTr="00EE6EB3">
        <w:trPr>
          <w:trHeight w:val="264"/>
        </w:trPr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6EB3" w:rsidRPr="00EE6EB3" w:rsidRDefault="00EE6EB3" w:rsidP="00EE6EB3">
            <w:pPr>
              <w:jc w:val="center"/>
              <w:rPr>
                <w:rFonts w:ascii="Arial" w:eastAsia="Times New Roman" w:hAnsi="Arial" w:cs="Arial"/>
                <w:i/>
                <w:iCs/>
                <w:lang w:eastAsia="ko-KR"/>
              </w:rPr>
            </w:pPr>
            <w:r w:rsidRPr="00EE6EB3">
              <w:rPr>
                <w:rFonts w:ascii="Arial" w:eastAsia="Times New Roman" w:hAnsi="Arial" w:cs="Arial"/>
                <w:i/>
                <w:iCs/>
                <w:lang w:eastAsia="ko-KR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6EB3" w:rsidRPr="00EE6EB3" w:rsidRDefault="00EE6EB3" w:rsidP="00EE6EB3">
            <w:pPr>
              <w:jc w:val="center"/>
              <w:rPr>
                <w:rFonts w:ascii="Arial" w:eastAsia="Times New Roman" w:hAnsi="Arial" w:cs="Arial"/>
                <w:i/>
                <w:iCs/>
                <w:lang w:eastAsia="ko-KR"/>
              </w:rPr>
            </w:pPr>
            <w:r w:rsidRPr="00EE6EB3">
              <w:rPr>
                <w:rFonts w:ascii="Arial" w:eastAsia="Times New Roman" w:hAnsi="Arial" w:cs="Arial"/>
                <w:i/>
                <w:iCs/>
                <w:lang w:eastAsia="ko-KR"/>
              </w:rPr>
              <w:t>X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6EB3" w:rsidRPr="00EE6EB3" w:rsidRDefault="00EE6EB3" w:rsidP="00EE6EB3">
            <w:pPr>
              <w:jc w:val="center"/>
              <w:rPr>
                <w:rFonts w:ascii="Arial" w:eastAsia="Times New Roman" w:hAnsi="Arial" w:cs="Arial"/>
                <w:i/>
                <w:iCs/>
                <w:lang w:eastAsia="ko-KR"/>
              </w:rPr>
            </w:pPr>
            <w:r w:rsidRPr="00EE6EB3">
              <w:rPr>
                <w:rFonts w:ascii="Arial" w:eastAsia="Times New Roman" w:hAnsi="Arial" w:cs="Arial"/>
                <w:i/>
                <w:iCs/>
                <w:lang w:eastAsia="ko-KR"/>
              </w:rPr>
              <w:t>Y</w:t>
            </w:r>
          </w:p>
        </w:tc>
      </w:tr>
      <w:tr w:rsidR="00EE6EB3" w:rsidRPr="00EE6EB3" w:rsidTr="00EE6EB3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EB3" w:rsidRPr="00EE6EB3" w:rsidRDefault="00EE6EB3" w:rsidP="00EE6EB3">
            <w:pPr>
              <w:rPr>
                <w:rFonts w:ascii="Arial" w:eastAsia="Times New Roman" w:hAnsi="Arial" w:cs="Arial"/>
                <w:lang w:eastAsia="ko-KR"/>
              </w:rPr>
            </w:pPr>
            <w:r w:rsidRPr="00EE6EB3">
              <w:rPr>
                <w:rFonts w:ascii="Arial" w:eastAsia="Times New Roman" w:hAnsi="Arial" w:cs="Arial"/>
                <w:lang w:eastAsia="ko-KR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EB3" w:rsidRPr="00EE6EB3" w:rsidRDefault="00EE6EB3" w:rsidP="00EE6EB3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EE6EB3">
              <w:rPr>
                <w:rFonts w:ascii="Arial" w:eastAsia="Times New Roman" w:hAnsi="Arial" w:cs="Arial"/>
                <w:lang w:eastAsia="ko-K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EB3" w:rsidRPr="00EE6EB3" w:rsidRDefault="00EE6EB3" w:rsidP="00EE6EB3">
            <w:pPr>
              <w:rPr>
                <w:rFonts w:ascii="Arial" w:eastAsia="Times New Roman" w:hAnsi="Arial" w:cs="Arial"/>
                <w:lang w:eastAsia="ko-KR"/>
              </w:rPr>
            </w:pPr>
          </w:p>
        </w:tc>
      </w:tr>
      <w:tr w:rsidR="00EE6EB3" w:rsidRPr="00EE6EB3" w:rsidTr="00EE6EB3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6EB3" w:rsidRPr="00EE6EB3" w:rsidRDefault="00EE6EB3" w:rsidP="00EE6EB3">
            <w:pPr>
              <w:rPr>
                <w:rFonts w:ascii="Arial" w:eastAsia="Times New Roman" w:hAnsi="Arial" w:cs="Arial"/>
                <w:lang w:eastAsia="ko-KR"/>
              </w:rPr>
            </w:pPr>
            <w:r w:rsidRPr="00EE6EB3">
              <w:rPr>
                <w:rFonts w:ascii="Arial" w:eastAsia="Times New Roman" w:hAnsi="Arial" w:cs="Arial"/>
                <w:lang w:eastAsia="ko-KR"/>
              </w:rPr>
              <w:t>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6EB3" w:rsidRPr="00EE6EB3" w:rsidRDefault="00EE6EB3" w:rsidP="00EE6EB3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EE6EB3">
              <w:rPr>
                <w:rFonts w:ascii="Arial" w:eastAsia="Times New Roman" w:hAnsi="Arial" w:cs="Arial"/>
                <w:lang w:eastAsia="ko-KR"/>
              </w:rPr>
              <w:t>0.950883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6EB3" w:rsidRPr="00EE6EB3" w:rsidRDefault="00EE6EB3" w:rsidP="00EE6EB3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EE6EB3">
              <w:rPr>
                <w:rFonts w:ascii="Arial" w:eastAsia="Times New Roman" w:hAnsi="Arial" w:cs="Arial"/>
                <w:lang w:eastAsia="ko-KR"/>
              </w:rPr>
              <w:t>1</w:t>
            </w:r>
          </w:p>
        </w:tc>
      </w:tr>
    </w:tbl>
    <w:p w:rsidR="00EE6EB3" w:rsidRDefault="00EE6EB3">
      <w:pPr>
        <w:tabs>
          <w:tab w:val="center" w:pos="4320"/>
          <w:tab w:val="right" w:pos="8640"/>
        </w:tabs>
        <w:rPr>
          <w:sz w:val="22"/>
        </w:rPr>
      </w:pPr>
    </w:p>
    <w:p w:rsidR="004776A1" w:rsidRDefault="004776A1">
      <w:pPr>
        <w:tabs>
          <w:tab w:val="center" w:pos="4320"/>
          <w:tab w:val="right" w:pos="8640"/>
        </w:tabs>
        <w:rPr>
          <w:sz w:val="22"/>
        </w:rPr>
      </w:pPr>
      <w:r>
        <w:rPr>
          <w:sz w:val="22"/>
        </w:rPr>
        <w:t xml:space="preserve">You may use the Excel function </w:t>
      </w:r>
      <w:r w:rsidRPr="004776A1">
        <w:rPr>
          <w:rFonts w:ascii="Arial" w:hAnsi="Arial" w:cs="Arial"/>
          <w:b/>
        </w:rPr>
        <w:t>CORREL</w:t>
      </w:r>
      <w:r>
        <w:rPr>
          <w:sz w:val="22"/>
        </w:rPr>
        <w:t>.</w:t>
      </w:r>
    </w:p>
    <w:p w:rsidR="004776A1" w:rsidRDefault="004776A1">
      <w:pPr>
        <w:tabs>
          <w:tab w:val="center" w:pos="4320"/>
          <w:tab w:val="right" w:pos="8640"/>
        </w:tabs>
        <w:rPr>
          <w:sz w:val="22"/>
        </w:rPr>
      </w:pPr>
    </w:p>
    <w:p w:rsidR="008874D1" w:rsidRDefault="008874D1" w:rsidP="008874D1">
      <w:pPr>
        <w:tabs>
          <w:tab w:val="right" w:pos="1080"/>
          <w:tab w:val="right" w:pos="1800"/>
          <w:tab w:val="right" w:pos="2700"/>
          <w:tab w:val="right" w:pos="4500"/>
          <w:tab w:val="left" w:pos="5850"/>
          <w:tab w:val="right" w:pos="8640"/>
        </w:tabs>
        <w:ind w:left="360" w:hanging="360"/>
        <w:rPr>
          <w:b/>
          <w:sz w:val="22"/>
        </w:rPr>
      </w:pPr>
      <w:r>
        <w:rPr>
          <w:b/>
          <w:sz w:val="22"/>
        </w:rPr>
        <w:t>HC Homework</w:t>
      </w:r>
      <w:r w:rsidRPr="008874D1">
        <w:rPr>
          <w:b/>
          <w:sz w:val="22"/>
        </w:rPr>
        <w:t xml:space="preserve">: </w:t>
      </w:r>
      <w:r w:rsidRPr="008874D1">
        <w:rPr>
          <w:sz w:val="22"/>
        </w:rPr>
        <w:t>3.46</w:t>
      </w:r>
      <w:r w:rsidRPr="008874D1">
        <w:rPr>
          <w:b/>
          <w:sz w:val="22"/>
        </w:rPr>
        <w:t xml:space="preserve"> </w:t>
      </w:r>
      <w:r w:rsidRPr="008874D1">
        <w:rPr>
          <w:sz w:val="22"/>
        </w:rPr>
        <w:t>on p. 13</w:t>
      </w:r>
      <w:r w:rsidR="0017418E">
        <w:rPr>
          <w:sz w:val="22"/>
        </w:rPr>
        <w:t>7</w:t>
      </w:r>
      <w:r>
        <w:rPr>
          <w:sz w:val="22"/>
        </w:rPr>
        <w:t xml:space="preserve"> and do the following problem..  (You may use MS Excel.)</w:t>
      </w:r>
    </w:p>
    <w:p w:rsidR="00EE6EB3" w:rsidRDefault="008874D1" w:rsidP="00EE6EB3">
      <w:pPr>
        <w:tabs>
          <w:tab w:val="right" w:pos="1080"/>
          <w:tab w:val="right" w:pos="1800"/>
          <w:tab w:val="right" w:pos="2700"/>
          <w:tab w:val="right" w:pos="4500"/>
          <w:tab w:val="left" w:pos="5850"/>
          <w:tab w:val="right" w:pos="8640"/>
        </w:tabs>
        <w:ind w:left="360" w:hanging="360"/>
        <w:rPr>
          <w:sz w:val="22"/>
        </w:rPr>
      </w:pPr>
      <w:r>
        <w:rPr>
          <w:b/>
          <w:sz w:val="22"/>
        </w:rPr>
        <w:t>Problem 2.</w:t>
      </w:r>
      <w:r>
        <w:rPr>
          <w:sz w:val="22"/>
        </w:rPr>
        <w:t xml:space="preserve"> Using the data in </w:t>
      </w:r>
      <w:r w:rsidR="00EE6EB3">
        <w:rPr>
          <w:sz w:val="22"/>
        </w:rPr>
        <w:t>Example 1</w:t>
      </w:r>
      <w:r>
        <w:rPr>
          <w:sz w:val="22"/>
        </w:rPr>
        <w:t xml:space="preserve">, obtain the correlation </w:t>
      </w:r>
      <w:r w:rsidR="00EE6EB3">
        <w:rPr>
          <w:sz w:val="22"/>
        </w:rPr>
        <w:t xml:space="preserve">between the square footage and the annual sales </w:t>
      </w:r>
      <w:r w:rsidR="00EE6EB3">
        <w:rPr>
          <w:b/>
          <w:sz w:val="22"/>
        </w:rPr>
        <w:t>in Euros</w:t>
      </w:r>
      <w:r w:rsidR="00EE6EB3">
        <w:rPr>
          <w:sz w:val="22"/>
        </w:rPr>
        <w:t xml:space="preserve"> and compare it with the correlation obtained in Example 2.</w:t>
      </w:r>
    </w:p>
    <w:p w:rsidR="008874D1" w:rsidRDefault="008874D1" w:rsidP="008874D1">
      <w:pPr>
        <w:tabs>
          <w:tab w:val="right" w:pos="1080"/>
          <w:tab w:val="right" w:pos="1800"/>
          <w:tab w:val="right" w:pos="2700"/>
          <w:tab w:val="right" w:pos="4500"/>
          <w:tab w:val="left" w:pos="5850"/>
          <w:tab w:val="right" w:pos="8640"/>
        </w:tabs>
        <w:ind w:left="360" w:hanging="360"/>
        <w:rPr>
          <w:sz w:val="22"/>
        </w:rPr>
      </w:pPr>
    </w:p>
    <w:p w:rsidR="008874D1" w:rsidRDefault="008874D1" w:rsidP="008874D1">
      <w:pPr>
        <w:tabs>
          <w:tab w:val="right" w:pos="1080"/>
          <w:tab w:val="right" w:pos="1800"/>
          <w:tab w:val="right" w:pos="2700"/>
          <w:tab w:val="right" w:pos="4500"/>
          <w:tab w:val="left" w:pos="5850"/>
          <w:tab w:val="right" w:pos="8640"/>
        </w:tabs>
        <w:ind w:left="360" w:hanging="360"/>
        <w:rPr>
          <w:sz w:val="22"/>
        </w:rPr>
      </w:pPr>
      <w:r>
        <w:rPr>
          <w:b/>
          <w:sz w:val="22"/>
        </w:rPr>
        <w:t>MSL Homework:</w:t>
      </w:r>
      <w:r>
        <w:rPr>
          <w:sz w:val="22"/>
        </w:rPr>
        <w:t xml:space="preserve"> </w:t>
      </w:r>
      <w:r w:rsidRPr="008874D1">
        <w:rPr>
          <w:sz w:val="22"/>
        </w:rPr>
        <w:t>3.44</w:t>
      </w:r>
      <w:r>
        <w:rPr>
          <w:sz w:val="22"/>
        </w:rPr>
        <w:t xml:space="preserve"> on p. 1</w:t>
      </w:r>
      <w:r w:rsidR="0017418E">
        <w:rPr>
          <w:sz w:val="22"/>
        </w:rPr>
        <w:t>36</w:t>
      </w:r>
      <w:r>
        <w:rPr>
          <w:sz w:val="22"/>
        </w:rPr>
        <w:t xml:space="preserve"> </w:t>
      </w:r>
      <w:r w:rsidRPr="008874D1">
        <w:rPr>
          <w:sz w:val="22"/>
        </w:rPr>
        <w:t>(You may use MS Excel.)</w:t>
      </w: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  <w:r>
        <w:rPr>
          <w:sz w:val="22"/>
        </w:rPr>
        <w:t>Properties of the correlation coefficient.</w:t>
      </w: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ind w:left="900" w:hanging="360"/>
        <w:rPr>
          <w:sz w:val="22"/>
        </w:rPr>
      </w:pPr>
      <w:r>
        <w:rPr>
          <w:sz w:val="22"/>
        </w:rPr>
        <w:t>1.</w:t>
      </w:r>
      <w:r>
        <w:rPr>
          <w:sz w:val="22"/>
        </w:rPr>
        <w:tab/>
      </w:r>
      <m:oMath>
        <m:r>
          <w:rPr>
            <w:rFonts w:ascii="Cambria Math" w:hAnsi="Cambria Math"/>
            <w:sz w:val="22"/>
          </w:rPr>
          <m:t>-1≤ρ≤1</m:t>
        </m:r>
      </m:oMath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ind w:left="900" w:hanging="360"/>
        <w:rPr>
          <w:sz w:val="22"/>
        </w:rPr>
      </w:pPr>
      <w:r>
        <w:rPr>
          <w:sz w:val="22"/>
        </w:rPr>
        <w:t>2.</w:t>
      </w:r>
      <w:r>
        <w:rPr>
          <w:sz w:val="22"/>
        </w:rPr>
        <w:tab/>
      </w:r>
      <m:oMath>
        <m:r>
          <w:rPr>
            <w:rFonts w:ascii="Cambria Math" w:hAnsi="Cambria Math"/>
            <w:sz w:val="22"/>
          </w:rPr>
          <m:t>ρ=1</m:t>
        </m:r>
      </m:oMath>
      <w:r>
        <w:rPr>
          <w:sz w:val="22"/>
        </w:rPr>
        <w:t xml:space="preserve"> represents a perfect positive linear association.</w:t>
      </w: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ind w:left="900" w:hanging="360"/>
        <w:rPr>
          <w:sz w:val="22"/>
        </w:rPr>
      </w:pPr>
      <w:r>
        <w:rPr>
          <w:sz w:val="22"/>
        </w:rPr>
        <w:t>3</w:t>
      </w:r>
      <w:r>
        <w:rPr>
          <w:sz w:val="22"/>
        </w:rPr>
        <w:tab/>
      </w:r>
      <m:oMath>
        <m:r>
          <w:rPr>
            <w:rFonts w:ascii="Cambria Math" w:hAnsi="Cambria Math"/>
            <w:sz w:val="22"/>
          </w:rPr>
          <m:t>ρ=-1</m:t>
        </m:r>
      </m:oMath>
      <w:r w:rsidR="00BF01CA">
        <w:rPr>
          <w:sz w:val="22"/>
        </w:rPr>
        <w:t xml:space="preserve"> </w:t>
      </w:r>
      <w:r>
        <w:rPr>
          <w:sz w:val="22"/>
        </w:rPr>
        <w:t>represents a perfect negative linear association.</w:t>
      </w: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ind w:left="900" w:hanging="360"/>
        <w:rPr>
          <w:sz w:val="22"/>
        </w:rPr>
      </w:pPr>
      <w:r>
        <w:rPr>
          <w:sz w:val="22"/>
        </w:rPr>
        <w:t>4.</w:t>
      </w:r>
      <w:r>
        <w:rPr>
          <w:sz w:val="22"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ρ</m:t>
            </m:r>
          </m:e>
        </m:d>
      </m:oMath>
      <w:r w:rsidR="00A26665">
        <w:rPr>
          <w:sz w:val="22"/>
        </w:rPr>
        <w:t xml:space="preserve"> </w:t>
      </w:r>
      <w:r>
        <w:rPr>
          <w:sz w:val="22"/>
        </w:rPr>
        <w:t>closer to 1 represents stronger linear association.</w:t>
      </w: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ind w:left="900" w:hanging="360"/>
        <w:rPr>
          <w:sz w:val="22"/>
        </w:rPr>
      </w:pPr>
      <w:r>
        <w:rPr>
          <w:sz w:val="22"/>
        </w:rPr>
        <w:t>5</w:t>
      </w:r>
      <w:r>
        <w:rPr>
          <w:sz w:val="22"/>
        </w:rPr>
        <w:tab/>
      </w:r>
      <m:oMath>
        <m:r>
          <w:rPr>
            <w:rFonts w:ascii="Cambria Math" w:hAnsi="Cambria Math"/>
            <w:sz w:val="22"/>
          </w:rPr>
          <m:t>ρ=0</m:t>
        </m:r>
      </m:oMath>
      <w:r>
        <w:rPr>
          <w:sz w:val="22"/>
        </w:rPr>
        <w:t xml:space="preserve"> represents no linear association, but the variables can have some relation such as quadratic relation.</w:t>
      </w:r>
    </w:p>
    <w:p w:rsidR="00287C96" w:rsidRDefault="00287C96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ind w:left="900" w:hanging="360"/>
        <w:rPr>
          <w:sz w:val="22"/>
        </w:rPr>
      </w:pPr>
    </w:p>
    <w:p w:rsidR="00287C96" w:rsidRDefault="00287C96" w:rsidP="00287C96">
      <w:pPr>
        <w:tabs>
          <w:tab w:val="right" w:pos="1080"/>
          <w:tab w:val="right" w:pos="1800"/>
          <w:tab w:val="right" w:pos="2700"/>
          <w:tab w:val="right" w:pos="4500"/>
          <w:tab w:val="left" w:pos="5850"/>
          <w:tab w:val="right" w:pos="8640"/>
        </w:tabs>
        <w:ind w:left="360" w:hanging="360"/>
        <w:rPr>
          <w:sz w:val="22"/>
        </w:rPr>
      </w:pPr>
      <w:r>
        <w:rPr>
          <w:b/>
          <w:sz w:val="22"/>
        </w:rPr>
        <w:t>MSL Homework:</w:t>
      </w:r>
      <w:r>
        <w:rPr>
          <w:sz w:val="22"/>
        </w:rPr>
        <w:t xml:space="preserve"> 13.1, 13.2, 13.3</w:t>
      </w:r>
    </w:p>
    <w:p w:rsidR="00287C96" w:rsidRDefault="00287C96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8D43BD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  <w:r>
        <w:rPr>
          <w:sz w:val="22"/>
        </w:rPr>
        <w:t xml:space="preserve">When two variable are correlated, we are often interested in finding the “precise” relationship using a mathematical model and in predicting one variable of main interest, which is called the dependent variable or response variable and denoted by </w:t>
      </w:r>
      <w:r>
        <w:rPr>
          <w:i/>
          <w:sz w:val="22"/>
        </w:rPr>
        <w:t>Y</w:t>
      </w:r>
      <w:r>
        <w:rPr>
          <w:sz w:val="22"/>
        </w:rPr>
        <w:t xml:space="preserve">, using the other variable, which is called the independent variable or predictor variable and denoted by </w:t>
      </w:r>
      <w:r>
        <w:rPr>
          <w:i/>
          <w:sz w:val="22"/>
        </w:rPr>
        <w:t>X</w:t>
      </w:r>
      <w:r>
        <w:rPr>
          <w:sz w:val="22"/>
        </w:rPr>
        <w:t xml:space="preserve">.  </w:t>
      </w:r>
    </w:p>
    <w:p w:rsidR="008D43BD" w:rsidRPr="00D6448B" w:rsidRDefault="008D43BD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8D43BD" w:rsidRPr="00D6448B" w:rsidRDefault="008D43BD" w:rsidP="008D43BD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  <w:r w:rsidRPr="00D6448B">
        <w:rPr>
          <w:sz w:val="22"/>
        </w:rPr>
        <w:t>There are two types of relationship considered in this chapter.</w:t>
      </w:r>
    </w:p>
    <w:p w:rsidR="008D43BD" w:rsidRPr="00D6448B" w:rsidRDefault="008D43BD" w:rsidP="008D43BD">
      <w:pPr>
        <w:tabs>
          <w:tab w:val="left" w:pos="4860"/>
          <w:tab w:val="right" w:pos="8640"/>
        </w:tabs>
        <w:ind w:left="360" w:hanging="360"/>
        <w:rPr>
          <w:sz w:val="22"/>
        </w:rPr>
      </w:pPr>
      <w:r w:rsidRPr="00D6448B">
        <w:rPr>
          <w:b/>
          <w:bCs/>
          <w:sz w:val="22"/>
        </w:rPr>
        <w:t>Deterministic</w:t>
      </w:r>
      <w:r w:rsidRPr="00D6448B">
        <w:rPr>
          <w:sz w:val="22"/>
        </w:rPr>
        <w:t xml:space="preserve"> relationship: each value of </w:t>
      </w:r>
      <w:r w:rsidRPr="00D6448B">
        <w:rPr>
          <w:i/>
          <w:iCs/>
          <w:sz w:val="22"/>
        </w:rPr>
        <w:t>X</w:t>
      </w:r>
      <w:r w:rsidRPr="00D6448B">
        <w:rPr>
          <w:sz w:val="22"/>
        </w:rPr>
        <w:t xml:space="preserve">  is paired with one and only one value of </w:t>
      </w:r>
      <w:r w:rsidRPr="00D6448B">
        <w:rPr>
          <w:i/>
          <w:iCs/>
          <w:sz w:val="22"/>
        </w:rPr>
        <w:t>Y</w:t>
      </w:r>
      <w:r w:rsidRPr="00D6448B">
        <w:rPr>
          <w:sz w:val="22"/>
        </w:rPr>
        <w:t xml:space="preserve"> , and </w:t>
      </w:r>
      <w:r w:rsidRPr="00E64881">
        <w:rPr>
          <w:i/>
          <w:sz w:val="22"/>
        </w:rPr>
        <w:t>Y</w:t>
      </w:r>
      <w:r w:rsidRPr="00D6448B">
        <w:rPr>
          <w:sz w:val="22"/>
        </w:rPr>
        <w:t xml:space="preserve"> can be predicted with certainly for a given value of </w:t>
      </w:r>
      <w:r w:rsidRPr="00D6448B">
        <w:rPr>
          <w:i/>
          <w:iCs/>
          <w:sz w:val="22"/>
        </w:rPr>
        <w:t>X</w:t>
      </w:r>
      <w:r w:rsidRPr="00D6448B">
        <w:rPr>
          <w:sz w:val="22"/>
        </w:rPr>
        <w:t>.</w:t>
      </w:r>
    </w:p>
    <w:p w:rsidR="008D43BD" w:rsidRPr="00D6448B" w:rsidRDefault="008D43BD" w:rsidP="008D43BD">
      <w:pPr>
        <w:tabs>
          <w:tab w:val="left" w:pos="4860"/>
          <w:tab w:val="right" w:pos="8640"/>
        </w:tabs>
        <w:ind w:left="360" w:hanging="360"/>
        <w:rPr>
          <w:sz w:val="22"/>
        </w:rPr>
      </w:pPr>
      <w:r w:rsidRPr="00D6448B">
        <w:rPr>
          <w:b/>
          <w:bCs/>
          <w:sz w:val="22"/>
        </w:rPr>
        <w:lastRenderedPageBreak/>
        <w:t xml:space="preserve">Stochastic </w:t>
      </w:r>
      <w:r w:rsidRPr="00D6448B">
        <w:rPr>
          <w:sz w:val="22"/>
        </w:rPr>
        <w:t>(</w:t>
      </w:r>
      <w:r w:rsidRPr="00D6448B">
        <w:rPr>
          <w:b/>
          <w:bCs/>
          <w:sz w:val="22"/>
        </w:rPr>
        <w:t>Statistical</w:t>
      </w:r>
      <w:r w:rsidRPr="00D6448B">
        <w:rPr>
          <w:sz w:val="22"/>
        </w:rPr>
        <w:t xml:space="preserve">) relationship: each value of </w:t>
      </w:r>
      <w:r w:rsidRPr="00D6448B">
        <w:rPr>
          <w:i/>
          <w:iCs/>
          <w:sz w:val="22"/>
        </w:rPr>
        <w:t>X</w:t>
      </w:r>
      <w:r w:rsidRPr="00D6448B">
        <w:rPr>
          <w:sz w:val="22"/>
        </w:rPr>
        <w:t xml:space="preserve"> is associated with a whole probability distribution of values of </w:t>
      </w:r>
      <w:r w:rsidRPr="00D6448B">
        <w:rPr>
          <w:i/>
          <w:iCs/>
          <w:sz w:val="22"/>
        </w:rPr>
        <w:t>Y</w:t>
      </w:r>
      <w:r w:rsidRPr="00D6448B">
        <w:rPr>
          <w:sz w:val="22"/>
        </w:rPr>
        <w:t xml:space="preserve">, and Y cannot be predicted with certainly for a given value of </w:t>
      </w:r>
      <w:r w:rsidRPr="00D6448B">
        <w:rPr>
          <w:i/>
          <w:iCs/>
          <w:sz w:val="22"/>
        </w:rPr>
        <w:t>X</w:t>
      </w:r>
      <w:r w:rsidRPr="00D6448B">
        <w:rPr>
          <w:sz w:val="22"/>
        </w:rPr>
        <w:t xml:space="preserve">, but the knowledge of a value of </w:t>
      </w:r>
      <w:r w:rsidRPr="00D6448B">
        <w:rPr>
          <w:i/>
          <w:iCs/>
          <w:sz w:val="22"/>
        </w:rPr>
        <w:t>X</w:t>
      </w:r>
      <w:r w:rsidRPr="00D6448B">
        <w:rPr>
          <w:sz w:val="22"/>
        </w:rPr>
        <w:t xml:space="preserve"> helps in predicting </w:t>
      </w:r>
      <w:r w:rsidRPr="00D6448B">
        <w:rPr>
          <w:i/>
          <w:iCs/>
          <w:sz w:val="22"/>
        </w:rPr>
        <w:t>Y</w:t>
      </w:r>
      <w:r w:rsidRPr="00D6448B">
        <w:rPr>
          <w:sz w:val="22"/>
        </w:rPr>
        <w:t>.</w:t>
      </w:r>
    </w:p>
    <w:p w:rsidR="008D43BD" w:rsidRPr="00D6448B" w:rsidRDefault="008D43BD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0A6C51" w:rsidRDefault="008D43BD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b/>
          <w:sz w:val="22"/>
        </w:rPr>
      </w:pPr>
      <w:r w:rsidRPr="00D6448B">
        <w:rPr>
          <w:sz w:val="22"/>
        </w:rPr>
        <w:t xml:space="preserve">A simple and popular mathematical model to describe a stochastic relationship is </w:t>
      </w:r>
      <w:r w:rsidR="000A6C51" w:rsidRPr="00D6448B">
        <w:rPr>
          <w:sz w:val="22"/>
        </w:rPr>
        <w:t>the following</w:t>
      </w:r>
      <w:r w:rsidR="000A6C51">
        <w:rPr>
          <w:sz w:val="22"/>
        </w:rPr>
        <w:t xml:space="preserve"> </w:t>
      </w:r>
      <w:r w:rsidR="000A6C51">
        <w:rPr>
          <w:b/>
          <w:sz w:val="22"/>
        </w:rPr>
        <w:t>Simple Linear Regression Model</w:t>
      </w: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0A6C51" w:rsidRDefault="00624D33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ind w:left="720"/>
        <w:rPr>
          <w:sz w:val="22"/>
        </w:rPr>
      </w:pPr>
      <m:oMath>
        <m:r>
          <w:rPr>
            <w:rFonts w:ascii="Cambria Math" w:hAnsi="Cambria Math"/>
            <w:sz w:val="22"/>
          </w:rPr>
          <m:t>Y=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β</m:t>
            </m:r>
          </m:e>
          <m:sub>
            <m:r>
              <w:rPr>
                <w:rFonts w:ascii="Cambria Math" w:hAnsi="Cambria Math"/>
                <w:sz w:val="22"/>
              </w:rPr>
              <m:t>0</m:t>
            </m:r>
          </m:sub>
        </m:sSub>
        <m:r>
          <w:rPr>
            <w:rFonts w:ascii="Cambria Math" w:hAnsi="Cambria Math"/>
            <w:sz w:val="22"/>
          </w:rPr>
          <m:t>+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β</m:t>
            </m:r>
          </m:e>
          <m:sub>
            <m:r>
              <w:rPr>
                <w:rFonts w:ascii="Cambria Math" w:hAnsi="Cambria Math"/>
                <w:sz w:val="22"/>
              </w:rPr>
              <m:t>1</m:t>
            </m:r>
          </m:sub>
        </m:sSub>
        <m:r>
          <w:rPr>
            <w:rFonts w:ascii="Cambria Math" w:hAnsi="Cambria Math"/>
            <w:sz w:val="22"/>
          </w:rPr>
          <m:t>X+ε</m:t>
        </m:r>
      </m:oMath>
      <w:r w:rsidR="000A6C51">
        <w:rPr>
          <w:sz w:val="22"/>
        </w:rPr>
        <w:t>,</w:t>
      </w: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  <w:r>
        <w:rPr>
          <w:sz w:val="22"/>
        </w:rPr>
        <w:t xml:space="preserve">where </w:t>
      </w:r>
      <w:r>
        <w:rPr>
          <w:i/>
          <w:sz w:val="22"/>
        </w:rPr>
        <w:t>Y</w:t>
      </w:r>
      <w:r>
        <w:rPr>
          <w:sz w:val="22"/>
        </w:rPr>
        <w:t xml:space="preserve"> is the dependent variable and </w:t>
      </w:r>
      <w:r>
        <w:rPr>
          <w:i/>
          <w:sz w:val="22"/>
        </w:rPr>
        <w:t>X</w:t>
      </w:r>
      <w:r>
        <w:rPr>
          <w:sz w:val="22"/>
        </w:rPr>
        <w:t xml:space="preserve"> is the independent variable, and the random variable </w:t>
      </w:r>
      <w:r>
        <w:rPr>
          <w:i/>
          <w:sz w:val="22"/>
        </w:rPr>
        <w:fldChar w:fldCharType="begin"/>
      </w:r>
      <w:r>
        <w:rPr>
          <w:i/>
          <w:sz w:val="22"/>
        </w:rPr>
        <w:instrText>SYMBOL 101 \f "Symbol"</w:instrText>
      </w:r>
      <w:r>
        <w:rPr>
          <w:i/>
          <w:sz w:val="22"/>
        </w:rPr>
        <w:fldChar w:fldCharType="end"/>
      </w:r>
      <w:r>
        <w:rPr>
          <w:sz w:val="22"/>
        </w:rPr>
        <w:t xml:space="preserve"> is called the error satisfying </w:t>
      </w:r>
      <m:oMath>
        <m:r>
          <w:rPr>
            <w:rFonts w:ascii="Cambria Math" w:hAnsi="Cambria Math"/>
            <w:sz w:val="22"/>
          </w:rPr>
          <m:t>E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ε</m:t>
            </m:r>
          </m:e>
        </m:d>
        <m:r>
          <w:rPr>
            <w:rFonts w:ascii="Cambria Math" w:hAnsi="Cambria Math"/>
            <w:sz w:val="22"/>
          </w:rPr>
          <m:t>=0</m:t>
        </m:r>
      </m:oMath>
      <w:r w:rsidR="00624D33">
        <w:rPr>
          <w:sz w:val="22"/>
        </w:rPr>
        <w:t xml:space="preserve"> </w:t>
      </w:r>
      <w:r>
        <w:rPr>
          <w:sz w:val="22"/>
        </w:rPr>
        <w:t xml:space="preserve"> and </w:t>
      </w:r>
      <m:oMath>
        <m:r>
          <w:rPr>
            <w:rFonts w:ascii="Cambria Math" w:hAnsi="Cambria Math"/>
            <w:sz w:val="22"/>
          </w:rPr>
          <m:t>Var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ε</m:t>
            </m:r>
          </m:e>
        </m:d>
        <m:r>
          <w:rPr>
            <w:rFonts w:ascii="Cambria Math" w:hAnsi="Cambria Math"/>
            <w:sz w:val="22"/>
          </w:rPr>
          <m:t>=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σ</m:t>
            </m:r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</m:oMath>
      <w:r>
        <w:rPr>
          <w:sz w:val="22"/>
        </w:rPr>
        <w:t>.</w:t>
      </w:r>
    </w:p>
    <w:p w:rsidR="00186790" w:rsidRDefault="00186790" w:rsidP="00186790">
      <w:pPr>
        <w:rPr>
          <w:rFonts w:eastAsia="Malgun Gothic"/>
          <w:sz w:val="22"/>
          <w:szCs w:val="22"/>
          <w:lang w:eastAsia="ko-KR"/>
        </w:rPr>
      </w:pPr>
    </w:p>
    <w:p w:rsidR="00186790" w:rsidRPr="00186790" w:rsidRDefault="00186790" w:rsidP="00186790">
      <w:pPr>
        <w:rPr>
          <w:rFonts w:eastAsia="Malgun Gothic"/>
          <w:sz w:val="22"/>
          <w:szCs w:val="22"/>
          <w:lang w:eastAsia="ko-KR"/>
        </w:rPr>
      </w:pPr>
      <w:r w:rsidRPr="00186790">
        <w:rPr>
          <w:rFonts w:eastAsia="Malgun Gothic"/>
          <w:sz w:val="22"/>
          <w:szCs w:val="22"/>
          <w:lang w:eastAsia="ko-KR"/>
        </w:rPr>
        <w:t>The purposes of regression analysis include</w:t>
      </w:r>
    </w:p>
    <w:p w:rsidR="00186790" w:rsidRPr="00186790" w:rsidRDefault="00186790" w:rsidP="00186790">
      <w:pPr>
        <w:ind w:left="720" w:hanging="360"/>
        <w:rPr>
          <w:rFonts w:eastAsia="Malgun Gothic"/>
          <w:sz w:val="22"/>
          <w:szCs w:val="22"/>
          <w:lang w:eastAsia="ko-KR"/>
        </w:rPr>
      </w:pPr>
      <w:r w:rsidRPr="00186790">
        <w:rPr>
          <w:rFonts w:eastAsia="Malgun Gothic"/>
          <w:sz w:val="22"/>
          <w:szCs w:val="22"/>
          <w:lang w:eastAsia="ko-KR"/>
        </w:rPr>
        <w:t>1)</w:t>
      </w:r>
      <w:r>
        <w:rPr>
          <w:rFonts w:eastAsia="Malgun Gothic"/>
          <w:sz w:val="22"/>
          <w:szCs w:val="22"/>
          <w:lang w:eastAsia="ko-KR"/>
        </w:rPr>
        <w:tab/>
      </w:r>
      <w:r w:rsidRPr="00186790">
        <w:rPr>
          <w:rFonts w:eastAsia="Malgun Gothic"/>
          <w:sz w:val="22"/>
          <w:szCs w:val="22"/>
          <w:lang w:eastAsia="ko-KR"/>
        </w:rPr>
        <w:t>to better understand the relationship between the dependent variable and the independent variable(s) through mathematical models; and</w:t>
      </w:r>
    </w:p>
    <w:p w:rsidR="00186790" w:rsidRPr="00186790" w:rsidRDefault="00186790" w:rsidP="00186790">
      <w:pPr>
        <w:ind w:left="720" w:hanging="360"/>
        <w:rPr>
          <w:rFonts w:eastAsia="Malgun Gothic"/>
          <w:sz w:val="22"/>
          <w:szCs w:val="22"/>
          <w:lang w:eastAsia="ko-KR"/>
        </w:rPr>
      </w:pPr>
      <w:r>
        <w:rPr>
          <w:rFonts w:eastAsia="Malgun Gothic"/>
          <w:sz w:val="22"/>
          <w:szCs w:val="22"/>
          <w:lang w:eastAsia="ko-KR"/>
        </w:rPr>
        <w:t>2)</w:t>
      </w:r>
      <w:r>
        <w:rPr>
          <w:rFonts w:eastAsia="Malgun Gothic"/>
          <w:sz w:val="22"/>
          <w:szCs w:val="22"/>
          <w:lang w:eastAsia="ko-KR"/>
        </w:rPr>
        <w:tab/>
      </w:r>
      <w:r w:rsidRPr="00186790">
        <w:rPr>
          <w:rFonts w:eastAsia="Malgun Gothic"/>
          <w:sz w:val="22"/>
          <w:szCs w:val="22"/>
          <w:lang w:eastAsia="ko-KR"/>
        </w:rPr>
        <w:t>to predict the values of the dependent variable with given values of the independent variables.</w:t>
      </w:r>
    </w:p>
    <w:p w:rsidR="00186790" w:rsidRDefault="00186790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  <w:r>
        <w:rPr>
          <w:sz w:val="22"/>
        </w:rPr>
        <w:t xml:space="preserve">The assumptions about the </w:t>
      </w:r>
      <w:r>
        <w:rPr>
          <w:i/>
          <w:sz w:val="22"/>
        </w:rPr>
        <w:fldChar w:fldCharType="begin"/>
      </w:r>
      <w:r>
        <w:rPr>
          <w:i/>
          <w:sz w:val="22"/>
        </w:rPr>
        <w:instrText>SYMBOL 101 \f "Symbol"</w:instrText>
      </w:r>
      <w:r>
        <w:rPr>
          <w:i/>
          <w:sz w:val="22"/>
        </w:rPr>
        <w:fldChar w:fldCharType="end"/>
      </w:r>
      <w:r>
        <w:rPr>
          <w:i/>
          <w:sz w:val="22"/>
        </w:rPr>
        <w:t xml:space="preserve"> </w:t>
      </w:r>
      <w:r>
        <w:rPr>
          <w:sz w:val="22"/>
        </w:rPr>
        <w:t xml:space="preserve">in turn yield </w:t>
      </w:r>
      <m:oMath>
        <m:r>
          <w:rPr>
            <w:rFonts w:ascii="Cambria Math" w:hAnsi="Cambria Math"/>
            <w:sz w:val="22"/>
          </w:rPr>
          <m:t>E(Y)=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β</m:t>
            </m:r>
          </m:e>
          <m:sub>
            <m:r>
              <w:rPr>
                <w:rFonts w:ascii="Cambria Math" w:hAnsi="Cambria Math"/>
                <w:sz w:val="22"/>
              </w:rPr>
              <m:t>0</m:t>
            </m:r>
          </m:sub>
        </m:sSub>
        <m:r>
          <w:rPr>
            <w:rFonts w:ascii="Cambria Math" w:hAnsi="Cambria Math"/>
            <w:sz w:val="22"/>
          </w:rPr>
          <m:t>+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β</m:t>
            </m:r>
          </m:e>
          <m:sub>
            <m:r>
              <w:rPr>
                <w:rFonts w:ascii="Cambria Math" w:hAnsi="Cambria Math"/>
                <w:sz w:val="22"/>
              </w:rPr>
              <m:t>1</m:t>
            </m:r>
          </m:sub>
        </m:sSub>
        <m:r>
          <w:rPr>
            <w:rFonts w:ascii="Cambria Math" w:hAnsi="Cambria Math"/>
            <w:sz w:val="22"/>
          </w:rPr>
          <m:t>X</m:t>
        </m:r>
      </m:oMath>
      <w:r>
        <w:rPr>
          <w:sz w:val="22"/>
        </w:rPr>
        <w:t xml:space="preserve">, that is, the mean of </w:t>
      </w:r>
      <w:r>
        <w:rPr>
          <w:i/>
          <w:sz w:val="22"/>
        </w:rPr>
        <w:t>Y</w:t>
      </w:r>
      <w:r>
        <w:rPr>
          <w:sz w:val="22"/>
        </w:rPr>
        <w:t xml:space="preserve"> is a linear function of </w:t>
      </w:r>
      <w:r>
        <w:rPr>
          <w:i/>
          <w:sz w:val="22"/>
        </w:rPr>
        <w:t>X</w:t>
      </w:r>
      <w:r>
        <w:rPr>
          <w:sz w:val="22"/>
        </w:rPr>
        <w:t xml:space="preserve"> and thus the knowledge about the value of </w:t>
      </w:r>
      <w:r>
        <w:rPr>
          <w:i/>
          <w:sz w:val="22"/>
        </w:rPr>
        <w:t>X</w:t>
      </w:r>
      <w:r>
        <w:rPr>
          <w:sz w:val="22"/>
        </w:rPr>
        <w:t xml:space="preserve"> is useful in predicting the mean value of </w:t>
      </w:r>
      <w:r>
        <w:rPr>
          <w:i/>
          <w:sz w:val="22"/>
        </w:rPr>
        <w:t>Y</w:t>
      </w:r>
      <w:r>
        <w:rPr>
          <w:sz w:val="22"/>
        </w:rPr>
        <w:t xml:space="preserve"> (as well as individual value of </w:t>
      </w:r>
      <w:r>
        <w:rPr>
          <w:i/>
          <w:sz w:val="22"/>
        </w:rPr>
        <w:t>Y</w:t>
      </w:r>
      <w:r>
        <w:rPr>
          <w:sz w:val="22"/>
        </w:rPr>
        <w:t xml:space="preserve">). The line equation </w:t>
      </w: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0A6C51" w:rsidRDefault="00624D33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ind w:left="720"/>
        <w:rPr>
          <w:sz w:val="22"/>
        </w:rPr>
      </w:pPr>
      <m:oMath>
        <m:r>
          <w:rPr>
            <w:rFonts w:ascii="Cambria Math" w:hAnsi="Cambria Math"/>
            <w:sz w:val="22"/>
          </w:rPr>
          <m:t>E(Y)=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β</m:t>
            </m:r>
          </m:e>
          <m:sub>
            <m:r>
              <w:rPr>
                <w:rFonts w:ascii="Cambria Math" w:hAnsi="Cambria Math"/>
                <w:sz w:val="22"/>
              </w:rPr>
              <m:t>0</m:t>
            </m:r>
          </m:sub>
        </m:sSub>
        <m:r>
          <w:rPr>
            <w:rFonts w:ascii="Cambria Math" w:hAnsi="Cambria Math"/>
            <w:sz w:val="22"/>
          </w:rPr>
          <m:t>+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β</m:t>
            </m:r>
          </m:e>
          <m:sub>
            <m:r>
              <w:rPr>
                <w:rFonts w:ascii="Cambria Math" w:hAnsi="Cambria Math"/>
                <w:sz w:val="22"/>
              </w:rPr>
              <m:t>1</m:t>
            </m:r>
          </m:sub>
        </m:sSub>
        <m:r>
          <w:rPr>
            <w:rFonts w:ascii="Cambria Math" w:hAnsi="Cambria Math"/>
            <w:sz w:val="22"/>
          </w:rPr>
          <m:t>X</m:t>
        </m:r>
      </m:oMath>
      <w:r>
        <w:rPr>
          <w:sz w:val="22"/>
        </w:rPr>
        <w:t xml:space="preserve"> </w:t>
      </w: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  <w:r>
        <w:rPr>
          <w:sz w:val="22"/>
        </w:rPr>
        <w:t xml:space="preserve">is called the </w:t>
      </w:r>
      <w:r>
        <w:rPr>
          <w:b/>
          <w:sz w:val="22"/>
        </w:rPr>
        <w:t>regression line</w:t>
      </w:r>
      <w:r>
        <w:rPr>
          <w:sz w:val="22"/>
        </w:rPr>
        <w:t xml:space="preserve"> (and in general </w:t>
      </w:r>
      <w:r>
        <w:rPr>
          <w:b/>
          <w:sz w:val="22"/>
        </w:rPr>
        <w:t>regression function</w:t>
      </w:r>
      <w:r>
        <w:rPr>
          <w:sz w:val="22"/>
        </w:rPr>
        <w:t>).  They also yield</w:t>
      </w:r>
      <w:r w:rsidR="00357344">
        <w:rPr>
          <w:sz w:val="22"/>
        </w:rPr>
        <w:t xml:space="preserve"> </w:t>
      </w:r>
      <m:oMath>
        <m:r>
          <w:rPr>
            <w:rFonts w:ascii="Cambria Math" w:hAnsi="Cambria Math"/>
            <w:sz w:val="22"/>
          </w:rPr>
          <m:t>Var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Y</m:t>
            </m:r>
          </m:e>
        </m:d>
        <m:r>
          <w:rPr>
            <w:rFonts w:ascii="Cambria Math" w:hAnsi="Cambria Math"/>
            <w:sz w:val="22"/>
          </w:rPr>
          <m:t>=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σ</m:t>
            </m:r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</m:oMath>
      <w:r>
        <w:rPr>
          <w:sz w:val="22"/>
        </w:rPr>
        <w:t xml:space="preserve">, which means the variability of </w:t>
      </w:r>
      <w:r>
        <w:rPr>
          <w:i/>
          <w:sz w:val="22"/>
        </w:rPr>
        <w:t>Y</w:t>
      </w:r>
      <w:r>
        <w:rPr>
          <w:sz w:val="22"/>
        </w:rPr>
        <w:t xml:space="preserve"> is constant regardless of the level of </w:t>
      </w:r>
      <w:r>
        <w:rPr>
          <w:i/>
          <w:sz w:val="22"/>
        </w:rPr>
        <w:t>X</w:t>
      </w:r>
      <w:r>
        <w:rPr>
          <w:sz w:val="22"/>
        </w:rPr>
        <w:t>.</w:t>
      </w: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  <w:r>
        <w:rPr>
          <w:sz w:val="22"/>
        </w:rPr>
        <w:t>Fore regression analysis we have a random sample of n pairs of observations</w:t>
      </w:r>
      <w:r w:rsidR="00357344">
        <w:rPr>
          <w:sz w:val="22"/>
        </w:rPr>
        <w:t xml:space="preserve"> </w:t>
      </w:r>
      <m:oMath>
        <m:r>
          <w:rPr>
            <w:rFonts w:ascii="Cambria Math" w:hAnsi="Cambria Math"/>
            <w:sz w:val="22"/>
          </w:rPr>
          <m:t>(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X</m:t>
            </m:r>
          </m:e>
          <m:sub>
            <m:r>
              <w:rPr>
                <w:rFonts w:ascii="Cambria Math" w:hAnsi="Cambria Math"/>
                <w:sz w:val="22"/>
              </w:rPr>
              <m:t>i</m:t>
            </m:r>
          </m:sub>
        </m:sSub>
        <m:r>
          <w:rPr>
            <w:rFonts w:ascii="Cambria Math" w:hAnsi="Cambria Math"/>
            <w:sz w:val="22"/>
          </w:rPr>
          <m:t>,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Y</m:t>
            </m:r>
          </m:e>
          <m:sub>
            <m:r>
              <w:rPr>
                <w:rFonts w:ascii="Cambria Math" w:hAnsi="Cambria Math"/>
                <w:sz w:val="22"/>
              </w:rPr>
              <m:t>i</m:t>
            </m:r>
          </m:sub>
        </m:sSub>
        <m:r>
          <w:rPr>
            <w:rFonts w:ascii="Cambria Math" w:hAnsi="Cambria Math"/>
            <w:sz w:val="22"/>
          </w:rPr>
          <m:t>)</m:t>
        </m:r>
      </m:oMath>
      <w:r>
        <w:rPr>
          <w:sz w:val="22"/>
        </w:rPr>
        <w:t xml:space="preserve"> for </w:t>
      </w:r>
      <w:r>
        <w:rPr>
          <w:i/>
          <w:sz w:val="22"/>
        </w:rPr>
        <w:t>i</w:t>
      </w:r>
      <w:r>
        <w:rPr>
          <w:sz w:val="22"/>
        </w:rPr>
        <w:t>=1,...,n and for these observations we have</w:t>
      </w: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0A6C51" w:rsidRDefault="004568E6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ind w:left="720"/>
        <w:rPr>
          <w:sz w:val="22"/>
        </w:rPr>
      </w:pP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Y</m:t>
            </m:r>
          </m:e>
          <m:sub>
            <m:r>
              <w:rPr>
                <w:rFonts w:ascii="Cambria Math" w:hAnsi="Cambria Math"/>
                <w:sz w:val="22"/>
              </w:rPr>
              <m:t>i</m:t>
            </m:r>
          </m:sub>
        </m:sSub>
        <m:r>
          <w:rPr>
            <w:rFonts w:ascii="Cambria Math" w:hAnsi="Cambria Math"/>
            <w:sz w:val="22"/>
          </w:rPr>
          <m:t>=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β</m:t>
            </m:r>
          </m:e>
          <m:sub>
            <m:r>
              <w:rPr>
                <w:rFonts w:ascii="Cambria Math" w:hAnsi="Cambria Math"/>
                <w:sz w:val="22"/>
              </w:rPr>
              <m:t>0</m:t>
            </m:r>
          </m:sub>
        </m:sSub>
        <m:r>
          <w:rPr>
            <w:rFonts w:ascii="Cambria Math" w:hAnsi="Cambria Math"/>
            <w:sz w:val="22"/>
          </w:rPr>
          <m:t>+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β</m:t>
            </m:r>
          </m:e>
          <m:sub>
            <m:r>
              <w:rPr>
                <w:rFonts w:ascii="Cambria Math" w:hAnsi="Cambria Math"/>
                <w:sz w:val="22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X</m:t>
            </m:r>
          </m:e>
          <m:sub>
            <m:r>
              <w:rPr>
                <w:rFonts w:ascii="Cambria Math" w:hAnsi="Cambria Math"/>
                <w:sz w:val="22"/>
              </w:rPr>
              <m:t>i</m:t>
            </m:r>
          </m:sub>
        </m:sSub>
        <m:r>
          <w:rPr>
            <w:rFonts w:ascii="Cambria Math" w:hAnsi="Cambria Math"/>
            <w:sz w:val="22"/>
          </w:rPr>
          <m:t>+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ε</m:t>
            </m:r>
          </m:e>
          <m:sub>
            <m:r>
              <w:rPr>
                <w:rFonts w:ascii="Cambria Math" w:hAnsi="Cambria Math"/>
                <w:sz w:val="22"/>
              </w:rPr>
              <m:t>i</m:t>
            </m:r>
          </m:sub>
        </m:sSub>
      </m:oMath>
      <w:r w:rsidR="000A6C51">
        <w:rPr>
          <w:sz w:val="22"/>
        </w:rPr>
        <w:t>,</w:t>
      </w: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  <w:r>
        <w:rPr>
          <w:sz w:val="22"/>
        </w:rPr>
        <w:t xml:space="preserve">where the </w:t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ε</m:t>
            </m:r>
          </m:e>
          <m:sub>
            <m:r>
              <w:rPr>
                <w:rFonts w:ascii="Cambria Math" w:hAnsi="Cambria Math"/>
                <w:sz w:val="22"/>
              </w:rPr>
              <m:t>i</m:t>
            </m:r>
          </m:sub>
        </m:sSub>
      </m:oMath>
      <w:r w:rsidR="00357344">
        <w:rPr>
          <w:sz w:val="22"/>
        </w:rPr>
        <w:t xml:space="preserve"> </w:t>
      </w:r>
      <w:r>
        <w:rPr>
          <w:sz w:val="22"/>
        </w:rPr>
        <w:t>are independent.</w:t>
      </w:r>
    </w:p>
    <w:p w:rsidR="00287C96" w:rsidRDefault="00287C96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  <w:r>
        <w:rPr>
          <w:sz w:val="22"/>
        </w:rPr>
        <w:t xml:space="preserve">In the above simple linear regression model we have three (unknown) parameters that need to be estimated. They are </w:t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β</m:t>
            </m:r>
          </m:e>
          <m:sub>
            <m:r>
              <w:rPr>
                <w:rFonts w:ascii="Cambria Math" w:hAnsi="Cambria Math"/>
                <w:sz w:val="22"/>
              </w:rPr>
              <m:t>0</m:t>
            </m:r>
          </m:sub>
        </m:sSub>
      </m:oMath>
      <w:r>
        <w:rPr>
          <w:sz w:val="22"/>
        </w:rPr>
        <w:t xml:space="preserve"> and </w:t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β</m:t>
            </m:r>
          </m:e>
          <m:sub>
            <m:r>
              <w:rPr>
                <w:rFonts w:ascii="Cambria Math" w:hAnsi="Cambria Math"/>
                <w:sz w:val="22"/>
              </w:rPr>
              <m:t>1</m:t>
            </m:r>
          </m:sub>
        </m:sSub>
      </m:oMath>
      <w:r>
        <w:rPr>
          <w:sz w:val="22"/>
        </w:rPr>
        <w:t xml:space="preserve">, which are called the model parameters, and </w:t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σ</m:t>
            </m:r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</m:oMath>
      <w:r>
        <w:rPr>
          <w:sz w:val="22"/>
        </w:rPr>
        <w:t>, which is the variance of the error. Estimation of these parameters are done by the method of least squares, which, roughly speaking, finds a fitted line that goes through the points on a scatter plot such that the line is as "close" as possible to all the points</w:t>
      </w:r>
      <w:r w:rsidR="00652B2A">
        <w:rPr>
          <w:rStyle w:val="FootnoteReference"/>
          <w:sz w:val="22"/>
        </w:rPr>
        <w:footnoteReference w:id="1"/>
      </w:r>
      <w:r>
        <w:rPr>
          <w:sz w:val="22"/>
        </w:rPr>
        <w:t xml:space="preserve">. The least squares estimators of </w:t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β</m:t>
            </m:r>
          </m:e>
          <m:sub>
            <m:r>
              <w:rPr>
                <w:rFonts w:ascii="Cambria Math" w:hAnsi="Cambria Math"/>
                <w:sz w:val="22"/>
              </w:rPr>
              <m:t>0</m:t>
            </m:r>
          </m:sub>
        </m:sSub>
      </m:oMath>
      <w:r w:rsidR="00357344">
        <w:rPr>
          <w:sz w:val="22"/>
        </w:rPr>
        <w:t xml:space="preserve"> and </w:t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β</m:t>
            </m:r>
          </m:e>
          <m:sub>
            <m:r>
              <w:rPr>
                <w:rFonts w:ascii="Cambria Math" w:hAnsi="Cambria Math"/>
                <w:sz w:val="22"/>
              </w:rPr>
              <m:t>1</m:t>
            </m:r>
          </m:sub>
        </m:sSub>
      </m:oMath>
      <w:r>
        <w:rPr>
          <w:i/>
          <w:sz w:val="22"/>
        </w:rPr>
        <w:t xml:space="preserve">, </w:t>
      </w:r>
      <w:r>
        <w:rPr>
          <w:sz w:val="22"/>
        </w:rPr>
        <w:t xml:space="preserve">denoted by </w:t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b</m:t>
            </m:r>
          </m:e>
          <m:sub>
            <m:r>
              <w:rPr>
                <w:rFonts w:ascii="Cambria Math" w:hAnsi="Cambria Math"/>
                <w:sz w:val="22"/>
              </w:rPr>
              <m:t>0</m:t>
            </m:r>
          </m:sub>
        </m:sSub>
      </m:oMath>
      <w:r w:rsidR="00357344">
        <w:rPr>
          <w:sz w:val="22"/>
        </w:rPr>
        <w:t xml:space="preserve"> and </w:t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b</m:t>
            </m:r>
          </m:e>
          <m:sub>
            <m:r>
              <w:rPr>
                <w:rFonts w:ascii="Cambria Math" w:hAnsi="Cambria Math"/>
                <w:sz w:val="22"/>
              </w:rPr>
              <m:t>1</m:t>
            </m:r>
          </m:sub>
        </m:sSub>
      </m:oMath>
      <w:r w:rsidR="00357344">
        <w:rPr>
          <w:sz w:val="22"/>
        </w:rPr>
        <w:t xml:space="preserve">, </w:t>
      </w:r>
      <w:r>
        <w:rPr>
          <w:sz w:val="22"/>
        </w:rPr>
        <w:t xml:space="preserve"> respectively are</w:t>
      </w:r>
    </w:p>
    <w:p w:rsidR="00357344" w:rsidRDefault="00357344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C615BF" w:rsidRDefault="00C615BF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0A6C51" w:rsidRDefault="004568E6">
      <w:pPr>
        <w:tabs>
          <w:tab w:val="left" w:pos="3600"/>
          <w:tab w:val="left" w:pos="4680"/>
          <w:tab w:val="right" w:pos="8640"/>
        </w:tabs>
        <w:ind w:left="360"/>
        <w:rPr>
          <w:sz w:val="22"/>
        </w:rPr>
      </w:pP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b</m:t>
            </m:r>
          </m:e>
          <m:sub>
            <m:r>
              <w:rPr>
                <w:rFonts w:ascii="Cambria Math" w:hAnsi="Cambria Math"/>
                <w:sz w:val="22"/>
              </w:rPr>
              <m:t>1</m:t>
            </m:r>
          </m:sub>
        </m:sSub>
        <m:r>
          <w:rPr>
            <w:rFonts w:ascii="Cambria Math" w:hAnsi="Cambria Math"/>
            <w:sz w:val="22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  <w:sz w:val="22"/>
                  </w:rPr>
                </m:ctrlPr>
              </m:naryPr>
              <m:sub>
                <m:r>
                  <w:rPr>
                    <w:rFonts w:ascii="Cambria Math" w:hAnsi="Cambria Math"/>
                    <w:sz w:val="22"/>
                  </w:rPr>
                  <m:t>i=1</m:t>
                </m:r>
              </m:sub>
              <m:sup>
                <m:r>
                  <w:rPr>
                    <w:rFonts w:ascii="Cambria Math" w:hAnsi="Cambria Math"/>
                    <w:sz w:val="22"/>
                  </w:rPr>
                  <m:t>n</m:t>
                </m:r>
              </m:sup>
              <m:e>
                <m:r>
                  <w:rPr>
                    <w:rFonts w:ascii="Cambria Math" w:hAnsi="Cambria Math"/>
                    <w:sz w:val="22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2"/>
                  </w:rPr>
                  <m:t>-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2"/>
                      </w:rPr>
                      <m:t>X</m:t>
                    </m:r>
                  </m:e>
                </m:acc>
                <m:r>
                  <w:rPr>
                    <w:rFonts w:ascii="Cambria Math" w:hAnsi="Cambria Math"/>
                    <w:sz w:val="22"/>
                  </w:rPr>
                  <m:t>)(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2"/>
                  </w:rPr>
                  <m:t>-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2"/>
                      </w:rPr>
                      <m:t>Y</m:t>
                    </m:r>
                  </m:e>
                </m:acc>
                <m:r>
                  <w:rPr>
                    <w:rFonts w:ascii="Cambria Math" w:hAnsi="Cambria Math"/>
                    <w:sz w:val="22"/>
                  </w:rPr>
                  <m:t>)</m:t>
                </m:r>
              </m:e>
            </m:nary>
          </m:num>
          <m:den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  <w:sz w:val="22"/>
                  </w:rPr>
                </m:ctrlPr>
              </m:naryPr>
              <m:sub>
                <m:r>
                  <w:rPr>
                    <w:rFonts w:ascii="Cambria Math" w:hAnsi="Cambria Math"/>
                    <w:sz w:val="22"/>
                  </w:rPr>
                  <m:t>i=1</m:t>
                </m:r>
              </m:sub>
              <m:sup>
                <m:r>
                  <w:rPr>
                    <w:rFonts w:ascii="Cambria Math" w:hAnsi="Cambria Math"/>
                    <w:sz w:val="22"/>
                  </w:rPr>
                  <m:t>n</m:t>
                </m:r>
              </m:sup>
              <m:e>
                <m:r>
                  <w:rPr>
                    <w:rFonts w:ascii="Cambria Math" w:hAnsi="Cambria Math"/>
                    <w:sz w:val="22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2"/>
                  </w:rPr>
                  <m:t>-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2"/>
                      </w:rPr>
                      <m:t>X</m:t>
                    </m:r>
                  </m:e>
                </m:acc>
                <m:sSup>
                  <m:sSup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2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sup>
                </m:sSup>
              </m:e>
            </m:nary>
          </m:den>
        </m:f>
      </m:oMath>
      <w:r w:rsidR="000A6C51">
        <w:rPr>
          <w:sz w:val="22"/>
        </w:rPr>
        <w:tab/>
        <w:t>and</w:t>
      </w:r>
      <w:r w:rsidR="000A6C51">
        <w:rPr>
          <w:sz w:val="22"/>
        </w:rPr>
        <w:tab/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b</m:t>
            </m:r>
          </m:e>
          <m:sub>
            <m:r>
              <w:rPr>
                <w:rFonts w:ascii="Cambria Math" w:hAnsi="Cambria Math"/>
                <w:sz w:val="22"/>
              </w:rPr>
              <m:t>0</m:t>
            </m:r>
          </m:sub>
        </m:sSub>
        <m:r>
          <w:rPr>
            <w:rFonts w:ascii="Cambria Math" w:hAnsi="Cambria Math"/>
            <w:sz w:val="22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Y</m:t>
            </m:r>
          </m:e>
        </m:acc>
        <m:r>
          <w:rPr>
            <w:rFonts w:ascii="Cambria Math" w:hAnsi="Cambria Math"/>
            <w:sz w:val="22"/>
          </w:rPr>
          <m:t>-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b</m:t>
            </m:r>
          </m:e>
          <m:sub>
            <m:r>
              <w:rPr>
                <w:rFonts w:ascii="Cambria Math" w:hAnsi="Cambria Math"/>
                <w:sz w:val="22"/>
              </w:rPr>
              <m:t>1</m:t>
            </m:r>
          </m:sub>
        </m:sSub>
        <m:acc>
          <m:accPr>
            <m:chr m:val="̅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X</m:t>
            </m:r>
          </m:e>
        </m:acc>
      </m:oMath>
      <w:r w:rsidR="000A6C51">
        <w:rPr>
          <w:sz w:val="22"/>
        </w:rPr>
        <w:t>.</w:t>
      </w: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  <w:r>
        <w:rPr>
          <w:sz w:val="22"/>
        </w:rPr>
        <w:t xml:space="preserve">Note that </w:t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b</m:t>
            </m:r>
          </m:e>
          <m:sub>
            <m:r>
              <w:rPr>
                <w:rFonts w:ascii="Cambria Math" w:hAnsi="Cambria Math"/>
                <w:sz w:val="22"/>
              </w:rPr>
              <m:t>1</m:t>
            </m:r>
          </m:sub>
        </m:sSub>
        <m:r>
          <w:rPr>
            <w:rFonts w:ascii="Cambria Math" w:hAnsi="Cambria Math"/>
            <w:sz w:val="22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2"/>
                  </w:rPr>
                  <m:t>xy</m:t>
                </m:r>
              </m:sub>
            </m:sSub>
          </m:num>
          <m:den>
            <m:sSubSup>
              <m:sSubSupPr>
                <m:ctrlPr>
                  <w:rPr>
                    <w:rFonts w:ascii="Cambria Math" w:hAnsi="Cambria Math"/>
                    <w:i/>
                    <w:sz w:val="22"/>
                  </w:rPr>
                </m:ctrlPr>
              </m:sSubSupPr>
              <m:e>
                <m:r>
                  <w:rPr>
                    <w:rFonts w:ascii="Cambria Math" w:hAnsi="Cambria Math"/>
                    <w:sz w:val="22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2"/>
                  </w:rPr>
                  <m:t>x</m:t>
                </m:r>
              </m:sub>
              <m:sup>
                <m:r>
                  <w:rPr>
                    <w:rFonts w:ascii="Cambria Math" w:hAnsi="Cambria Math"/>
                    <w:sz w:val="22"/>
                  </w:rPr>
                  <m:t>2</m:t>
                </m:r>
              </m:sup>
            </m:sSubSup>
          </m:den>
        </m:f>
        <m:r>
          <w:rPr>
            <w:rFonts w:ascii="Cambria Math" w:hAnsi="Cambria Math"/>
            <w:sz w:val="22"/>
          </w:rPr>
          <m:t>=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r</m:t>
            </m:r>
          </m:e>
          <m:sub>
            <m:r>
              <w:rPr>
                <w:rFonts w:ascii="Cambria Math" w:hAnsi="Cambria Math"/>
                <w:sz w:val="22"/>
              </w:rPr>
              <m:t>xy</m:t>
            </m:r>
          </m:sub>
        </m:sSub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2"/>
                  </w:rPr>
                  <m:t>y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2"/>
                  </w:rPr>
                  <m:t>x</m:t>
                </m:r>
              </m:sub>
            </m:sSub>
          </m:den>
        </m:f>
      </m:oMath>
      <w:r>
        <w:rPr>
          <w:sz w:val="22"/>
        </w:rPr>
        <w:t>.</w:t>
      </w:r>
    </w:p>
    <w:p w:rsidR="00B84A47" w:rsidRDefault="00B84A47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  <w:r>
        <w:rPr>
          <w:sz w:val="22"/>
        </w:rPr>
        <w:t xml:space="preserve">If we replace the unknown parameters with their estimates, we obtain the </w:t>
      </w:r>
      <w:r>
        <w:rPr>
          <w:b/>
          <w:sz w:val="22"/>
        </w:rPr>
        <w:t>estimated regression line</w:t>
      </w:r>
      <w:r>
        <w:rPr>
          <w:sz w:val="22"/>
        </w:rPr>
        <w:t xml:space="preserve">, also called, </w:t>
      </w:r>
      <w:r>
        <w:rPr>
          <w:b/>
          <w:sz w:val="22"/>
        </w:rPr>
        <w:t>fitted line</w:t>
      </w:r>
      <w:r>
        <w:rPr>
          <w:sz w:val="22"/>
        </w:rPr>
        <w:t xml:space="preserve"> </w:t>
      </w: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0A6C51" w:rsidRDefault="004568E6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ind w:left="720"/>
        <w:rPr>
          <w:sz w:val="22"/>
        </w:rPr>
      </w:pPr>
      <m:oMath>
        <m:acc>
          <m:accPr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Y</m:t>
            </m:r>
          </m:e>
        </m:acc>
        <m:r>
          <w:rPr>
            <w:rFonts w:ascii="Cambria Math" w:hAnsi="Cambria Math"/>
            <w:sz w:val="22"/>
          </w:rPr>
          <m:t>=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b</m:t>
            </m:r>
          </m:e>
          <m:sub>
            <m:r>
              <w:rPr>
                <w:rFonts w:ascii="Cambria Math" w:hAnsi="Cambria Math"/>
                <w:sz w:val="22"/>
              </w:rPr>
              <m:t>0</m:t>
            </m:r>
          </m:sub>
        </m:sSub>
        <m:r>
          <w:rPr>
            <w:rFonts w:ascii="Cambria Math" w:hAnsi="Cambria Math"/>
            <w:sz w:val="22"/>
          </w:rPr>
          <m:t>+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b</m:t>
            </m:r>
          </m:e>
          <m:sub>
            <m:r>
              <w:rPr>
                <w:rFonts w:ascii="Cambria Math" w:hAnsi="Cambria Math"/>
                <w:sz w:val="22"/>
              </w:rPr>
              <m:t>1</m:t>
            </m:r>
          </m:sub>
        </m:sSub>
        <m:r>
          <w:rPr>
            <w:rFonts w:ascii="Cambria Math" w:hAnsi="Cambria Math"/>
            <w:sz w:val="22"/>
          </w:rPr>
          <m:t>X</m:t>
        </m:r>
      </m:oMath>
      <w:r w:rsidR="000A6C51">
        <w:rPr>
          <w:sz w:val="22"/>
        </w:rPr>
        <w:t xml:space="preserve">. </w:t>
      </w: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287C96" w:rsidRDefault="00287C96" w:rsidP="00287C96">
      <w:pPr>
        <w:tabs>
          <w:tab w:val="right" w:pos="1080"/>
          <w:tab w:val="right" w:pos="1800"/>
          <w:tab w:val="right" w:pos="2700"/>
          <w:tab w:val="right" w:pos="4500"/>
          <w:tab w:val="left" w:pos="5850"/>
          <w:tab w:val="right" w:pos="8640"/>
        </w:tabs>
        <w:ind w:left="360" w:hanging="360"/>
        <w:rPr>
          <w:sz w:val="22"/>
        </w:rPr>
      </w:pPr>
      <w:r>
        <w:rPr>
          <w:b/>
          <w:sz w:val="22"/>
        </w:rPr>
        <w:t>MSL Homework:</w:t>
      </w:r>
      <w:r>
        <w:rPr>
          <w:sz w:val="22"/>
        </w:rPr>
        <w:t xml:space="preserve"> </w:t>
      </w:r>
      <w:r w:rsidR="00931CEE">
        <w:rPr>
          <w:sz w:val="22"/>
        </w:rPr>
        <w:t>13.5</w:t>
      </w:r>
    </w:p>
    <w:p w:rsidR="00931CEE" w:rsidRDefault="00931CEE" w:rsidP="00931CEE">
      <w:pPr>
        <w:tabs>
          <w:tab w:val="right" w:pos="1080"/>
          <w:tab w:val="right" w:pos="1800"/>
          <w:tab w:val="right" w:pos="2700"/>
          <w:tab w:val="right" w:pos="4500"/>
          <w:tab w:val="left" w:pos="5850"/>
          <w:tab w:val="right" w:pos="8640"/>
        </w:tabs>
        <w:ind w:left="360" w:hanging="360"/>
        <w:rPr>
          <w:sz w:val="22"/>
        </w:rPr>
      </w:pPr>
      <w:r>
        <w:rPr>
          <w:b/>
          <w:sz w:val="22"/>
        </w:rPr>
        <w:t>HC Homework:</w:t>
      </w:r>
      <w:r w:rsidRPr="00931CEE">
        <w:rPr>
          <w:sz w:val="22"/>
        </w:rPr>
        <w:t xml:space="preserve"> </w:t>
      </w:r>
      <w:r>
        <w:rPr>
          <w:sz w:val="22"/>
        </w:rPr>
        <w:t>13.9 (Use Excel/PHStat)</w:t>
      </w:r>
    </w:p>
    <w:p w:rsidR="00287C96" w:rsidRDefault="00287C96" w:rsidP="00287C96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b/>
          <w:sz w:val="22"/>
        </w:rPr>
      </w:pPr>
      <w:r>
        <w:rPr>
          <w:sz w:val="22"/>
        </w:rPr>
        <w:t xml:space="preserve">For the </w:t>
      </w:r>
      <w:r>
        <w:rPr>
          <w:i/>
          <w:sz w:val="22"/>
        </w:rPr>
        <w:t>i</w:t>
      </w:r>
      <w:r>
        <w:rPr>
          <w:sz w:val="22"/>
        </w:rPr>
        <w:t xml:space="preserve">-th observation </w:t>
      </w:r>
      <m:oMath>
        <m:r>
          <w:rPr>
            <w:rFonts w:ascii="Cambria Math" w:hAnsi="Cambria Math"/>
            <w:sz w:val="22"/>
          </w:rPr>
          <m:t>(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X</m:t>
            </m:r>
          </m:e>
          <m:sub>
            <m:r>
              <w:rPr>
                <w:rFonts w:ascii="Cambria Math" w:hAnsi="Cambria Math"/>
                <w:sz w:val="22"/>
              </w:rPr>
              <m:t>i</m:t>
            </m:r>
          </m:sub>
        </m:sSub>
        <m:r>
          <w:rPr>
            <w:rFonts w:ascii="Cambria Math" w:hAnsi="Cambria Math"/>
            <w:sz w:val="22"/>
          </w:rPr>
          <m:t>,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Y</m:t>
            </m:r>
          </m:e>
          <m:sub>
            <m:r>
              <w:rPr>
                <w:rFonts w:ascii="Cambria Math" w:hAnsi="Cambria Math"/>
                <w:sz w:val="22"/>
              </w:rPr>
              <m:t>i</m:t>
            </m:r>
          </m:sub>
        </m:sSub>
        <m:r>
          <w:rPr>
            <w:rFonts w:ascii="Cambria Math" w:hAnsi="Cambria Math"/>
            <w:sz w:val="22"/>
          </w:rPr>
          <m:t>)</m:t>
        </m:r>
      </m:oMath>
      <w:r>
        <w:rPr>
          <w:sz w:val="22"/>
        </w:rPr>
        <w:t xml:space="preserve">, we can obtain the corresponding fitted value </w:t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sz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  <w:sz w:val="22"/>
              </w:rPr>
              <m:t>i</m:t>
            </m:r>
          </m:sub>
        </m:sSub>
        <m:r>
          <w:rPr>
            <w:rFonts w:ascii="Cambria Math" w:hAnsi="Cambria Math"/>
            <w:sz w:val="22"/>
          </w:rPr>
          <m:t>=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b</m:t>
            </m:r>
          </m:e>
          <m:sub>
            <m:r>
              <w:rPr>
                <w:rFonts w:ascii="Cambria Math" w:hAnsi="Cambria Math"/>
                <w:sz w:val="22"/>
              </w:rPr>
              <m:t>0</m:t>
            </m:r>
          </m:sub>
        </m:sSub>
        <m:r>
          <w:rPr>
            <w:rFonts w:ascii="Cambria Math" w:hAnsi="Cambria Math"/>
            <w:sz w:val="22"/>
          </w:rPr>
          <m:t>+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b</m:t>
            </m:r>
          </m:e>
          <m:sub>
            <m:r>
              <w:rPr>
                <w:rFonts w:ascii="Cambria Math" w:hAnsi="Cambria Math"/>
                <w:sz w:val="22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X</m:t>
            </m:r>
          </m:e>
          <m:sub>
            <m:r>
              <w:rPr>
                <w:rFonts w:ascii="Cambria Math" w:hAnsi="Cambria Math"/>
                <w:sz w:val="22"/>
              </w:rPr>
              <m:t>i</m:t>
            </m:r>
          </m:sub>
        </m:sSub>
      </m:oMath>
      <w:r>
        <w:rPr>
          <w:sz w:val="22"/>
        </w:rPr>
        <w:t xml:space="preserve">. The difference between the observed value </w:t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Y</m:t>
            </m:r>
          </m:e>
          <m:sub>
            <m:r>
              <w:rPr>
                <w:rFonts w:ascii="Cambria Math" w:hAnsi="Cambria Math"/>
                <w:sz w:val="22"/>
              </w:rPr>
              <m:t>i</m:t>
            </m:r>
          </m:sub>
        </m:sSub>
      </m:oMath>
      <w:r>
        <w:rPr>
          <w:sz w:val="22"/>
        </w:rPr>
        <w:t xml:space="preserve"> and the fitted value </w:t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sz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  <w:sz w:val="22"/>
              </w:rPr>
              <m:t>i</m:t>
            </m:r>
          </m:sub>
        </m:sSub>
      </m:oMath>
      <w:r>
        <w:rPr>
          <w:sz w:val="22"/>
        </w:rPr>
        <w:t xml:space="preserve">, that is, </w:t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Y</m:t>
            </m:r>
          </m:e>
          <m:sub>
            <m:r>
              <w:rPr>
                <w:rFonts w:ascii="Cambria Math" w:hAnsi="Cambria Math"/>
                <w:sz w:val="22"/>
              </w:rPr>
              <m:t>i</m:t>
            </m:r>
          </m:sub>
        </m:sSub>
        <m:r>
          <w:rPr>
            <w:rFonts w:ascii="Cambria Math" w:hAnsi="Cambria Math"/>
            <w:sz w:val="22"/>
          </w:rPr>
          <m:t>-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sz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  <w:sz w:val="22"/>
              </w:rPr>
              <m:t>i</m:t>
            </m:r>
          </m:sub>
        </m:sSub>
      </m:oMath>
      <w:r>
        <w:rPr>
          <w:sz w:val="22"/>
        </w:rPr>
        <w:t xml:space="preserve"> is called the </w:t>
      </w:r>
      <w:r>
        <w:rPr>
          <w:b/>
          <w:sz w:val="22"/>
        </w:rPr>
        <w:t>residual</w:t>
      </w: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0A6C51" w:rsidRDefault="004568E6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ind w:left="720"/>
        <w:rPr>
          <w:sz w:val="22"/>
        </w:rPr>
      </w:pP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  <w:sz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</w:rPr>
                  <m:t>e</m:t>
                </m:r>
              </m:e>
              <m:sub>
                <m:r>
                  <w:rPr>
                    <w:rFonts w:ascii="Cambria Math" w:hAnsi="Cambria Math"/>
                    <w:sz w:val="22"/>
                  </w:rPr>
                  <m:t>i</m:t>
                </m:r>
              </m:sub>
            </m:sSub>
            <m:r>
              <w:rPr>
                <w:rFonts w:ascii="Cambria Math" w:hAnsi="Cambria Math"/>
                <w:sz w:val="22"/>
              </w:rPr>
              <m:t>=Y</m:t>
            </m:r>
          </m:e>
          <m:sub>
            <m:r>
              <w:rPr>
                <w:rFonts w:ascii="Cambria Math" w:hAnsi="Cambria Math"/>
                <w:sz w:val="22"/>
              </w:rPr>
              <m:t>i</m:t>
            </m:r>
          </m:sub>
        </m:sSub>
        <m:r>
          <w:rPr>
            <w:rFonts w:ascii="Cambria Math" w:hAnsi="Cambria Math"/>
            <w:sz w:val="22"/>
          </w:rPr>
          <m:t>-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sz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  <w:sz w:val="22"/>
              </w:rPr>
              <m:t>i</m:t>
            </m:r>
          </m:sub>
        </m:sSub>
      </m:oMath>
      <w:r w:rsidR="000A6C51">
        <w:rPr>
          <w:sz w:val="22"/>
        </w:rPr>
        <w:t>.</w:t>
      </w: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  <w:r>
        <w:rPr>
          <w:sz w:val="22"/>
        </w:rPr>
        <w:t>One of the properties of the residuals is</w:t>
      </w:r>
      <w:r w:rsidR="006E2F9C">
        <w:rPr>
          <w:sz w:val="22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2"/>
              </w:rPr>
            </m:ctrlPr>
          </m:naryPr>
          <m:sub>
            <m:r>
              <w:rPr>
                <w:rFonts w:ascii="Cambria Math" w:hAnsi="Cambria Math"/>
                <w:sz w:val="22"/>
              </w:rPr>
              <m:t>i=1</m:t>
            </m:r>
          </m:sub>
          <m:sup>
            <m:r>
              <w:rPr>
                <w:rFonts w:ascii="Cambria Math" w:hAnsi="Cambria Math"/>
                <w:sz w:val="22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</w:rPr>
                  <m:t>e</m:t>
                </m:r>
              </m:e>
              <m:sub>
                <m:r>
                  <w:rPr>
                    <w:rFonts w:ascii="Cambria Math" w:hAnsi="Cambria Math"/>
                    <w:sz w:val="22"/>
                  </w:rPr>
                  <m:t>i</m:t>
                </m:r>
              </m:sub>
            </m:sSub>
            <m:r>
              <w:rPr>
                <w:rFonts w:ascii="Cambria Math" w:hAnsi="Cambria Math"/>
                <w:sz w:val="22"/>
              </w:rPr>
              <m:t>=0</m:t>
            </m:r>
          </m:e>
        </m:nary>
      </m:oMath>
      <w:r>
        <w:rPr>
          <w:sz w:val="22"/>
        </w:rPr>
        <w:t>.</w:t>
      </w: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  <w:r>
        <w:rPr>
          <w:sz w:val="22"/>
        </w:rPr>
        <w:t xml:space="preserve">The least squares estimator of </w:t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σ</m:t>
            </m:r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</m:oMath>
      <w:r>
        <w:rPr>
          <w:sz w:val="22"/>
        </w:rPr>
        <w:t xml:space="preserve">, denoted by </w:t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acc>
              <m:accPr>
                <m:ctrlPr>
                  <w:rPr>
                    <w:rFonts w:ascii="Cambria Math" w:hAnsi="Cambria Math"/>
                    <w:i/>
                    <w:sz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</w:rPr>
                  <m:t>σ</m:t>
                </m:r>
              </m:e>
            </m:acc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</m:oMath>
      <w:r>
        <w:rPr>
          <w:sz w:val="22"/>
        </w:rPr>
        <w:t xml:space="preserve"> is </w:t>
      </w: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0A6C51" w:rsidRDefault="004568E6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ind w:left="720"/>
        <w:rPr>
          <w:sz w:val="22"/>
        </w:rPr>
      </w:pP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acc>
              <m:accPr>
                <m:ctrlPr>
                  <w:rPr>
                    <w:rFonts w:ascii="Cambria Math" w:hAnsi="Cambria Math"/>
                    <w:i/>
                    <w:sz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</w:rPr>
                  <m:t>σ</m:t>
                </m:r>
              </m:e>
            </m:acc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hAnsi="Cambria Math"/>
            <w:sz w:val="22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</w:rPr>
              <m:t>n-2</m:t>
            </m:r>
          </m:den>
        </m:f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2"/>
              </w:rPr>
            </m:ctrlPr>
          </m:naryPr>
          <m:sub>
            <m:r>
              <w:rPr>
                <w:rFonts w:ascii="Cambria Math" w:hAnsi="Cambria Math"/>
                <w:sz w:val="22"/>
              </w:rPr>
              <m:t>i=1</m:t>
            </m:r>
          </m:sub>
          <m:sup>
            <m:r>
              <w:rPr>
                <w:rFonts w:ascii="Cambria Math" w:hAnsi="Cambria Math"/>
                <w:sz w:val="22"/>
              </w:rPr>
              <m:t>n</m:t>
            </m:r>
          </m:sup>
          <m:e>
            <m:sSubSup>
              <m:sSubSupPr>
                <m:ctrlPr>
                  <w:rPr>
                    <w:rFonts w:ascii="Cambria Math" w:hAnsi="Cambria Math"/>
                    <w:i/>
                    <w:sz w:val="22"/>
                  </w:rPr>
                </m:ctrlPr>
              </m:sSubSupPr>
              <m:e>
                <m:r>
                  <w:rPr>
                    <w:rFonts w:ascii="Cambria Math" w:hAnsi="Cambria Math"/>
                    <w:sz w:val="22"/>
                  </w:rPr>
                  <m:t>e</m:t>
                </m:r>
              </m:e>
              <m:sub>
                <m:r>
                  <w:rPr>
                    <w:rFonts w:ascii="Cambria Math" w:hAnsi="Cambria Math"/>
                    <w:sz w:val="22"/>
                  </w:rPr>
                  <m:t>i</m:t>
                </m:r>
              </m:sub>
              <m:sup>
                <m:r>
                  <w:rPr>
                    <w:rFonts w:ascii="Cambria Math" w:hAnsi="Cambria Math"/>
                    <w:sz w:val="22"/>
                  </w:rPr>
                  <m:t>2</m:t>
                </m:r>
              </m:sup>
            </m:sSubSup>
            <m:r>
              <w:rPr>
                <w:rFonts w:ascii="Cambria Math" w:hAnsi="Cambria Math"/>
                <w:sz w:val="22"/>
              </w:rPr>
              <m:t>,</m:t>
            </m:r>
          </m:e>
        </m:nary>
      </m:oMath>
      <w:r w:rsidR="000A6C51">
        <w:rPr>
          <w:sz w:val="22"/>
        </w:rPr>
        <w:t>,</w:t>
      </w: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  <w:r>
        <w:rPr>
          <w:sz w:val="22"/>
        </w:rPr>
        <w:t xml:space="preserve">which is also called the </w:t>
      </w:r>
      <w:r>
        <w:rPr>
          <w:b/>
          <w:sz w:val="22"/>
        </w:rPr>
        <w:t>mean squared error</w:t>
      </w:r>
      <w:r>
        <w:rPr>
          <w:sz w:val="22"/>
        </w:rPr>
        <w:t>.</w:t>
      </w:r>
    </w:p>
    <w:p w:rsidR="00424DB6" w:rsidRDefault="00424DB6" w:rsidP="00424DB6">
      <w:pPr>
        <w:tabs>
          <w:tab w:val="left" w:pos="3960"/>
        </w:tabs>
        <w:spacing w:after="200" w:line="276" w:lineRule="auto"/>
        <w:rPr>
          <w:sz w:val="22"/>
          <w:szCs w:val="22"/>
          <w:lang w:eastAsia="ko-KR"/>
        </w:rPr>
      </w:pPr>
    </w:p>
    <w:p w:rsidR="00424DB6" w:rsidRPr="00424DB6" w:rsidRDefault="004568E6" w:rsidP="00424DB6">
      <w:pPr>
        <w:spacing w:after="200" w:line="276" w:lineRule="auto"/>
        <w:jc w:val="center"/>
        <w:rPr>
          <w:rFonts w:asciiTheme="minorHAnsi" w:eastAsiaTheme="minorEastAsia" w:hAnsiTheme="minorHAnsi" w:cstheme="minorBidi"/>
          <w:sz w:val="22"/>
          <w:szCs w:val="22"/>
          <w:lang w:eastAsia="ko-KR"/>
        </w:rPr>
      </w:pPr>
      <m:oMath>
        <m:nary>
          <m:naryPr>
            <m:chr m:val="∑"/>
            <m:limLoc m:val="undOvr"/>
            <m:ctrlPr>
              <w:rPr>
                <w:rFonts w:ascii="Cambria Math" w:eastAsiaTheme="minorEastAsia" w:hAnsi="Cambria Math" w:cstheme="minorBidi"/>
                <w:i/>
                <w:sz w:val="22"/>
                <w:szCs w:val="22"/>
                <w:lang w:eastAsia="ko-KR"/>
              </w:rPr>
            </m:ctrlPr>
          </m:naryPr>
          <m:sub>
            <m:r>
              <w:rPr>
                <w:rFonts w:ascii="Cambria Math" w:eastAsiaTheme="minorEastAsia" w:hAnsi="Cambria Math" w:cstheme="minorBidi"/>
                <w:sz w:val="22"/>
                <w:szCs w:val="22"/>
                <w:lang w:eastAsia="ko-KR"/>
              </w:rPr>
              <m:t>i=1</m:t>
            </m:r>
          </m:sub>
          <m:sup>
            <m:r>
              <w:rPr>
                <w:rFonts w:ascii="Cambria Math" w:eastAsiaTheme="minorEastAsia" w:hAnsi="Cambria Math" w:cstheme="minorBidi"/>
                <w:sz w:val="22"/>
                <w:szCs w:val="22"/>
                <w:lang w:eastAsia="ko-KR"/>
              </w:rPr>
              <m:t>n</m:t>
            </m:r>
          </m:sup>
          <m:e>
            <m:r>
              <w:rPr>
                <w:rFonts w:ascii="Cambria Math" w:eastAsiaTheme="minorEastAsia" w:hAnsi="Cambria Math" w:cstheme="minorBidi"/>
                <w:sz w:val="22"/>
                <w:szCs w:val="22"/>
                <w:lang w:eastAsia="ko-KR"/>
              </w:rPr>
              <m:t>(</m:t>
            </m:r>
            <m:sSub>
              <m:sSubPr>
                <m:ctrlPr>
                  <w:rPr>
                    <w:rFonts w:ascii="Cambria Math" w:eastAsiaTheme="minorEastAsia" w:hAnsi="Cambria Math" w:cstheme="minorBidi"/>
                    <w:i/>
                    <w:sz w:val="22"/>
                    <w:szCs w:val="22"/>
                    <w:lang w:eastAsia="ko-KR"/>
                  </w:rPr>
                </m:ctrlPr>
              </m:sSubPr>
              <m:e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eastAsia="ko-KR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eastAsia="ko-KR"/>
                  </w:rPr>
                  <m:t>i</m:t>
                </m:r>
              </m:sub>
            </m:sSub>
            <m:r>
              <w:rPr>
                <w:rFonts w:ascii="Cambria Math" w:eastAsiaTheme="minorEastAsia" w:hAnsi="Cambria Math" w:cstheme="minorBidi"/>
                <w:sz w:val="22"/>
                <w:szCs w:val="22"/>
                <w:lang w:eastAsia="ko-KR"/>
              </w:rPr>
              <m:t>-</m:t>
            </m:r>
            <m:acc>
              <m:accPr>
                <m:chr m:val="̅"/>
                <m:ctrlPr>
                  <w:rPr>
                    <w:rFonts w:ascii="Cambria Math" w:eastAsiaTheme="minorEastAsia" w:hAnsi="Cambria Math" w:cstheme="minorBidi"/>
                    <w:i/>
                    <w:sz w:val="22"/>
                    <w:szCs w:val="22"/>
                    <w:lang w:eastAsia="ko-KR"/>
                  </w:rPr>
                </m:ctrlPr>
              </m:accPr>
              <m:e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eastAsia="ko-KR"/>
                  </w:rPr>
                  <m:t>Y</m:t>
                </m:r>
              </m:e>
            </m:acc>
            <m:sSup>
              <m:sSupPr>
                <m:ctrlPr>
                  <w:rPr>
                    <w:rFonts w:ascii="Cambria Math" w:eastAsiaTheme="minorEastAsia" w:hAnsi="Cambria Math" w:cstheme="minorBidi"/>
                    <w:i/>
                    <w:sz w:val="22"/>
                    <w:szCs w:val="22"/>
                    <w:lang w:eastAsia="ko-KR"/>
                  </w:rPr>
                </m:ctrlPr>
              </m:sSupPr>
              <m:e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eastAsia="ko-KR"/>
                  </w:rPr>
                  <m:t>)</m:t>
                </m:r>
              </m:e>
              <m:sup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eastAsia="ko-KR"/>
                  </w:rPr>
                  <m:t>2</m:t>
                </m:r>
              </m:sup>
            </m:sSup>
          </m:e>
        </m:nary>
        <m:r>
          <w:rPr>
            <w:rFonts w:ascii="Cambria Math" w:eastAsiaTheme="minorEastAsia" w:hAnsi="Cambria Math" w:cstheme="minorBidi"/>
            <w:sz w:val="22"/>
            <w:szCs w:val="22"/>
            <w:lang w:eastAsia="ko-KR"/>
          </w:rPr>
          <m:t>=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 w:cstheme="minorBidi"/>
                <w:i/>
                <w:sz w:val="22"/>
                <w:szCs w:val="22"/>
                <w:lang w:eastAsia="ko-KR"/>
              </w:rPr>
            </m:ctrlPr>
          </m:naryPr>
          <m:sub>
            <m:r>
              <w:rPr>
                <w:rFonts w:ascii="Cambria Math" w:eastAsiaTheme="minorEastAsia" w:hAnsi="Cambria Math" w:cstheme="minorBidi"/>
                <w:sz w:val="22"/>
                <w:szCs w:val="22"/>
                <w:lang w:eastAsia="ko-KR"/>
              </w:rPr>
              <m:t>i=1</m:t>
            </m:r>
          </m:sub>
          <m:sup>
            <m:r>
              <w:rPr>
                <w:rFonts w:ascii="Cambria Math" w:eastAsiaTheme="minorEastAsia" w:hAnsi="Cambria Math" w:cstheme="minorBidi"/>
                <w:sz w:val="22"/>
                <w:szCs w:val="22"/>
                <w:lang w:eastAsia="ko-KR"/>
              </w:rPr>
              <m:t>n</m:t>
            </m:r>
          </m:sup>
          <m:e>
            <m:r>
              <w:rPr>
                <w:rFonts w:ascii="Cambria Math" w:eastAsiaTheme="minorEastAsia" w:hAnsi="Cambria Math" w:cstheme="minorBidi"/>
                <w:sz w:val="22"/>
                <w:szCs w:val="22"/>
                <w:lang w:eastAsia="ko-KR"/>
              </w:rPr>
              <m:t>(</m:t>
            </m:r>
            <m:sSub>
              <m:sSubPr>
                <m:ctrlPr>
                  <w:rPr>
                    <w:rFonts w:ascii="Cambria Math" w:eastAsiaTheme="minorEastAsia" w:hAnsi="Cambria Math" w:cstheme="minorBidi"/>
                    <w:i/>
                    <w:sz w:val="22"/>
                    <w:szCs w:val="22"/>
                    <w:lang w:eastAsia="ko-KR"/>
                  </w:rPr>
                </m:ctrlPr>
              </m:sSubPr>
              <m:e>
                <m:acc>
                  <m:accPr>
                    <m:ctrlPr>
                      <w:rPr>
                        <w:rFonts w:ascii="Cambria Math" w:eastAsiaTheme="minorEastAsia" w:hAnsi="Cambria Math" w:cstheme="minorBidi"/>
                        <w:i/>
                        <w:sz w:val="22"/>
                        <w:szCs w:val="22"/>
                        <w:lang w:eastAsia="ko-KR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theme="minorBidi"/>
                        <w:sz w:val="22"/>
                        <w:szCs w:val="22"/>
                        <w:lang w:eastAsia="ko-KR"/>
                      </w:rPr>
                      <m:t>Y</m:t>
                    </m:r>
                  </m:e>
                </m:acc>
              </m:e>
              <m:sub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eastAsia="ko-KR"/>
                  </w:rPr>
                  <m:t>i</m:t>
                </m:r>
              </m:sub>
            </m:sSub>
            <m:r>
              <w:rPr>
                <w:rFonts w:ascii="Cambria Math" w:eastAsiaTheme="minorEastAsia" w:hAnsi="Cambria Math" w:cstheme="minorBidi"/>
                <w:sz w:val="22"/>
                <w:szCs w:val="22"/>
                <w:lang w:eastAsia="ko-KR"/>
              </w:rPr>
              <m:t>-</m:t>
            </m:r>
            <m:acc>
              <m:accPr>
                <m:chr m:val="̅"/>
                <m:ctrlPr>
                  <w:rPr>
                    <w:rFonts w:ascii="Cambria Math" w:eastAsiaTheme="minorEastAsia" w:hAnsi="Cambria Math" w:cstheme="minorBidi"/>
                    <w:i/>
                    <w:sz w:val="22"/>
                    <w:szCs w:val="22"/>
                    <w:lang w:eastAsia="ko-KR"/>
                  </w:rPr>
                </m:ctrlPr>
              </m:accPr>
              <m:e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eastAsia="ko-KR"/>
                  </w:rPr>
                  <m:t>Y</m:t>
                </m:r>
              </m:e>
            </m:acc>
            <m:sSup>
              <m:sSupPr>
                <m:ctrlPr>
                  <w:rPr>
                    <w:rFonts w:ascii="Cambria Math" w:eastAsiaTheme="minorEastAsia" w:hAnsi="Cambria Math" w:cstheme="minorBidi"/>
                    <w:i/>
                    <w:sz w:val="22"/>
                    <w:szCs w:val="22"/>
                    <w:lang w:eastAsia="ko-KR"/>
                  </w:rPr>
                </m:ctrlPr>
              </m:sSupPr>
              <m:e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eastAsia="ko-KR"/>
                  </w:rPr>
                  <m:t>)</m:t>
                </m:r>
              </m:e>
              <m:sup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eastAsia="ko-KR"/>
                  </w:rPr>
                  <m:t>2</m:t>
                </m:r>
              </m:sup>
            </m:sSup>
          </m:e>
        </m:nary>
        <m:r>
          <w:rPr>
            <w:rFonts w:ascii="Cambria Math" w:eastAsiaTheme="minorEastAsia" w:hAnsi="Cambria Math" w:cstheme="minorBidi"/>
            <w:sz w:val="22"/>
            <w:szCs w:val="22"/>
            <w:lang w:eastAsia="ko-KR"/>
          </w:rPr>
          <m:t>+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 w:cstheme="minorBidi"/>
                <w:i/>
                <w:sz w:val="22"/>
                <w:szCs w:val="22"/>
                <w:lang w:eastAsia="ko-KR"/>
              </w:rPr>
            </m:ctrlPr>
          </m:naryPr>
          <m:sub>
            <m:r>
              <w:rPr>
                <w:rFonts w:ascii="Cambria Math" w:eastAsiaTheme="minorEastAsia" w:hAnsi="Cambria Math" w:cstheme="minorBidi"/>
                <w:sz w:val="22"/>
                <w:szCs w:val="22"/>
                <w:lang w:eastAsia="ko-KR"/>
              </w:rPr>
              <m:t>i=1</m:t>
            </m:r>
          </m:sub>
          <m:sup>
            <m:r>
              <w:rPr>
                <w:rFonts w:ascii="Cambria Math" w:eastAsiaTheme="minorEastAsia" w:hAnsi="Cambria Math" w:cstheme="minorBidi"/>
                <w:sz w:val="22"/>
                <w:szCs w:val="22"/>
                <w:lang w:eastAsia="ko-KR"/>
              </w:rPr>
              <m:t>n</m:t>
            </m:r>
          </m:sup>
          <m:e>
            <m:r>
              <w:rPr>
                <w:rFonts w:ascii="Cambria Math" w:eastAsiaTheme="minorEastAsia" w:hAnsi="Cambria Math" w:cstheme="minorBidi"/>
                <w:sz w:val="22"/>
                <w:szCs w:val="22"/>
                <w:lang w:eastAsia="ko-KR"/>
              </w:rPr>
              <m:t>(</m:t>
            </m:r>
            <m:sSub>
              <m:sSubPr>
                <m:ctrlPr>
                  <w:rPr>
                    <w:rFonts w:ascii="Cambria Math" w:eastAsiaTheme="minorEastAsia" w:hAnsi="Cambria Math" w:cstheme="minorBidi"/>
                    <w:i/>
                    <w:sz w:val="22"/>
                    <w:szCs w:val="22"/>
                    <w:lang w:eastAsia="ko-KR"/>
                  </w:rPr>
                </m:ctrlPr>
              </m:sSubPr>
              <m:e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eastAsia="ko-KR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eastAsia="ko-KR"/>
                  </w:rPr>
                  <m:t>i</m:t>
                </m:r>
              </m:sub>
            </m:sSub>
            <m:r>
              <w:rPr>
                <w:rFonts w:ascii="Cambria Math" w:eastAsiaTheme="minorEastAsia" w:hAnsi="Cambria Math" w:cstheme="minorBidi"/>
                <w:sz w:val="22"/>
                <w:szCs w:val="22"/>
                <w:lang w:eastAsia="ko-KR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theme="minorBidi"/>
                    <w:i/>
                    <w:sz w:val="22"/>
                    <w:szCs w:val="22"/>
                    <w:lang w:eastAsia="ko-KR"/>
                  </w:rPr>
                </m:ctrlPr>
              </m:sSubPr>
              <m:e>
                <m:acc>
                  <m:accPr>
                    <m:ctrlPr>
                      <w:rPr>
                        <w:rFonts w:ascii="Cambria Math" w:eastAsiaTheme="minorEastAsia" w:hAnsi="Cambria Math" w:cstheme="minorBidi"/>
                        <w:i/>
                        <w:sz w:val="22"/>
                        <w:szCs w:val="22"/>
                        <w:lang w:eastAsia="ko-KR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theme="minorBidi"/>
                        <w:sz w:val="22"/>
                        <w:szCs w:val="22"/>
                        <w:lang w:eastAsia="ko-KR"/>
                      </w:rPr>
                      <m:t>Y</m:t>
                    </m:r>
                  </m:e>
                </m:acc>
              </m:e>
              <m:sub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eastAsia="ko-KR"/>
                  </w:rPr>
                  <m:t>i</m:t>
                </m:r>
              </m:sub>
            </m:sSub>
            <m:sSup>
              <m:sSupPr>
                <m:ctrlPr>
                  <w:rPr>
                    <w:rFonts w:ascii="Cambria Math" w:eastAsiaTheme="minorEastAsia" w:hAnsi="Cambria Math" w:cstheme="minorBidi"/>
                    <w:i/>
                    <w:sz w:val="22"/>
                    <w:szCs w:val="22"/>
                    <w:lang w:eastAsia="ko-KR"/>
                  </w:rPr>
                </m:ctrlPr>
              </m:sSupPr>
              <m:e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eastAsia="ko-KR"/>
                  </w:rPr>
                  <m:t>)</m:t>
                </m:r>
              </m:e>
              <m:sup>
                <m:r>
                  <w:rPr>
                    <w:rFonts w:ascii="Cambria Math" w:eastAsiaTheme="minorEastAsia" w:hAnsi="Cambria Math" w:cstheme="minorBidi"/>
                    <w:sz w:val="22"/>
                    <w:szCs w:val="22"/>
                    <w:lang w:eastAsia="ko-KR"/>
                  </w:rPr>
                  <m:t>2</m:t>
                </m:r>
              </m:sup>
            </m:sSup>
          </m:e>
        </m:nary>
      </m:oMath>
      <w:r w:rsidR="00424DB6">
        <w:rPr>
          <w:rFonts w:asciiTheme="minorHAnsi" w:eastAsiaTheme="minorEastAsia" w:hAnsiTheme="minorHAnsi" w:cstheme="minorBidi"/>
          <w:sz w:val="22"/>
          <w:szCs w:val="22"/>
          <w:lang w:eastAsia="ko-KR"/>
        </w:rPr>
        <w:t xml:space="preserve">:     </w:t>
      </w:r>
      <m:oMath>
        <m:r>
          <w:rPr>
            <w:rFonts w:ascii="Cambria Math" w:eastAsiaTheme="minorEastAsia" w:hAnsi="Cambria Math" w:cstheme="minorBidi"/>
            <w:sz w:val="22"/>
            <w:szCs w:val="22"/>
            <w:lang w:eastAsia="ko-KR"/>
          </w:rPr>
          <m:t>SST=SSReg+SSE</m:t>
        </m:r>
      </m:oMath>
    </w:p>
    <w:p w:rsidR="00424DB6" w:rsidRPr="00424DB6" w:rsidRDefault="004568E6" w:rsidP="00424DB6">
      <w:pPr>
        <w:tabs>
          <w:tab w:val="left" w:pos="3960"/>
        </w:tabs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  <w:lang w:eastAsia="ko-KR"/>
        </w:rPr>
      </w:pPr>
      <m:oMathPara>
        <m:oMath>
          <m:sSup>
            <m:sSupPr>
              <m:ctrlPr>
                <w:rPr>
                  <w:rFonts w:ascii="Cambria Math" w:eastAsiaTheme="minorEastAsia" w:hAnsi="Cambria Math" w:cstheme="minorBidi"/>
                  <w:i/>
                  <w:sz w:val="22"/>
                  <w:szCs w:val="22"/>
                  <w:lang w:eastAsia="ko-KR"/>
                </w:rPr>
              </m:ctrlPr>
            </m:sSupPr>
            <m:e>
              <m:r>
                <w:rPr>
                  <w:rFonts w:ascii="Cambria Math" w:eastAsiaTheme="minorEastAsia" w:hAnsi="Cambria Math" w:cstheme="minorBidi"/>
                  <w:sz w:val="22"/>
                  <w:szCs w:val="22"/>
                  <w:lang w:eastAsia="ko-KR"/>
                </w:rPr>
                <m:t>R</m:t>
              </m:r>
            </m:e>
            <m:sup>
              <m:r>
                <w:rPr>
                  <w:rFonts w:ascii="Cambria Math" w:eastAsiaTheme="minorEastAsia" w:hAnsi="Cambria Math" w:cstheme="minorBidi"/>
                  <w:sz w:val="22"/>
                  <w:szCs w:val="22"/>
                  <w:lang w:eastAsia="ko-KR"/>
                </w:rPr>
                <m:t>2</m:t>
              </m:r>
            </m:sup>
          </m:sSup>
          <m:r>
            <w:rPr>
              <w:rFonts w:ascii="Cambria Math" w:eastAsiaTheme="minorEastAsia" w:hAnsi="Cambria Math" w:cstheme="minorBidi"/>
              <w:sz w:val="22"/>
              <w:szCs w:val="22"/>
              <w:lang w:eastAsia="ko-KR"/>
            </w:rPr>
            <m:t>=</m:t>
          </m:r>
          <m:f>
            <m:fPr>
              <m:ctrlPr>
                <w:rPr>
                  <w:rFonts w:ascii="Cambria Math" w:eastAsiaTheme="minorEastAsia" w:hAnsi="Cambria Math" w:cstheme="minorBidi"/>
                  <w:i/>
                  <w:sz w:val="22"/>
                  <w:szCs w:val="22"/>
                  <w:lang w:eastAsia="ko-KR"/>
                </w:rPr>
              </m:ctrlPr>
            </m:fPr>
            <m:num>
              <m:r>
                <w:rPr>
                  <w:rFonts w:ascii="Cambria Math" w:eastAsiaTheme="minorEastAsia" w:hAnsi="Cambria Math" w:cstheme="minorBidi"/>
                  <w:sz w:val="22"/>
                  <w:szCs w:val="22"/>
                  <w:lang w:eastAsia="ko-KR"/>
                </w:rPr>
                <m:t>SSReg</m:t>
              </m:r>
            </m:num>
            <m:den>
              <m:r>
                <w:rPr>
                  <w:rFonts w:ascii="Cambria Math" w:eastAsiaTheme="minorEastAsia" w:hAnsi="Cambria Math" w:cstheme="minorBidi"/>
                  <w:sz w:val="22"/>
                  <w:szCs w:val="22"/>
                  <w:lang w:eastAsia="ko-KR"/>
                </w:rPr>
                <m:t>SST</m:t>
              </m:r>
            </m:den>
          </m:f>
          <m:r>
            <w:rPr>
              <w:rFonts w:ascii="Cambria Math" w:eastAsiaTheme="minorEastAsia" w:hAnsi="Cambria Math" w:cstheme="minorBidi"/>
              <w:sz w:val="22"/>
              <w:szCs w:val="22"/>
              <w:lang w:eastAsia="ko-KR"/>
            </w:rPr>
            <m:t>=1-</m:t>
          </m:r>
          <m:f>
            <m:fPr>
              <m:ctrlPr>
                <w:rPr>
                  <w:rFonts w:ascii="Cambria Math" w:eastAsiaTheme="minorEastAsia" w:hAnsi="Cambria Math" w:cstheme="minorBidi"/>
                  <w:i/>
                  <w:sz w:val="22"/>
                  <w:szCs w:val="22"/>
                  <w:lang w:eastAsia="ko-KR"/>
                </w:rPr>
              </m:ctrlPr>
            </m:fPr>
            <m:num>
              <m:r>
                <w:rPr>
                  <w:rFonts w:ascii="Cambria Math" w:eastAsiaTheme="minorEastAsia" w:hAnsi="Cambria Math" w:cstheme="minorBidi"/>
                  <w:sz w:val="22"/>
                  <w:szCs w:val="22"/>
                  <w:lang w:eastAsia="ko-KR"/>
                </w:rPr>
                <m:t>SSE</m:t>
              </m:r>
            </m:num>
            <m:den>
              <m:r>
                <w:rPr>
                  <w:rFonts w:ascii="Cambria Math" w:eastAsiaTheme="minorEastAsia" w:hAnsi="Cambria Math" w:cstheme="minorBidi"/>
                  <w:sz w:val="22"/>
                  <w:szCs w:val="22"/>
                  <w:lang w:eastAsia="ko-KR"/>
                </w:rPr>
                <m:t>SST</m:t>
              </m:r>
            </m:den>
          </m:f>
        </m:oMath>
      </m:oMathPara>
    </w:p>
    <w:p w:rsidR="00B55D98" w:rsidRPr="00923A4A" w:rsidRDefault="00B55D98" w:rsidP="00B55D98">
      <w:pPr>
        <w:tabs>
          <w:tab w:val="center" w:pos="4320"/>
          <w:tab w:val="right" w:pos="8640"/>
        </w:tabs>
        <w:rPr>
          <w:sz w:val="22"/>
          <w:szCs w:val="22"/>
          <w:lang w:eastAsia="ko-KR"/>
        </w:rPr>
      </w:pPr>
      <w:r w:rsidRPr="00923A4A">
        <w:rPr>
          <w:sz w:val="22"/>
          <w:szCs w:val="22"/>
          <w:lang w:eastAsia="ko-KR"/>
        </w:rPr>
        <w:t>This</w:t>
      </w:r>
      <w:r w:rsidRPr="00923A4A">
        <w:rPr>
          <w:rFonts w:hint="eastAsia"/>
          <w:sz w:val="22"/>
          <w:szCs w:val="22"/>
          <w:lang w:eastAsia="ko-KR"/>
        </w:rPr>
        <w:t xml:space="preserve"> </w:t>
      </w:r>
      <w:r w:rsidRPr="00923A4A">
        <w:rPr>
          <w:sz w:val="22"/>
          <w:szCs w:val="22"/>
          <w:lang w:eastAsia="ko-KR"/>
        </w:rPr>
        <w:t xml:space="preserve">measures the proportion </w:t>
      </w:r>
      <w:r w:rsidRPr="00923A4A">
        <w:rPr>
          <w:rFonts w:hint="eastAsia"/>
          <w:sz w:val="22"/>
          <w:szCs w:val="22"/>
          <w:lang w:eastAsia="ko-KR"/>
        </w:rPr>
        <w:t xml:space="preserve">of the total variation in </w:t>
      </w:r>
      <w:r w:rsidRPr="00923A4A">
        <w:rPr>
          <w:rFonts w:hint="eastAsia"/>
          <w:i/>
          <w:sz w:val="22"/>
          <w:szCs w:val="22"/>
          <w:lang w:eastAsia="ko-KR"/>
        </w:rPr>
        <w:t>Y</w:t>
      </w:r>
      <w:r w:rsidRPr="00923A4A">
        <w:rPr>
          <w:rFonts w:hint="eastAsia"/>
          <w:sz w:val="22"/>
          <w:szCs w:val="22"/>
          <w:lang w:eastAsia="ko-KR"/>
        </w:rPr>
        <w:t xml:space="preserve"> </w:t>
      </w:r>
      <w:r w:rsidRPr="00923A4A">
        <w:rPr>
          <w:sz w:val="22"/>
          <w:szCs w:val="22"/>
          <w:lang w:eastAsia="ko-KR"/>
        </w:rPr>
        <w:t>(</w:t>
      </w:r>
      <w:r w:rsidRPr="00923A4A">
        <w:rPr>
          <w:i/>
          <w:sz w:val="22"/>
          <w:szCs w:val="22"/>
          <w:lang w:eastAsia="ko-KR"/>
        </w:rPr>
        <w:t>SST</w:t>
      </w:r>
      <w:r w:rsidRPr="00923A4A">
        <w:rPr>
          <w:sz w:val="22"/>
          <w:szCs w:val="22"/>
          <w:lang w:eastAsia="ko-KR"/>
        </w:rPr>
        <w:t xml:space="preserve">) </w:t>
      </w:r>
      <w:r w:rsidRPr="00923A4A">
        <w:rPr>
          <w:rFonts w:hint="eastAsia"/>
          <w:sz w:val="22"/>
          <w:szCs w:val="22"/>
          <w:lang w:eastAsia="ko-KR"/>
        </w:rPr>
        <w:t>explained by the regression model</w:t>
      </w:r>
      <w:r w:rsidR="006E2F9C">
        <w:rPr>
          <w:sz w:val="22"/>
          <w:szCs w:val="22"/>
          <w:lang w:eastAsia="ko-KR"/>
        </w:rPr>
        <w:t xml:space="preserve"> </w:t>
      </w:r>
      <w:r w:rsidRPr="00923A4A">
        <w:rPr>
          <w:sz w:val="22"/>
          <w:szCs w:val="22"/>
          <w:lang w:eastAsia="ko-KR"/>
        </w:rPr>
        <w:t>(</w:t>
      </w:r>
      <w:r w:rsidRPr="00923A4A">
        <w:rPr>
          <w:i/>
          <w:sz w:val="22"/>
          <w:szCs w:val="22"/>
          <w:lang w:eastAsia="ko-KR"/>
        </w:rPr>
        <w:t>SSReg</w:t>
      </w:r>
      <w:r w:rsidRPr="00923A4A">
        <w:rPr>
          <w:sz w:val="22"/>
          <w:szCs w:val="22"/>
          <w:lang w:eastAsia="ko-KR"/>
        </w:rPr>
        <w:t>)</w:t>
      </w:r>
      <w:r w:rsidRPr="00923A4A">
        <w:rPr>
          <w:rFonts w:hint="eastAsia"/>
          <w:sz w:val="22"/>
          <w:szCs w:val="22"/>
          <w:lang w:eastAsia="ko-KR"/>
        </w:rPr>
        <w:t xml:space="preserve">, and is an overall measure of </w:t>
      </w:r>
      <w:r w:rsidRPr="00923A4A">
        <w:rPr>
          <w:sz w:val="22"/>
          <w:szCs w:val="22"/>
          <w:lang w:eastAsia="ko-KR"/>
        </w:rPr>
        <w:t>“</w:t>
      </w:r>
      <w:r w:rsidRPr="00923A4A">
        <w:rPr>
          <w:rFonts w:hint="eastAsia"/>
          <w:sz w:val="22"/>
          <w:szCs w:val="22"/>
          <w:lang w:eastAsia="ko-KR"/>
        </w:rPr>
        <w:t>goodness of fit.</w:t>
      </w:r>
      <w:r w:rsidRPr="00923A4A">
        <w:rPr>
          <w:sz w:val="22"/>
          <w:szCs w:val="22"/>
          <w:lang w:eastAsia="ko-KR"/>
        </w:rPr>
        <w:t>”</w:t>
      </w: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16"/>
        </w:rPr>
      </w:pPr>
    </w:p>
    <w:p w:rsidR="000A6C51" w:rsidRDefault="000A6C51">
      <w:pPr>
        <w:tabs>
          <w:tab w:val="center" w:pos="4320"/>
          <w:tab w:val="right" w:pos="8640"/>
        </w:tabs>
        <w:rPr>
          <w:sz w:val="22"/>
        </w:rPr>
      </w:pPr>
      <w:r>
        <w:rPr>
          <w:sz w:val="22"/>
        </w:rPr>
        <w:t xml:space="preserve">For regression analysis using MS Excel do </w:t>
      </w:r>
    </w:p>
    <w:p w:rsidR="000A6C51" w:rsidRDefault="00E50714">
      <w:pPr>
        <w:tabs>
          <w:tab w:val="center" w:pos="4320"/>
          <w:tab w:val="right" w:pos="8640"/>
        </w:tabs>
        <w:rPr>
          <w:sz w:val="22"/>
        </w:rPr>
      </w:pPr>
      <w:r w:rsidRPr="00E50714">
        <w:rPr>
          <w:rFonts w:ascii="Arial" w:hAnsi="Arial" w:cs="Arial"/>
          <w:b/>
          <w:color w:val="FF0000"/>
        </w:rPr>
        <w:t>Data</w:t>
      </w:r>
      <w:r w:rsidRPr="00287C96">
        <w:rPr>
          <w:rFonts w:ascii="Arial" w:hAnsi="Arial" w:cs="Arial"/>
          <w:b/>
        </w:rPr>
        <w:t xml:space="preserve"> </w:t>
      </w:r>
      <w:r w:rsidR="000A6C51" w:rsidRPr="00287C96">
        <w:rPr>
          <w:rFonts w:ascii="Arial" w:hAnsi="Arial" w:cs="Arial"/>
          <w:b/>
        </w:rPr>
        <w:t>&gt;Data Analysis&gt;Regression</w:t>
      </w:r>
      <w:r w:rsidR="000A6C51">
        <w:rPr>
          <w:sz w:val="22"/>
        </w:rPr>
        <w:t xml:space="preserve">, and enter the range of </w:t>
      </w:r>
      <w:r w:rsidR="000A6C51">
        <w:rPr>
          <w:i/>
          <w:sz w:val="22"/>
        </w:rPr>
        <w:t>y</w:t>
      </w:r>
      <w:r w:rsidR="000A6C51">
        <w:rPr>
          <w:sz w:val="22"/>
        </w:rPr>
        <w:t xml:space="preserve">- and </w:t>
      </w:r>
      <w:r w:rsidR="000A6C51">
        <w:rPr>
          <w:i/>
          <w:sz w:val="22"/>
        </w:rPr>
        <w:t>x</w:t>
      </w:r>
      <w:r w:rsidR="000A6C51">
        <w:rPr>
          <w:sz w:val="22"/>
        </w:rPr>
        <w:t>- variables.  If you want confidence intervals other than 95%, check off Confidence Level and enter the confidence level.</w:t>
      </w:r>
    </w:p>
    <w:p w:rsidR="000A6C51" w:rsidRDefault="000A6C51">
      <w:pPr>
        <w:tabs>
          <w:tab w:val="center" w:pos="4320"/>
          <w:tab w:val="right" w:pos="8640"/>
        </w:tabs>
        <w:rPr>
          <w:sz w:val="22"/>
        </w:rPr>
      </w:pPr>
      <w:r>
        <w:rPr>
          <w:sz w:val="22"/>
        </w:rPr>
        <w:t xml:space="preserve">For the data in Example 1, we get an output </w:t>
      </w:r>
      <w:r w:rsidR="00F33647">
        <w:rPr>
          <w:sz w:val="22"/>
        </w:rPr>
        <w:t>on the next page.</w:t>
      </w:r>
    </w:p>
    <w:p w:rsidR="00F33647" w:rsidRDefault="00F33647">
      <w:pPr>
        <w:rPr>
          <w:sz w:val="22"/>
        </w:rPr>
      </w:pPr>
      <w:r>
        <w:rPr>
          <w:sz w:val="22"/>
        </w:rPr>
        <w:br w:type="page"/>
      </w:r>
    </w:p>
    <w:tbl>
      <w:tblPr>
        <w:tblW w:w="11468" w:type="dxa"/>
        <w:tblInd w:w="93" w:type="dxa"/>
        <w:tblLook w:val="04A0" w:firstRow="1" w:lastRow="0" w:firstColumn="1" w:lastColumn="0" w:noHBand="0" w:noVBand="1"/>
      </w:tblPr>
      <w:tblGrid>
        <w:gridCol w:w="1760"/>
        <w:gridCol w:w="54"/>
        <w:gridCol w:w="1207"/>
        <w:gridCol w:w="22"/>
        <w:gridCol w:w="1320"/>
        <w:gridCol w:w="1051"/>
        <w:gridCol w:w="1051"/>
        <w:gridCol w:w="1295"/>
        <w:gridCol w:w="1162"/>
        <w:gridCol w:w="1273"/>
        <w:gridCol w:w="1273"/>
      </w:tblGrid>
      <w:tr w:rsidR="00F33647" w:rsidRPr="00F33647" w:rsidTr="00F33647">
        <w:trPr>
          <w:gridAfter w:val="7"/>
          <w:wAfter w:w="8425" w:type="dxa"/>
          <w:trHeight w:val="264"/>
        </w:trPr>
        <w:tc>
          <w:tcPr>
            <w:tcW w:w="30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lastRenderedPageBreak/>
              <w:t>SUMMARY OUTPUT</w:t>
            </w:r>
          </w:p>
        </w:tc>
      </w:tr>
      <w:tr w:rsidR="00F33647" w:rsidRPr="00F33647" w:rsidTr="00F33647">
        <w:trPr>
          <w:gridAfter w:val="7"/>
          <w:wAfter w:w="8425" w:type="dxa"/>
          <w:trHeight w:val="276"/>
        </w:trPr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</w:tr>
      <w:tr w:rsidR="00F33647" w:rsidRPr="00F33647" w:rsidTr="00F33647">
        <w:trPr>
          <w:gridAfter w:val="7"/>
          <w:wAfter w:w="8425" w:type="dxa"/>
          <w:trHeight w:val="264"/>
        </w:trPr>
        <w:tc>
          <w:tcPr>
            <w:tcW w:w="3043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center"/>
              <w:rPr>
                <w:rFonts w:ascii="Arial" w:eastAsia="Times New Roman" w:hAnsi="Arial" w:cs="Arial"/>
                <w:i/>
                <w:iCs/>
                <w:lang w:eastAsia="ko-KR"/>
              </w:rPr>
            </w:pPr>
            <w:r w:rsidRPr="00F33647">
              <w:rPr>
                <w:rFonts w:ascii="Arial" w:eastAsia="Times New Roman" w:hAnsi="Arial" w:cs="Arial"/>
                <w:i/>
                <w:iCs/>
                <w:lang w:eastAsia="ko-KR"/>
              </w:rPr>
              <w:t>Regression Statistics</w:t>
            </w:r>
          </w:p>
        </w:tc>
      </w:tr>
      <w:tr w:rsidR="00F33647" w:rsidRPr="00F33647" w:rsidTr="00F33647">
        <w:trPr>
          <w:gridAfter w:val="7"/>
          <w:wAfter w:w="8425" w:type="dxa"/>
          <w:trHeight w:val="264"/>
        </w:trPr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Multiple R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0.950883</w:t>
            </w:r>
          </w:p>
        </w:tc>
      </w:tr>
      <w:tr w:rsidR="00F33647" w:rsidRPr="00F33647" w:rsidTr="00F33647">
        <w:trPr>
          <w:gridAfter w:val="7"/>
          <w:wAfter w:w="8425" w:type="dxa"/>
          <w:trHeight w:val="264"/>
        </w:trPr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R Square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0.904179</w:t>
            </w:r>
          </w:p>
        </w:tc>
      </w:tr>
      <w:tr w:rsidR="00F33647" w:rsidRPr="00F33647" w:rsidTr="00F33647">
        <w:trPr>
          <w:gridAfter w:val="7"/>
          <w:wAfter w:w="8425" w:type="dxa"/>
          <w:trHeight w:val="264"/>
        </w:trPr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Adjusted R Square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0.896194</w:t>
            </w:r>
          </w:p>
        </w:tc>
      </w:tr>
      <w:tr w:rsidR="00F33647" w:rsidRPr="00F33647" w:rsidTr="00F33647">
        <w:trPr>
          <w:gridAfter w:val="7"/>
          <w:wAfter w:w="8425" w:type="dxa"/>
          <w:trHeight w:val="264"/>
        </w:trPr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Standard Error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0.96638</w:t>
            </w:r>
          </w:p>
        </w:tc>
      </w:tr>
      <w:tr w:rsidR="00F33647" w:rsidRPr="00F33647" w:rsidTr="00F33647">
        <w:trPr>
          <w:gridAfter w:val="7"/>
          <w:wAfter w:w="8425" w:type="dxa"/>
          <w:trHeight w:val="276"/>
        </w:trPr>
        <w:tc>
          <w:tcPr>
            <w:tcW w:w="181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Observations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14</w:t>
            </w:r>
          </w:p>
        </w:tc>
      </w:tr>
      <w:tr w:rsidR="00F33647" w:rsidRPr="00F33647" w:rsidTr="00F33647">
        <w:trPr>
          <w:trHeight w:val="276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  <w:p w:rsid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ANOVA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  <w:tc>
          <w:tcPr>
            <w:tcW w:w="1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</w:tr>
      <w:tr w:rsidR="00F33647" w:rsidRPr="00F33647" w:rsidTr="00F33647">
        <w:trPr>
          <w:trHeight w:val="264"/>
        </w:trPr>
        <w:tc>
          <w:tcPr>
            <w:tcW w:w="17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center"/>
              <w:rPr>
                <w:rFonts w:ascii="Arial" w:eastAsia="Times New Roman" w:hAnsi="Arial" w:cs="Arial"/>
                <w:i/>
                <w:iCs/>
                <w:lang w:eastAsia="ko-KR"/>
              </w:rPr>
            </w:pPr>
            <w:r w:rsidRPr="00F33647">
              <w:rPr>
                <w:rFonts w:ascii="Arial" w:eastAsia="Times New Roman" w:hAnsi="Arial" w:cs="Arial"/>
                <w:i/>
                <w:iCs/>
                <w:lang w:eastAsia="ko-KR"/>
              </w:rPr>
              <w:t> </w:t>
            </w:r>
          </w:p>
        </w:tc>
        <w:tc>
          <w:tcPr>
            <w:tcW w:w="126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center"/>
              <w:rPr>
                <w:rFonts w:ascii="Arial" w:eastAsia="Times New Roman" w:hAnsi="Arial" w:cs="Arial"/>
                <w:i/>
                <w:iCs/>
                <w:lang w:eastAsia="ko-KR"/>
              </w:rPr>
            </w:pPr>
            <w:r w:rsidRPr="00F33647">
              <w:rPr>
                <w:rFonts w:ascii="Arial" w:eastAsia="Times New Roman" w:hAnsi="Arial" w:cs="Arial"/>
                <w:i/>
                <w:iCs/>
                <w:lang w:eastAsia="ko-KR"/>
              </w:rPr>
              <w:t>df</w:t>
            </w:r>
          </w:p>
        </w:tc>
        <w:tc>
          <w:tcPr>
            <w:tcW w:w="134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center"/>
              <w:rPr>
                <w:rFonts w:ascii="Arial" w:eastAsia="Times New Roman" w:hAnsi="Arial" w:cs="Arial"/>
                <w:i/>
                <w:iCs/>
                <w:lang w:eastAsia="ko-KR"/>
              </w:rPr>
            </w:pPr>
            <w:r w:rsidRPr="00F33647">
              <w:rPr>
                <w:rFonts w:ascii="Arial" w:eastAsia="Times New Roman" w:hAnsi="Arial" w:cs="Arial"/>
                <w:i/>
                <w:iCs/>
                <w:lang w:eastAsia="ko-KR"/>
              </w:rPr>
              <w:t>SS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center"/>
              <w:rPr>
                <w:rFonts w:ascii="Arial" w:eastAsia="Times New Roman" w:hAnsi="Arial" w:cs="Arial"/>
                <w:i/>
                <w:iCs/>
                <w:lang w:eastAsia="ko-KR"/>
              </w:rPr>
            </w:pPr>
            <w:r w:rsidRPr="00F33647">
              <w:rPr>
                <w:rFonts w:ascii="Arial" w:eastAsia="Times New Roman" w:hAnsi="Arial" w:cs="Arial"/>
                <w:i/>
                <w:iCs/>
                <w:lang w:eastAsia="ko-KR"/>
              </w:rPr>
              <w:t>MS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center"/>
              <w:rPr>
                <w:rFonts w:ascii="Arial" w:eastAsia="Times New Roman" w:hAnsi="Arial" w:cs="Arial"/>
                <w:i/>
                <w:iCs/>
                <w:lang w:eastAsia="ko-KR"/>
              </w:rPr>
            </w:pPr>
            <w:r w:rsidRPr="00F33647">
              <w:rPr>
                <w:rFonts w:ascii="Arial" w:eastAsia="Times New Roman" w:hAnsi="Arial" w:cs="Arial"/>
                <w:i/>
                <w:iCs/>
                <w:lang w:eastAsia="ko-KR"/>
              </w:rPr>
              <w:t>F</w:t>
            </w:r>
          </w:p>
        </w:tc>
        <w:tc>
          <w:tcPr>
            <w:tcW w:w="129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center"/>
              <w:rPr>
                <w:rFonts w:ascii="Arial" w:eastAsia="Times New Roman" w:hAnsi="Arial" w:cs="Arial"/>
                <w:i/>
                <w:iCs/>
                <w:lang w:eastAsia="ko-KR"/>
              </w:rPr>
            </w:pPr>
            <w:r w:rsidRPr="00F33647">
              <w:rPr>
                <w:rFonts w:ascii="Arial" w:eastAsia="Times New Roman" w:hAnsi="Arial" w:cs="Arial"/>
                <w:i/>
                <w:iCs/>
                <w:lang w:eastAsia="ko-KR"/>
              </w:rPr>
              <w:t>Significance F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</w:tr>
      <w:tr w:rsidR="00F33647" w:rsidRPr="00F33647" w:rsidTr="00F33647">
        <w:trPr>
          <w:trHeight w:val="264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Regression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105.7476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105.7476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113.2335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1.823E-07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</w:tr>
      <w:tr w:rsidR="00F33647" w:rsidRPr="00F33647" w:rsidTr="00F33647">
        <w:trPr>
          <w:trHeight w:val="264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Residual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12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11.20668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0.93389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</w:tr>
      <w:tr w:rsidR="00F33647" w:rsidRPr="00F33647" w:rsidTr="00F33647">
        <w:trPr>
          <w:trHeight w:val="276"/>
        </w:trPr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Total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13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116.9543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</w:tr>
      <w:tr w:rsidR="00F33647" w:rsidRPr="00F33647" w:rsidTr="00F33647">
        <w:trPr>
          <w:trHeight w:val="276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  <w:tc>
          <w:tcPr>
            <w:tcW w:w="1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</w:p>
        </w:tc>
      </w:tr>
      <w:tr w:rsidR="00F33647" w:rsidRPr="00F33647" w:rsidTr="00F33647">
        <w:trPr>
          <w:trHeight w:val="264"/>
        </w:trPr>
        <w:tc>
          <w:tcPr>
            <w:tcW w:w="17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center"/>
              <w:rPr>
                <w:rFonts w:ascii="Arial" w:eastAsia="Times New Roman" w:hAnsi="Arial" w:cs="Arial"/>
                <w:i/>
                <w:iCs/>
                <w:lang w:eastAsia="ko-KR"/>
              </w:rPr>
            </w:pPr>
            <w:r w:rsidRPr="00F33647">
              <w:rPr>
                <w:rFonts w:ascii="Arial" w:eastAsia="Times New Roman" w:hAnsi="Arial" w:cs="Arial"/>
                <w:i/>
                <w:iCs/>
                <w:lang w:eastAsia="ko-KR"/>
              </w:rPr>
              <w:t> </w:t>
            </w:r>
          </w:p>
        </w:tc>
        <w:tc>
          <w:tcPr>
            <w:tcW w:w="126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center"/>
              <w:rPr>
                <w:rFonts w:ascii="Arial" w:eastAsia="Times New Roman" w:hAnsi="Arial" w:cs="Arial"/>
                <w:i/>
                <w:iCs/>
                <w:lang w:eastAsia="ko-KR"/>
              </w:rPr>
            </w:pPr>
            <w:r w:rsidRPr="00F33647">
              <w:rPr>
                <w:rFonts w:ascii="Arial" w:eastAsia="Times New Roman" w:hAnsi="Arial" w:cs="Arial"/>
                <w:i/>
                <w:iCs/>
                <w:lang w:eastAsia="ko-KR"/>
              </w:rPr>
              <w:t>Coefficients</w:t>
            </w:r>
          </w:p>
        </w:tc>
        <w:tc>
          <w:tcPr>
            <w:tcW w:w="134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center"/>
              <w:rPr>
                <w:rFonts w:ascii="Arial" w:eastAsia="Times New Roman" w:hAnsi="Arial" w:cs="Arial"/>
                <w:i/>
                <w:iCs/>
                <w:lang w:eastAsia="ko-KR"/>
              </w:rPr>
            </w:pPr>
            <w:r w:rsidRPr="00F33647">
              <w:rPr>
                <w:rFonts w:ascii="Arial" w:eastAsia="Times New Roman" w:hAnsi="Arial" w:cs="Arial"/>
                <w:i/>
                <w:iCs/>
                <w:lang w:eastAsia="ko-KR"/>
              </w:rPr>
              <w:t>Standard Error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center"/>
              <w:rPr>
                <w:rFonts w:ascii="Arial" w:eastAsia="Times New Roman" w:hAnsi="Arial" w:cs="Arial"/>
                <w:i/>
                <w:iCs/>
                <w:lang w:eastAsia="ko-KR"/>
              </w:rPr>
            </w:pPr>
            <w:r w:rsidRPr="00F33647">
              <w:rPr>
                <w:rFonts w:ascii="Arial" w:eastAsia="Times New Roman" w:hAnsi="Arial" w:cs="Arial"/>
                <w:i/>
                <w:iCs/>
                <w:lang w:eastAsia="ko-KR"/>
              </w:rPr>
              <w:t>t Stat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center"/>
              <w:rPr>
                <w:rFonts w:ascii="Arial" w:eastAsia="Times New Roman" w:hAnsi="Arial" w:cs="Arial"/>
                <w:i/>
                <w:iCs/>
                <w:lang w:eastAsia="ko-KR"/>
              </w:rPr>
            </w:pPr>
            <w:r w:rsidRPr="00F33647">
              <w:rPr>
                <w:rFonts w:ascii="Arial" w:eastAsia="Times New Roman" w:hAnsi="Arial" w:cs="Arial"/>
                <w:i/>
                <w:iCs/>
                <w:lang w:eastAsia="ko-KR"/>
              </w:rPr>
              <w:t>P-value</w:t>
            </w:r>
          </w:p>
        </w:tc>
        <w:tc>
          <w:tcPr>
            <w:tcW w:w="129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center"/>
              <w:rPr>
                <w:rFonts w:ascii="Arial" w:eastAsia="Times New Roman" w:hAnsi="Arial" w:cs="Arial"/>
                <w:i/>
                <w:iCs/>
                <w:lang w:eastAsia="ko-KR"/>
              </w:rPr>
            </w:pPr>
            <w:r w:rsidRPr="00F33647">
              <w:rPr>
                <w:rFonts w:ascii="Arial" w:eastAsia="Times New Roman" w:hAnsi="Arial" w:cs="Arial"/>
                <w:i/>
                <w:iCs/>
                <w:lang w:eastAsia="ko-KR"/>
              </w:rPr>
              <w:t>Lower 95%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center"/>
              <w:rPr>
                <w:rFonts w:ascii="Arial" w:eastAsia="Times New Roman" w:hAnsi="Arial" w:cs="Arial"/>
                <w:i/>
                <w:iCs/>
                <w:lang w:eastAsia="ko-KR"/>
              </w:rPr>
            </w:pPr>
            <w:r w:rsidRPr="00F33647">
              <w:rPr>
                <w:rFonts w:ascii="Arial" w:eastAsia="Times New Roman" w:hAnsi="Arial" w:cs="Arial"/>
                <w:i/>
                <w:iCs/>
                <w:lang w:eastAsia="ko-KR"/>
              </w:rPr>
              <w:t>Upper 95%</w:t>
            </w:r>
          </w:p>
        </w:tc>
        <w:tc>
          <w:tcPr>
            <w:tcW w:w="127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center"/>
              <w:rPr>
                <w:rFonts w:ascii="Arial" w:eastAsia="Times New Roman" w:hAnsi="Arial" w:cs="Arial"/>
                <w:i/>
                <w:iCs/>
                <w:lang w:eastAsia="ko-KR"/>
              </w:rPr>
            </w:pPr>
            <w:r w:rsidRPr="00F33647">
              <w:rPr>
                <w:rFonts w:ascii="Arial" w:eastAsia="Times New Roman" w:hAnsi="Arial" w:cs="Arial"/>
                <w:i/>
                <w:iCs/>
                <w:lang w:eastAsia="ko-KR"/>
              </w:rPr>
              <w:t>Lower 90.0%</w:t>
            </w:r>
          </w:p>
        </w:tc>
        <w:tc>
          <w:tcPr>
            <w:tcW w:w="127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center"/>
              <w:rPr>
                <w:rFonts w:ascii="Arial" w:eastAsia="Times New Roman" w:hAnsi="Arial" w:cs="Arial"/>
                <w:i/>
                <w:iCs/>
                <w:lang w:eastAsia="ko-KR"/>
              </w:rPr>
            </w:pPr>
            <w:r w:rsidRPr="00F33647">
              <w:rPr>
                <w:rFonts w:ascii="Arial" w:eastAsia="Times New Roman" w:hAnsi="Arial" w:cs="Arial"/>
                <w:i/>
                <w:iCs/>
                <w:lang w:eastAsia="ko-KR"/>
              </w:rPr>
              <w:t>Upper 90.0%</w:t>
            </w:r>
          </w:p>
        </w:tc>
      </w:tr>
      <w:tr w:rsidR="00F33647" w:rsidRPr="00F33647" w:rsidTr="00F33647">
        <w:trPr>
          <w:trHeight w:val="264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Intercept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0.964474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0.526193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1.832927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0.091727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-0.1820031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2.1109504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0.02664589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1.90230143</w:t>
            </w:r>
          </w:p>
        </w:tc>
      </w:tr>
      <w:tr w:rsidR="00F33647" w:rsidRPr="00F33647" w:rsidTr="00F33647">
        <w:trPr>
          <w:trHeight w:val="276"/>
        </w:trPr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X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1.669862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0.156925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10.64112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1.82E-07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1.3279513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2.0117733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1.39017617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3647" w:rsidRPr="00F33647" w:rsidRDefault="00F33647" w:rsidP="00F33647">
            <w:pPr>
              <w:jc w:val="right"/>
              <w:rPr>
                <w:rFonts w:ascii="Arial" w:eastAsia="Times New Roman" w:hAnsi="Arial" w:cs="Arial"/>
                <w:lang w:eastAsia="ko-KR"/>
              </w:rPr>
            </w:pPr>
            <w:r w:rsidRPr="00F33647">
              <w:rPr>
                <w:rFonts w:ascii="Arial" w:eastAsia="Times New Roman" w:hAnsi="Arial" w:cs="Arial"/>
                <w:lang w:eastAsia="ko-KR"/>
              </w:rPr>
              <w:t>1.94954846</w:t>
            </w:r>
          </w:p>
        </w:tc>
      </w:tr>
    </w:tbl>
    <w:p w:rsidR="00F33647" w:rsidRPr="00F33647" w:rsidRDefault="00F33647">
      <w:pPr>
        <w:tabs>
          <w:tab w:val="center" w:pos="4320"/>
          <w:tab w:val="right" w:pos="8640"/>
        </w:tabs>
        <w:rPr>
          <w:b/>
          <w:sz w:val="22"/>
        </w:rPr>
      </w:pPr>
    </w:p>
    <w:p w:rsidR="00287C96" w:rsidRDefault="00287C96" w:rsidP="00287C96">
      <w:pPr>
        <w:tabs>
          <w:tab w:val="right" w:pos="1080"/>
          <w:tab w:val="right" w:pos="1800"/>
          <w:tab w:val="right" w:pos="2700"/>
          <w:tab w:val="right" w:pos="4500"/>
          <w:tab w:val="left" w:pos="5850"/>
          <w:tab w:val="right" w:pos="8640"/>
        </w:tabs>
        <w:ind w:left="360" w:hanging="360"/>
        <w:rPr>
          <w:sz w:val="22"/>
        </w:rPr>
      </w:pPr>
      <w:r>
        <w:rPr>
          <w:b/>
          <w:sz w:val="22"/>
        </w:rPr>
        <w:t>MSL Homework:</w:t>
      </w:r>
      <w:r>
        <w:rPr>
          <w:sz w:val="22"/>
        </w:rPr>
        <w:t xml:space="preserve"> 13.11, 13.12, 13.17</w:t>
      </w:r>
      <w:r w:rsidR="00931CEE">
        <w:rPr>
          <w:sz w:val="22"/>
        </w:rPr>
        <w:t xml:space="preserve"> </w:t>
      </w:r>
    </w:p>
    <w:p w:rsidR="00931CEE" w:rsidRDefault="00931CEE" w:rsidP="00287C96">
      <w:pPr>
        <w:tabs>
          <w:tab w:val="right" w:pos="1080"/>
          <w:tab w:val="right" w:pos="1800"/>
          <w:tab w:val="right" w:pos="2700"/>
          <w:tab w:val="right" w:pos="4500"/>
          <w:tab w:val="left" w:pos="5850"/>
          <w:tab w:val="right" w:pos="8640"/>
        </w:tabs>
        <w:ind w:left="360" w:hanging="360"/>
        <w:rPr>
          <w:sz w:val="22"/>
        </w:rPr>
      </w:pPr>
      <w:r>
        <w:rPr>
          <w:b/>
          <w:sz w:val="22"/>
        </w:rPr>
        <w:t>HC Homework:</w:t>
      </w:r>
      <w:r w:rsidRPr="00931CEE">
        <w:rPr>
          <w:sz w:val="22"/>
        </w:rPr>
        <w:t xml:space="preserve"> </w:t>
      </w:r>
      <w:r>
        <w:rPr>
          <w:sz w:val="22"/>
        </w:rPr>
        <w:t>13.21 (Use Excel/PHStat)</w:t>
      </w:r>
    </w:p>
    <w:p w:rsidR="00287C96" w:rsidRDefault="00287C96" w:rsidP="00287C96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0A6C51" w:rsidRDefault="004568E6">
      <w:pPr>
        <w:rPr>
          <w:sz w:val="24"/>
        </w:rPr>
      </w:pPr>
      <m:oMath>
        <m:d>
          <m:dPr>
            <m:ctrlPr>
              <w:rPr>
                <w:rFonts w:ascii="Cambria Math" w:hAnsi="Cambria Math"/>
                <w:i/>
                <w:sz w:val="24"/>
              </w:rPr>
            </m:ctrlPr>
          </m:dPr>
          <m:e>
            <m:r>
              <w:rPr>
                <w:rFonts w:ascii="Cambria Math" w:hAnsi="Cambria Math"/>
                <w:sz w:val="24"/>
              </w:rPr>
              <m:t>1-α</m:t>
            </m:r>
          </m:e>
        </m:d>
        <m:r>
          <w:rPr>
            <w:rFonts w:ascii="Cambria Math" w:hAnsi="Cambria Math"/>
            <w:sz w:val="24"/>
          </w:rPr>
          <m:t>100%</m:t>
        </m:r>
      </m:oMath>
      <w:r w:rsidR="000A6C51">
        <w:rPr>
          <w:sz w:val="24"/>
        </w:rPr>
        <w:t xml:space="preserve"> confidence interval for </w:t>
      </w:r>
      <w:r w:rsidR="008209D6">
        <w:rPr>
          <w:sz w:val="24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β</m:t>
            </m:r>
          </m:e>
          <m:sub>
            <m:r>
              <w:rPr>
                <w:rFonts w:ascii="Cambria Math" w:hAnsi="Cambria Math"/>
                <w:sz w:val="24"/>
              </w:rPr>
              <m:t>1</m:t>
            </m:r>
          </m:sub>
        </m:sSub>
      </m:oMath>
    </w:p>
    <w:p w:rsidR="000A6C51" w:rsidRDefault="004568E6">
      <w:pPr>
        <w:ind w:left="360"/>
        <w:rPr>
          <w:sz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b</m:t>
            </m:r>
          </m:e>
          <m:sub>
            <m:r>
              <w:rPr>
                <w:rFonts w:ascii="Cambria Math" w:hAnsi="Cambria Math"/>
                <w:sz w:val="24"/>
              </w:rPr>
              <m:t>1</m:t>
            </m:r>
          </m:sub>
        </m:sSub>
        <m:r>
          <w:rPr>
            <w:rFonts w:ascii="Cambria Math" w:hAnsi="Cambria Math"/>
            <w:sz w:val="24"/>
          </w:rPr>
          <m:t>±</m:t>
        </m:r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t</m:t>
            </m:r>
          </m:e>
          <m:sub>
            <m:f>
              <m:fPr>
                <m:ctrlPr>
                  <w:rPr>
                    <w:rFonts w:ascii="Cambria Math" w:hAnsi="Cambria Math"/>
                    <w:i/>
                    <w:sz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</w:rPr>
                  <m:t>α</m:t>
                </m:r>
              </m:num>
              <m:den>
                <m:r>
                  <w:rPr>
                    <w:rFonts w:ascii="Cambria Math" w:hAnsi="Cambria Math"/>
                    <w:sz w:val="24"/>
                  </w:rPr>
                  <m:t>2</m:t>
                </m:r>
              </m:den>
            </m:f>
            <m:r>
              <w:rPr>
                <w:rFonts w:ascii="Cambria Math" w:hAnsi="Cambria Math"/>
                <w:sz w:val="24"/>
              </w:rPr>
              <m:t>,  n-2</m:t>
            </m:r>
          </m:sub>
        </m:sSub>
        <m:r>
          <w:rPr>
            <w:rFonts w:ascii="Cambria Math" w:hAnsi="Cambria Math"/>
            <w:sz w:val="24"/>
          </w:rPr>
          <m:t>s.e.(</m:t>
        </m:r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b</m:t>
            </m:r>
          </m:e>
          <m:sub>
            <m:r>
              <w:rPr>
                <w:rFonts w:ascii="Cambria Math" w:hAnsi="Cambria Math"/>
                <w:sz w:val="24"/>
              </w:rPr>
              <m:t>1</m:t>
            </m:r>
          </m:sub>
        </m:sSub>
        <m:r>
          <w:rPr>
            <w:rFonts w:ascii="Cambria Math" w:hAnsi="Cambria Math"/>
            <w:sz w:val="24"/>
          </w:rPr>
          <m:t>)</m:t>
        </m:r>
      </m:oMath>
      <w:r w:rsidR="008209D6">
        <w:rPr>
          <w:sz w:val="24"/>
        </w:rPr>
        <w:t xml:space="preserve"> </w:t>
      </w:r>
    </w:p>
    <w:p w:rsidR="000A6C51" w:rsidRDefault="000A6C51">
      <w:pPr>
        <w:ind w:left="360"/>
        <w:rPr>
          <w:sz w:val="24"/>
        </w:rPr>
      </w:pPr>
    </w:p>
    <w:p w:rsidR="000A6C51" w:rsidRDefault="004568E6">
      <w:pPr>
        <w:rPr>
          <w:sz w:val="24"/>
        </w:rPr>
      </w:pPr>
      <m:oMath>
        <m:d>
          <m:dPr>
            <m:ctrlPr>
              <w:rPr>
                <w:rFonts w:ascii="Cambria Math" w:hAnsi="Cambria Math"/>
                <w:i/>
                <w:sz w:val="24"/>
              </w:rPr>
            </m:ctrlPr>
          </m:dPr>
          <m:e>
            <m:r>
              <w:rPr>
                <w:rFonts w:ascii="Cambria Math" w:hAnsi="Cambria Math"/>
                <w:sz w:val="24"/>
              </w:rPr>
              <m:t>1-α</m:t>
            </m:r>
          </m:e>
        </m:d>
        <m:r>
          <w:rPr>
            <w:rFonts w:ascii="Cambria Math" w:hAnsi="Cambria Math"/>
            <w:sz w:val="24"/>
          </w:rPr>
          <m:t>100%</m:t>
        </m:r>
      </m:oMath>
      <w:r w:rsidR="008209D6">
        <w:rPr>
          <w:sz w:val="24"/>
        </w:rPr>
        <w:t xml:space="preserve"> </w:t>
      </w:r>
      <w:r w:rsidR="000A6C51">
        <w:rPr>
          <w:sz w:val="24"/>
        </w:rPr>
        <w:t xml:space="preserve"> confidence interval for </w:t>
      </w: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β</m:t>
            </m:r>
          </m:e>
          <m:sub>
            <m:r>
              <w:rPr>
                <w:rFonts w:ascii="Cambria Math" w:hAnsi="Cambria Math"/>
                <w:sz w:val="24"/>
              </w:rPr>
              <m:t>0</m:t>
            </m:r>
          </m:sub>
        </m:sSub>
      </m:oMath>
    </w:p>
    <w:p w:rsidR="000A6C51" w:rsidRDefault="004568E6">
      <w:pPr>
        <w:ind w:left="360"/>
        <w:rPr>
          <w:sz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b</m:t>
            </m:r>
          </m:e>
          <m:sub>
            <m:r>
              <w:rPr>
                <w:rFonts w:ascii="Cambria Math" w:hAnsi="Cambria Math"/>
                <w:sz w:val="24"/>
              </w:rPr>
              <m:t>0</m:t>
            </m:r>
          </m:sub>
        </m:sSub>
        <m:r>
          <w:rPr>
            <w:rFonts w:ascii="Cambria Math" w:hAnsi="Cambria Math"/>
            <w:sz w:val="24"/>
          </w:rPr>
          <m:t>±</m:t>
        </m:r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t</m:t>
            </m:r>
          </m:e>
          <m:sub>
            <m:f>
              <m:fPr>
                <m:ctrlPr>
                  <w:rPr>
                    <w:rFonts w:ascii="Cambria Math" w:hAnsi="Cambria Math"/>
                    <w:i/>
                    <w:sz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</w:rPr>
                  <m:t>α</m:t>
                </m:r>
              </m:num>
              <m:den>
                <m:r>
                  <w:rPr>
                    <w:rFonts w:ascii="Cambria Math" w:hAnsi="Cambria Math"/>
                    <w:sz w:val="24"/>
                  </w:rPr>
                  <m:t>2</m:t>
                </m:r>
              </m:den>
            </m:f>
            <m:r>
              <w:rPr>
                <w:rFonts w:ascii="Cambria Math" w:hAnsi="Cambria Math"/>
                <w:sz w:val="24"/>
              </w:rPr>
              <m:t>,  n-2</m:t>
            </m:r>
          </m:sub>
        </m:sSub>
        <m:r>
          <w:rPr>
            <w:rFonts w:ascii="Cambria Math" w:hAnsi="Cambria Math"/>
            <w:sz w:val="24"/>
          </w:rPr>
          <m:t>s.e.(</m:t>
        </m:r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b</m:t>
            </m:r>
          </m:e>
          <m:sub>
            <m:r>
              <w:rPr>
                <w:rFonts w:ascii="Cambria Math" w:hAnsi="Cambria Math"/>
                <w:sz w:val="24"/>
              </w:rPr>
              <m:t>0</m:t>
            </m:r>
          </m:sub>
        </m:sSub>
        <m:r>
          <w:rPr>
            <w:rFonts w:ascii="Cambria Math" w:hAnsi="Cambria Math"/>
            <w:sz w:val="24"/>
          </w:rPr>
          <m:t>)</m:t>
        </m:r>
      </m:oMath>
      <w:r w:rsidR="008209D6">
        <w:rPr>
          <w:sz w:val="24"/>
        </w:rPr>
        <w:t xml:space="preserve"> </w:t>
      </w:r>
    </w:p>
    <w:p w:rsidR="000A6C51" w:rsidRDefault="000A6C51">
      <w:pPr>
        <w:ind w:left="360"/>
        <w:rPr>
          <w:sz w:val="24"/>
        </w:rPr>
      </w:pPr>
    </w:p>
    <w:p w:rsidR="000A6C51" w:rsidRDefault="000A6C51">
      <w:pPr>
        <w:rPr>
          <w:sz w:val="24"/>
        </w:rPr>
      </w:pPr>
      <w:r>
        <w:rPr>
          <w:sz w:val="24"/>
        </w:rPr>
        <w:t xml:space="preserve">Testing hypothesis about the regression slope coefficient </w:t>
      </w: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β</m:t>
            </m:r>
          </m:e>
          <m:sub>
            <m:r>
              <w:rPr>
                <w:rFonts w:ascii="Cambria Math" w:hAnsi="Cambria Math"/>
                <w:sz w:val="24"/>
              </w:rPr>
              <m:t>1</m:t>
            </m:r>
          </m:sub>
        </m:sSub>
      </m:oMath>
    </w:p>
    <w:p w:rsidR="000A6C51" w:rsidRDefault="000A6C51">
      <w:pPr>
        <w:rPr>
          <w:sz w:val="24"/>
        </w:rPr>
      </w:pPr>
    </w:p>
    <w:p w:rsidR="000A6C51" w:rsidRDefault="00C31877">
      <w:pPr>
        <w:tabs>
          <w:tab w:val="left" w:pos="1260"/>
          <w:tab w:val="left" w:pos="3510"/>
          <w:tab w:val="left" w:pos="5760"/>
        </w:tabs>
        <w:rPr>
          <w:sz w:val="24"/>
        </w:rPr>
      </w:pPr>
      <w:r>
        <w:rPr>
          <w:noProof/>
          <w:sz w:val="24"/>
          <w:lang w:eastAsia="ko-K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3366135</wp:posOffset>
                </wp:positionH>
                <wp:positionV relativeFrom="paragraph">
                  <wp:posOffset>16510</wp:posOffset>
                </wp:positionV>
                <wp:extent cx="0" cy="342900"/>
                <wp:effectExtent l="0" t="0" r="0" b="0"/>
                <wp:wrapNone/>
                <wp:docPr id="7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0A5AF8" id="Line 21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5.05pt,1.3pt" to="265.05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"/>
            </w:pict>
          </mc:Fallback>
        </mc:AlternateContent>
      </w:r>
      <w:r>
        <w:rPr>
          <w:noProof/>
          <w:sz w:val="24"/>
          <w:lang w:eastAsia="ko-KR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1880235</wp:posOffset>
                </wp:positionH>
                <wp:positionV relativeFrom="paragraph">
                  <wp:posOffset>16510</wp:posOffset>
                </wp:positionV>
                <wp:extent cx="0" cy="342900"/>
                <wp:effectExtent l="0" t="0" r="0" b="0"/>
                <wp:wrapNone/>
                <wp:docPr id="6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A7CCF0" id="Line 22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8.05pt,1.3pt" to="148.05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"/>
            </w:pict>
          </mc:Fallback>
        </mc:AlternateContent>
      </w:r>
      <w:r w:rsidR="000A6C51">
        <w:rPr>
          <w:sz w:val="24"/>
        </w:rPr>
        <w:tab/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/>
                <w:i/>
                <w:sz w:val="24"/>
              </w:rPr>
            </m:ctrlPr>
          </m:mPr>
          <m:m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 xml:space="preserve">: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t>10</m:t>
                  </m:r>
                </m:sub>
              </m:sSub>
            </m:e>
          </m:mr>
          <m:m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 xml:space="preserve">: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>≠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t>10</m:t>
                  </m:r>
                </m:sub>
              </m:sSub>
            </m:e>
          </m:mr>
        </m:m>
      </m:oMath>
      <w:r w:rsidR="000A6C51">
        <w:rPr>
          <w:sz w:val="24"/>
        </w:rPr>
        <w:tab/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/>
                <w:i/>
                <w:sz w:val="24"/>
              </w:rPr>
            </m:ctrlPr>
          </m:mPr>
          <m:m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 xml:space="preserve">: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>≥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t>10</m:t>
                  </m:r>
                </m:sub>
              </m:sSub>
            </m:e>
          </m:mr>
          <m:m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 xml:space="preserve">: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>&lt;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t>10</m:t>
                  </m:r>
                </m:sub>
              </m:sSub>
            </m:e>
          </m:mr>
        </m:m>
      </m:oMath>
      <w:r w:rsidR="000A6C51">
        <w:rPr>
          <w:sz w:val="24"/>
        </w:rPr>
        <w:tab/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/>
                <w:i/>
                <w:sz w:val="24"/>
              </w:rPr>
            </m:ctrlPr>
          </m:mPr>
          <m:m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 xml:space="preserve">: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>≤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t>10</m:t>
                  </m:r>
                </m:sub>
              </m:sSub>
            </m:e>
          </m:mr>
          <m:m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 xml:space="preserve">: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>&gt;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t>10</m:t>
                  </m:r>
                </m:sub>
              </m:sSub>
            </m:e>
          </m:mr>
        </m:m>
      </m:oMath>
    </w:p>
    <w:p w:rsidR="000A6C51" w:rsidRDefault="000A6C51">
      <w:pPr>
        <w:ind w:left="360"/>
        <w:rPr>
          <w:sz w:val="24"/>
        </w:rPr>
      </w:pPr>
    </w:p>
    <w:p w:rsidR="000A6C51" w:rsidRDefault="000A6C51">
      <w:pPr>
        <w:ind w:left="360"/>
        <w:rPr>
          <w:sz w:val="24"/>
        </w:rPr>
      </w:pPr>
      <w:r>
        <w:rPr>
          <w:sz w:val="24"/>
        </w:rPr>
        <w:t xml:space="preserve">Test statistic: </w:t>
      </w:r>
      <w:r>
        <w:rPr>
          <w:position w:val="-30"/>
          <w:sz w:val="24"/>
        </w:rPr>
        <w:object w:dxaOrig="1300" w:dyaOrig="700">
          <v:shape id="_x0000_i1029" type="#_x0000_t75" style="width:65.25pt;height:36pt" o:ole="" fillcolor="window">
            <v:imagedata r:id="rId16" o:title=""/>
          </v:shape>
          <o:OLEObject Type="Embed" ProgID="Equation.3" ShapeID="_x0000_i1029" DrawAspect="Content" ObjectID="_1605523194" r:id="rId17"/>
        </w:object>
      </w:r>
    </w:p>
    <w:p w:rsidR="000A6C51" w:rsidRDefault="00C31877">
      <w:pPr>
        <w:ind w:left="360"/>
        <w:rPr>
          <w:sz w:val="24"/>
        </w:rPr>
      </w:pPr>
      <w:r>
        <w:rPr>
          <w:noProof/>
          <w:sz w:val="24"/>
          <w:lang w:eastAsia="ko-K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3366135</wp:posOffset>
                </wp:positionH>
                <wp:positionV relativeFrom="paragraph">
                  <wp:posOffset>163830</wp:posOffset>
                </wp:positionV>
                <wp:extent cx="0" cy="342900"/>
                <wp:effectExtent l="0" t="0" r="0" b="0"/>
                <wp:wrapNone/>
                <wp:docPr id="5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69D417" id="Line 19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5.05pt,12.9pt" to="265.05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IjNEgIAACgEAAAOAAAAZHJzL2Uyb0RvYy54bWysU8GO2jAQvVfqP1i+QxI2U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"/>
            </w:pict>
          </mc:Fallback>
        </mc:AlternateContent>
      </w:r>
      <w:r>
        <w:rPr>
          <w:noProof/>
          <w:sz w:val="24"/>
          <w:lang w:eastAsia="ko-K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1880235</wp:posOffset>
                </wp:positionH>
                <wp:positionV relativeFrom="paragraph">
                  <wp:posOffset>163830</wp:posOffset>
                </wp:positionV>
                <wp:extent cx="0" cy="342900"/>
                <wp:effectExtent l="0" t="0" r="0" b="0"/>
                <wp:wrapNone/>
                <wp:docPr id="4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1AB73C" id="Line 20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8.05pt,12.9pt" to="148.05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"/>
            </w:pict>
          </mc:Fallback>
        </mc:AlternateContent>
      </w:r>
      <w:r w:rsidR="000A6C51">
        <w:rPr>
          <w:sz w:val="24"/>
        </w:rPr>
        <w:t xml:space="preserve">Reject </w:t>
      </w: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H</m:t>
            </m:r>
          </m:e>
          <m:sub>
            <m:r>
              <w:rPr>
                <w:rFonts w:ascii="Cambria Math" w:hAnsi="Cambria Math"/>
                <w:sz w:val="24"/>
              </w:rPr>
              <m:t>0</m:t>
            </m:r>
          </m:sub>
        </m:sSub>
      </m:oMath>
      <w:r w:rsidR="000A6C51">
        <w:rPr>
          <w:sz w:val="24"/>
        </w:rPr>
        <w:t>, if</w:t>
      </w:r>
    </w:p>
    <w:p w:rsidR="000A6C51" w:rsidRDefault="000A6C51">
      <w:pPr>
        <w:tabs>
          <w:tab w:val="left" w:pos="1260"/>
          <w:tab w:val="left" w:pos="3420"/>
          <w:tab w:val="left" w:pos="5760"/>
        </w:tabs>
        <w:rPr>
          <w:sz w:val="24"/>
        </w:rPr>
      </w:pPr>
      <w:r>
        <w:rPr>
          <w:sz w:val="24"/>
        </w:rPr>
        <w:tab/>
      </w:r>
      <m:oMath>
        <m:r>
          <w:rPr>
            <w:rFonts w:ascii="Cambria Math" w:hAnsi="Cambria Math"/>
            <w:sz w:val="22"/>
          </w:rPr>
          <m:t>|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t</m:t>
            </m:r>
          </m:e>
          <m:sub>
            <m:r>
              <w:rPr>
                <w:rFonts w:ascii="Cambria Math" w:hAnsi="Cambria Math"/>
                <w:sz w:val="22"/>
              </w:rPr>
              <m:t>stat</m:t>
            </m:r>
          </m:sub>
        </m:sSub>
        <m:r>
          <w:rPr>
            <w:rFonts w:ascii="Cambria Math" w:hAnsi="Cambria Math"/>
            <w:sz w:val="22"/>
          </w:rPr>
          <m:t>|≥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t</m:t>
            </m:r>
          </m:e>
          <m:sub>
            <m:f>
              <m:fPr>
                <m:ctrlPr>
                  <w:rPr>
                    <w:rFonts w:ascii="Cambria Math" w:hAnsi="Cambria Math"/>
                    <w:i/>
                    <w:sz w:val="22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</w:rPr>
                  <m:t>α</m:t>
                </m:r>
              </m:num>
              <m:den>
                <m:r>
                  <w:rPr>
                    <w:rFonts w:ascii="Cambria Math" w:hAnsi="Cambria Math"/>
                    <w:sz w:val="22"/>
                  </w:rPr>
                  <m:t>2</m:t>
                </m:r>
              </m:den>
            </m:f>
            <m:r>
              <w:rPr>
                <w:rFonts w:ascii="Cambria Math" w:hAnsi="Cambria Math"/>
                <w:sz w:val="22"/>
              </w:rPr>
              <m:t>,n-2</m:t>
            </m:r>
          </m:sub>
        </m:sSub>
      </m:oMath>
      <w:r>
        <w:rPr>
          <w:sz w:val="24"/>
        </w:rPr>
        <w:tab/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t</m:t>
            </m:r>
          </m:e>
          <m:sub>
            <m:r>
              <w:rPr>
                <w:rFonts w:ascii="Cambria Math" w:hAnsi="Cambria Math"/>
                <w:sz w:val="22"/>
              </w:rPr>
              <m:t>stat</m:t>
            </m:r>
          </m:sub>
        </m:sSub>
        <m:r>
          <w:rPr>
            <w:rFonts w:ascii="Cambria Math" w:hAnsi="Cambria Math"/>
            <w:sz w:val="22"/>
          </w:rPr>
          <m:t>≤-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t</m:t>
            </m:r>
          </m:e>
          <m:sub>
            <m:r>
              <w:rPr>
                <w:rFonts w:ascii="Cambria Math" w:hAnsi="Cambria Math"/>
                <w:sz w:val="22"/>
              </w:rPr>
              <m:t>α,n-2</m:t>
            </m:r>
          </m:sub>
        </m:sSub>
      </m:oMath>
      <w:r>
        <w:rPr>
          <w:sz w:val="24"/>
        </w:rPr>
        <w:tab/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t</m:t>
            </m:r>
          </m:e>
          <m:sub>
            <m:r>
              <w:rPr>
                <w:rFonts w:ascii="Cambria Math" w:hAnsi="Cambria Math"/>
                <w:sz w:val="22"/>
              </w:rPr>
              <m:t>stat</m:t>
            </m:r>
          </m:sub>
        </m:sSub>
        <m:r>
          <w:rPr>
            <w:rFonts w:ascii="Cambria Math" w:hAnsi="Cambria Math"/>
            <w:sz w:val="22"/>
          </w:rPr>
          <m:t>&gt;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t</m:t>
            </m:r>
          </m:e>
          <m:sub>
            <m:r>
              <w:rPr>
                <w:rFonts w:ascii="Cambria Math" w:hAnsi="Cambria Math"/>
                <w:sz w:val="22"/>
              </w:rPr>
              <m:t>α,n-2</m:t>
            </m:r>
          </m:sub>
        </m:sSub>
      </m:oMath>
    </w:p>
    <w:p w:rsidR="000A6C51" w:rsidRDefault="000A6C51">
      <w:pPr>
        <w:tabs>
          <w:tab w:val="left" w:pos="1260"/>
          <w:tab w:val="left" w:pos="3420"/>
          <w:tab w:val="left" w:pos="5760"/>
        </w:tabs>
        <w:ind w:left="360"/>
        <w:rPr>
          <w:i/>
          <w:sz w:val="24"/>
        </w:rPr>
      </w:pPr>
    </w:p>
    <w:p w:rsidR="000A6C51" w:rsidRDefault="000A6C51">
      <w:pPr>
        <w:tabs>
          <w:tab w:val="left" w:pos="1260"/>
          <w:tab w:val="left" w:pos="3420"/>
          <w:tab w:val="left" w:pos="5760"/>
        </w:tabs>
        <w:ind w:left="360"/>
        <w:rPr>
          <w:sz w:val="24"/>
        </w:rPr>
      </w:pPr>
      <w:r>
        <w:rPr>
          <w:i/>
          <w:sz w:val="24"/>
        </w:rPr>
        <w:t>p</w:t>
      </w:r>
      <w:r>
        <w:rPr>
          <w:sz w:val="24"/>
        </w:rPr>
        <w:t>-value</w:t>
      </w:r>
    </w:p>
    <w:p w:rsidR="000A6C51" w:rsidRDefault="00C31877">
      <w:pPr>
        <w:tabs>
          <w:tab w:val="left" w:pos="1260"/>
          <w:tab w:val="left" w:pos="3420"/>
          <w:tab w:val="left" w:pos="5760"/>
        </w:tabs>
        <w:rPr>
          <w:sz w:val="24"/>
        </w:rPr>
      </w:pPr>
      <w:r>
        <w:rPr>
          <w:noProof/>
          <w:sz w:val="24"/>
          <w:lang w:eastAsia="ko-KR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1880235</wp:posOffset>
                </wp:positionH>
                <wp:positionV relativeFrom="paragraph">
                  <wp:posOffset>16510</wp:posOffset>
                </wp:positionV>
                <wp:extent cx="0" cy="342900"/>
                <wp:effectExtent l="0" t="0" r="0" b="0"/>
                <wp:wrapNone/>
                <wp:docPr id="3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396C84" id="Line 17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8.05pt,1.3pt" to="148.05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"/>
            </w:pict>
          </mc:Fallback>
        </mc:AlternateContent>
      </w:r>
      <w:r>
        <w:rPr>
          <w:noProof/>
          <w:sz w:val="24"/>
          <w:lang w:eastAsia="ko-K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3366135</wp:posOffset>
                </wp:positionH>
                <wp:positionV relativeFrom="paragraph">
                  <wp:posOffset>16510</wp:posOffset>
                </wp:positionV>
                <wp:extent cx="0" cy="342900"/>
                <wp:effectExtent l="0" t="0" r="0" b="0"/>
                <wp:wrapNone/>
                <wp:docPr id="2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DDDB3B" id="Line 1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5.05pt,1.3pt" to="265.05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"/>
            </w:pict>
          </mc:Fallback>
        </mc:AlternateContent>
      </w:r>
    </w:p>
    <w:p w:rsidR="000A6C51" w:rsidRDefault="000A6C51">
      <w:pPr>
        <w:tabs>
          <w:tab w:val="left" w:pos="1260"/>
          <w:tab w:val="left" w:pos="3420"/>
          <w:tab w:val="left" w:pos="5760"/>
        </w:tabs>
        <w:rPr>
          <w:sz w:val="24"/>
        </w:rPr>
      </w:pPr>
      <w:r>
        <w:rPr>
          <w:sz w:val="24"/>
        </w:rPr>
        <w:tab/>
      </w:r>
      <m:oMath>
        <m:r>
          <w:rPr>
            <w:rFonts w:ascii="Cambria Math" w:hAnsi="Cambria Math"/>
            <w:sz w:val="22"/>
          </w:rPr>
          <m:t>P(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T</m:t>
            </m:r>
          </m:e>
        </m:d>
        <m:r>
          <w:rPr>
            <w:rFonts w:ascii="Cambria Math" w:hAnsi="Cambria Math"/>
            <w:sz w:val="22"/>
          </w:rPr>
          <m:t>≥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22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2"/>
                  </w:rPr>
                  <m:t>stat</m:t>
                </m:r>
              </m:sub>
            </m:sSub>
          </m:e>
        </m:d>
        <m:r>
          <w:rPr>
            <w:rFonts w:ascii="Cambria Math" w:hAnsi="Cambria Math"/>
            <w:sz w:val="22"/>
          </w:rPr>
          <m:t>)</m:t>
        </m:r>
      </m:oMath>
      <w:r>
        <w:rPr>
          <w:sz w:val="24"/>
        </w:rPr>
        <w:tab/>
      </w:r>
      <m:oMath>
        <m:r>
          <w:rPr>
            <w:rFonts w:ascii="Cambria Math" w:hAnsi="Cambria Math"/>
            <w:sz w:val="22"/>
          </w:rPr>
          <m:t>P(T≤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t</m:t>
            </m:r>
          </m:e>
          <m:sub>
            <m:r>
              <w:rPr>
                <w:rFonts w:ascii="Cambria Math" w:hAnsi="Cambria Math"/>
                <w:sz w:val="22"/>
              </w:rPr>
              <m:t>stat</m:t>
            </m:r>
          </m:sub>
        </m:sSub>
        <m:r>
          <w:rPr>
            <w:rFonts w:ascii="Cambria Math" w:hAnsi="Cambria Math"/>
            <w:sz w:val="22"/>
          </w:rPr>
          <m:t>)</m:t>
        </m:r>
      </m:oMath>
      <w:r>
        <w:rPr>
          <w:sz w:val="24"/>
        </w:rPr>
        <w:tab/>
      </w:r>
      <m:oMath>
        <m:r>
          <w:rPr>
            <w:rFonts w:ascii="Cambria Math" w:hAnsi="Cambria Math"/>
            <w:sz w:val="22"/>
          </w:rPr>
          <m:t>P(T≥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t</m:t>
            </m:r>
          </m:e>
          <m:sub>
            <m:r>
              <w:rPr>
                <w:rFonts w:ascii="Cambria Math" w:hAnsi="Cambria Math"/>
                <w:sz w:val="22"/>
              </w:rPr>
              <m:t>stat</m:t>
            </m:r>
          </m:sub>
        </m:sSub>
        <m:r>
          <w:rPr>
            <w:rFonts w:ascii="Cambria Math" w:hAnsi="Cambria Math"/>
            <w:sz w:val="22"/>
          </w:rPr>
          <m:t>)</m:t>
        </m:r>
      </m:oMath>
    </w:p>
    <w:p w:rsidR="000642BD" w:rsidRDefault="000642BD">
      <w:pPr>
        <w:rPr>
          <w:sz w:val="24"/>
        </w:rPr>
      </w:pPr>
      <w:r>
        <w:rPr>
          <w:sz w:val="24"/>
        </w:rPr>
        <w:br w:type="page"/>
      </w:r>
    </w:p>
    <w:p w:rsidR="000A6C51" w:rsidRDefault="000A6C51">
      <w:pPr>
        <w:rPr>
          <w:sz w:val="24"/>
        </w:rPr>
      </w:pPr>
      <w:r>
        <w:rPr>
          <w:sz w:val="24"/>
        </w:rPr>
        <w:lastRenderedPageBreak/>
        <w:t xml:space="preserve">Testing hypothesis about the regression intercept coefficient </w:t>
      </w: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β</m:t>
            </m:r>
          </m:e>
          <m:sub>
            <m:r>
              <w:rPr>
                <w:rFonts w:ascii="Cambria Math" w:hAnsi="Cambria Math"/>
                <w:sz w:val="24"/>
              </w:rPr>
              <m:t>0</m:t>
            </m:r>
          </m:sub>
        </m:sSub>
      </m:oMath>
    </w:p>
    <w:p w:rsidR="000A6C51" w:rsidRDefault="000A6C51">
      <w:pPr>
        <w:ind w:left="360"/>
        <w:rPr>
          <w:sz w:val="24"/>
        </w:rPr>
      </w:pPr>
      <w:r>
        <w:rPr>
          <w:sz w:val="24"/>
        </w:rPr>
        <w:t xml:space="preserve">Replace </w:t>
      </w: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β</m:t>
            </m:r>
          </m:e>
          <m:sub>
            <m:r>
              <w:rPr>
                <w:rFonts w:ascii="Cambria Math" w:hAnsi="Cambria Math"/>
                <w:sz w:val="24"/>
              </w:rPr>
              <m:t>1</m:t>
            </m:r>
          </m:sub>
        </m:sSub>
      </m:oMath>
      <w:r>
        <w:rPr>
          <w:sz w:val="24"/>
        </w:rPr>
        <w:t xml:space="preserve"> with </w:t>
      </w: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β</m:t>
            </m:r>
          </m:e>
          <m:sub>
            <m:r>
              <w:rPr>
                <w:rFonts w:ascii="Cambria Math" w:hAnsi="Cambria Math"/>
                <w:sz w:val="24"/>
              </w:rPr>
              <m:t>0</m:t>
            </m:r>
          </m:sub>
        </m:sSub>
      </m:oMath>
      <w:r>
        <w:rPr>
          <w:sz w:val="24"/>
        </w:rPr>
        <w:t xml:space="preserve"> on the previous page.</w:t>
      </w:r>
    </w:p>
    <w:p w:rsidR="000A6C51" w:rsidRDefault="000A6C51">
      <w:pPr>
        <w:ind w:left="360"/>
        <w:rPr>
          <w:sz w:val="24"/>
        </w:rPr>
      </w:pPr>
    </w:p>
    <w:p w:rsidR="000A6C51" w:rsidRDefault="000A6C51">
      <w:pPr>
        <w:rPr>
          <w:sz w:val="24"/>
        </w:rPr>
      </w:pPr>
      <w:r>
        <w:rPr>
          <w:sz w:val="24"/>
        </w:rPr>
        <w:t xml:space="preserve">Note the degrees of freedom in regression analysis is </w:t>
      </w:r>
    </w:p>
    <w:p w:rsidR="000A6C51" w:rsidRDefault="000A6C51">
      <w:pPr>
        <w:rPr>
          <w:sz w:val="24"/>
        </w:rPr>
      </w:pPr>
      <w:r>
        <w:rPr>
          <w:sz w:val="24"/>
        </w:rPr>
        <w:t>the number of observation minus the number of parameters in the model.</w:t>
      </w:r>
    </w:p>
    <w:p w:rsidR="00287C96" w:rsidRDefault="00287C96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287C96" w:rsidRDefault="00287C96" w:rsidP="00287C96">
      <w:pPr>
        <w:tabs>
          <w:tab w:val="right" w:pos="1080"/>
          <w:tab w:val="right" w:pos="1800"/>
          <w:tab w:val="right" w:pos="2700"/>
          <w:tab w:val="right" w:pos="4500"/>
          <w:tab w:val="left" w:pos="5850"/>
          <w:tab w:val="right" w:pos="8640"/>
        </w:tabs>
        <w:ind w:left="360" w:hanging="360"/>
        <w:rPr>
          <w:sz w:val="22"/>
        </w:rPr>
      </w:pPr>
      <w:r>
        <w:rPr>
          <w:b/>
          <w:sz w:val="22"/>
        </w:rPr>
        <w:t>MSL Homework:</w:t>
      </w:r>
      <w:r>
        <w:rPr>
          <w:sz w:val="22"/>
        </w:rPr>
        <w:t xml:space="preserve"> 13.40, 13.41, 13.43, 13.49</w:t>
      </w:r>
    </w:p>
    <w:p w:rsidR="00931CEE" w:rsidRDefault="00931CEE" w:rsidP="00931CEE">
      <w:pPr>
        <w:tabs>
          <w:tab w:val="right" w:pos="1080"/>
          <w:tab w:val="right" w:pos="1800"/>
          <w:tab w:val="right" w:pos="2700"/>
          <w:tab w:val="right" w:pos="4500"/>
          <w:tab w:val="left" w:pos="5850"/>
          <w:tab w:val="right" w:pos="8640"/>
        </w:tabs>
        <w:ind w:left="360" w:hanging="360"/>
        <w:rPr>
          <w:sz w:val="22"/>
        </w:rPr>
      </w:pPr>
      <w:r>
        <w:rPr>
          <w:b/>
          <w:sz w:val="22"/>
        </w:rPr>
        <w:t>HC Homework:</w:t>
      </w:r>
      <w:r w:rsidRPr="00931CEE">
        <w:rPr>
          <w:sz w:val="22"/>
        </w:rPr>
        <w:t xml:space="preserve"> </w:t>
      </w:r>
      <w:r>
        <w:rPr>
          <w:sz w:val="22"/>
        </w:rPr>
        <w:t>13.47 (Use Excel/PHStat)</w:t>
      </w:r>
    </w:p>
    <w:p w:rsidR="00931CEE" w:rsidRDefault="00931CEE" w:rsidP="00287C96">
      <w:pPr>
        <w:tabs>
          <w:tab w:val="right" w:pos="1080"/>
          <w:tab w:val="right" w:pos="1800"/>
          <w:tab w:val="right" w:pos="2700"/>
          <w:tab w:val="right" w:pos="4500"/>
          <w:tab w:val="left" w:pos="5850"/>
          <w:tab w:val="right" w:pos="8640"/>
        </w:tabs>
        <w:ind w:left="360" w:hanging="360"/>
        <w:rPr>
          <w:sz w:val="22"/>
        </w:rPr>
      </w:pPr>
    </w:p>
    <w:p w:rsidR="00287C96" w:rsidRDefault="00287C96" w:rsidP="00287C96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  <w:r>
        <w:rPr>
          <w:sz w:val="22"/>
        </w:rPr>
        <w:t xml:space="preserve">One of the purposes of regression analysis is to predict the mean value of </w:t>
      </w:r>
      <w:r>
        <w:rPr>
          <w:i/>
          <w:sz w:val="22"/>
        </w:rPr>
        <w:t>Y</w:t>
      </w:r>
      <w:r>
        <w:rPr>
          <w:sz w:val="22"/>
        </w:rPr>
        <w:t xml:space="preserve">, that is </w:t>
      </w:r>
      <m:oMath>
        <m:r>
          <w:rPr>
            <w:rFonts w:ascii="Cambria Math" w:hAnsi="Cambria Math"/>
            <w:sz w:val="22"/>
          </w:rPr>
          <m:t>E(Y)</m:t>
        </m:r>
      </m:oMath>
      <w:r>
        <w:rPr>
          <w:sz w:val="22"/>
        </w:rPr>
        <w:t xml:space="preserve"> given a value of </w:t>
      </w:r>
      <w:r>
        <w:rPr>
          <w:i/>
          <w:sz w:val="22"/>
        </w:rPr>
        <w:t xml:space="preserve">X, </w:t>
      </w:r>
      <w:r>
        <w:rPr>
          <w:sz w:val="22"/>
        </w:rPr>
        <w:t xml:space="preserve">say </w:t>
      </w: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x</m:t>
            </m:r>
          </m:e>
          <m:sub>
            <m:r>
              <w:rPr>
                <w:rFonts w:ascii="Cambria Math" w:hAnsi="Cambria Math"/>
                <w:sz w:val="24"/>
              </w:rPr>
              <m:t>j</m:t>
            </m:r>
          </m:sub>
        </m:sSub>
      </m:oMath>
      <w:r>
        <w:rPr>
          <w:sz w:val="22"/>
        </w:rPr>
        <w:t xml:space="preserve">.  A point estimate of </w:t>
      </w:r>
      <m:oMath>
        <m:r>
          <w:rPr>
            <w:rFonts w:ascii="Cambria Math" w:hAnsi="Cambria Math"/>
            <w:sz w:val="22"/>
          </w:rPr>
          <m:t>E(Y)</m:t>
        </m:r>
      </m:oMath>
      <w:r w:rsidR="00BD30D4">
        <w:rPr>
          <w:sz w:val="22"/>
        </w:rPr>
        <w:t xml:space="preserve"> </w:t>
      </w:r>
      <w:r>
        <w:rPr>
          <w:sz w:val="22"/>
        </w:rPr>
        <w:t xml:space="preserve"> given a value </w:t>
      </w: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x</m:t>
            </m:r>
          </m:e>
          <m:sub>
            <m:r>
              <w:rPr>
                <w:rFonts w:ascii="Cambria Math" w:hAnsi="Cambria Math"/>
                <w:sz w:val="24"/>
              </w:rPr>
              <m:t>j</m:t>
            </m:r>
          </m:sub>
        </m:sSub>
      </m:oMath>
      <w:r>
        <w:rPr>
          <w:sz w:val="22"/>
        </w:rPr>
        <w:t xml:space="preserve"> is </w:t>
      </w:r>
    </w:p>
    <w:p w:rsidR="00BD30D4" w:rsidRDefault="00BD30D4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BD30D4" w:rsidRDefault="004568E6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sz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  <w:sz w:val="22"/>
              </w:rPr>
              <m:t>j</m:t>
            </m:r>
          </m:sub>
        </m:sSub>
        <m:r>
          <w:rPr>
            <w:rFonts w:ascii="Cambria Math" w:hAnsi="Cambria Math"/>
            <w:sz w:val="22"/>
          </w:rPr>
          <m:t>=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b</m:t>
            </m:r>
          </m:e>
          <m:sub>
            <m:r>
              <w:rPr>
                <w:rFonts w:ascii="Cambria Math" w:hAnsi="Cambria Math"/>
                <w:sz w:val="22"/>
              </w:rPr>
              <m:t>0</m:t>
            </m:r>
          </m:sub>
        </m:sSub>
        <m:r>
          <w:rPr>
            <w:rFonts w:ascii="Cambria Math" w:hAnsi="Cambria Math"/>
            <w:sz w:val="22"/>
          </w:rPr>
          <m:t>+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b</m:t>
            </m:r>
          </m:e>
          <m:sub>
            <m:r>
              <w:rPr>
                <w:rFonts w:ascii="Cambria Math" w:hAnsi="Cambria Math"/>
                <w:sz w:val="22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x</m:t>
            </m:r>
          </m:e>
          <m:sub>
            <m:r>
              <w:rPr>
                <w:rFonts w:ascii="Cambria Math" w:hAnsi="Cambria Math"/>
                <w:sz w:val="22"/>
              </w:rPr>
              <m:t>j</m:t>
            </m:r>
          </m:sub>
        </m:sSub>
      </m:oMath>
      <w:r w:rsidR="000A6C51" w:rsidRPr="00923A4A">
        <w:rPr>
          <w:sz w:val="22"/>
        </w:rPr>
        <w:t xml:space="preserve"> with standard error </w:t>
      </w:r>
      <w:r w:rsidR="009E76D3">
        <w:rPr>
          <w:sz w:val="22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σ</m:t>
            </m:r>
          </m:e>
        </m:acc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sSub>
              <m:sSubPr>
                <m:ctrlPr>
                  <w:rPr>
                    <w:rFonts w:ascii="Cambria Math" w:hAnsi="Cambria Math"/>
                    <w:i/>
                    <w:sz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2"/>
                  </w:rPr>
                  <m:t>j</m:t>
                </m:r>
              </m:sub>
            </m:sSub>
          </m:e>
        </m:rad>
      </m:oMath>
      <w:r w:rsidR="00742E2D" w:rsidRPr="00923A4A">
        <w:rPr>
          <w:sz w:val="22"/>
        </w:rPr>
        <w:t xml:space="preserve">, where  </w:t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h</m:t>
            </m:r>
          </m:e>
          <m:sub>
            <m:r>
              <w:rPr>
                <w:rFonts w:ascii="Cambria Math" w:hAnsi="Cambria Math"/>
                <w:sz w:val="22"/>
              </w:rPr>
              <m:t>j</m:t>
            </m:r>
          </m:sub>
        </m:sSub>
        <m:r>
          <w:rPr>
            <w:rFonts w:ascii="Cambria Math" w:hAnsi="Cambria Math"/>
            <w:sz w:val="22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</w:rPr>
              <m:t>n</m:t>
            </m:r>
          </m:den>
        </m:f>
        <m:r>
          <w:rPr>
            <w:rFonts w:ascii="Cambria Math" w:hAnsi="Cambria Math"/>
            <w:sz w:val="22"/>
          </w:rPr>
          <m:t>+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  <w:sz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2"/>
                  </w:rPr>
                  <m:t>j</m:t>
                </m:r>
              </m:sub>
            </m:sSub>
            <m:r>
              <w:rPr>
                <w:rFonts w:ascii="Cambria Math" w:hAnsi="Cambria Math"/>
                <w:sz w:val="22"/>
              </w:rPr>
              <m:t>-</m:t>
            </m:r>
            <m:acc>
              <m:accPr>
                <m:chr m:val="̅"/>
                <m:ctrlPr>
                  <w:rPr>
                    <w:rFonts w:ascii="Cambria Math" w:hAnsi="Cambria Math"/>
                    <w:i/>
                    <w:sz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</w:rPr>
                  <m:t>x</m:t>
                </m:r>
              </m:e>
            </m:acc>
            <m:sSup>
              <m:sSupPr>
                <m:ctrlPr>
                  <w:rPr>
                    <w:rFonts w:ascii="Cambria Math" w:hAnsi="Cambria Math"/>
                    <w:i/>
                    <w:sz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</w:rPr>
                  <m:t>)</m:t>
                </m:r>
              </m:e>
              <m:sup>
                <m:r>
                  <w:rPr>
                    <w:rFonts w:ascii="Cambria Math" w:hAnsi="Cambria Math"/>
                    <w:sz w:val="22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2"/>
              </w:rPr>
              <m:t>(n-1)</m:t>
            </m:r>
            <m:sSubSup>
              <m:sSubSupPr>
                <m:ctrlPr>
                  <w:rPr>
                    <w:rFonts w:ascii="Cambria Math" w:hAnsi="Cambria Math"/>
                    <w:i/>
                    <w:sz w:val="22"/>
                  </w:rPr>
                </m:ctrlPr>
              </m:sSubSupPr>
              <m:e>
                <m:r>
                  <w:rPr>
                    <w:rFonts w:ascii="Cambria Math" w:hAnsi="Cambria Math"/>
                    <w:sz w:val="22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2"/>
                  </w:rPr>
                  <m:t>x</m:t>
                </m:r>
              </m:sub>
              <m:sup>
                <m:r>
                  <w:rPr>
                    <w:rFonts w:ascii="Cambria Math" w:hAnsi="Cambria Math"/>
                    <w:sz w:val="22"/>
                  </w:rPr>
                  <m:t>2</m:t>
                </m:r>
              </m:sup>
            </m:sSubSup>
          </m:den>
        </m:f>
        <m:r>
          <w:rPr>
            <w:rFonts w:ascii="Cambria Math" w:hAnsi="Cambria Math"/>
            <w:sz w:val="22"/>
          </w:rPr>
          <m:t xml:space="preserve"> </m:t>
        </m:r>
      </m:oMath>
      <w:r w:rsidR="00BD30D4">
        <w:rPr>
          <w:sz w:val="22"/>
        </w:rPr>
        <w:t xml:space="preserve">is </w:t>
      </w:r>
      <w:r w:rsidR="00742E2D" w:rsidRPr="00923A4A">
        <w:rPr>
          <w:sz w:val="22"/>
        </w:rPr>
        <w:t>called the leverage</w:t>
      </w:r>
      <w:r w:rsidR="000A6C51" w:rsidRPr="00923A4A">
        <w:rPr>
          <w:sz w:val="22"/>
        </w:rPr>
        <w:t xml:space="preserve">  </w:t>
      </w:r>
    </w:p>
    <w:p w:rsidR="00BD30D4" w:rsidRDefault="00BD30D4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BD30D4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  <w:r w:rsidRPr="00923A4A">
        <w:rPr>
          <w:sz w:val="22"/>
        </w:rPr>
        <w:t xml:space="preserve">Therefore the </w:t>
      </w:r>
      <m:oMath>
        <m:d>
          <m:dPr>
            <m:ctrlPr>
              <w:rPr>
                <w:rFonts w:ascii="Cambria Math" w:hAnsi="Cambria Math"/>
                <w:i/>
                <w:sz w:val="24"/>
              </w:rPr>
            </m:ctrlPr>
          </m:dPr>
          <m:e>
            <m:r>
              <w:rPr>
                <w:rFonts w:ascii="Cambria Math" w:hAnsi="Cambria Math"/>
                <w:sz w:val="24"/>
              </w:rPr>
              <m:t>1-α</m:t>
            </m:r>
          </m:e>
        </m:d>
        <m:r>
          <w:rPr>
            <w:rFonts w:ascii="Cambria Math" w:hAnsi="Cambria Math"/>
            <w:sz w:val="24"/>
          </w:rPr>
          <m:t>100%</m:t>
        </m:r>
      </m:oMath>
      <w:r w:rsidR="00BD30D4">
        <w:rPr>
          <w:sz w:val="24"/>
        </w:rPr>
        <w:t xml:space="preserve"> </w:t>
      </w:r>
      <w:r w:rsidRPr="00923A4A">
        <w:rPr>
          <w:sz w:val="22"/>
        </w:rPr>
        <w:t xml:space="preserve"> confidence interval for </w:t>
      </w:r>
      <m:oMath>
        <m:r>
          <w:rPr>
            <w:rFonts w:ascii="Cambria Math" w:hAnsi="Cambria Math"/>
            <w:sz w:val="22"/>
          </w:rPr>
          <m:t>E(Y)</m:t>
        </m:r>
      </m:oMath>
      <w:r w:rsidR="00BD30D4">
        <w:rPr>
          <w:sz w:val="22"/>
        </w:rPr>
        <w:t xml:space="preserve"> is </w:t>
      </w:r>
      <w:r w:rsidRPr="00923A4A">
        <w:rPr>
          <w:sz w:val="22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sz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  <w:sz w:val="22"/>
              </w:rPr>
              <m:t>j</m:t>
            </m:r>
          </m:sub>
        </m:sSub>
        <m:r>
          <w:rPr>
            <w:rFonts w:ascii="Cambria Math" w:hAnsi="Cambria Math"/>
            <w:sz w:val="22"/>
          </w:rPr>
          <m:t>±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t</m:t>
            </m:r>
          </m:e>
          <m:sub>
            <m:f>
              <m:fPr>
                <m:ctrlPr>
                  <w:rPr>
                    <w:rFonts w:ascii="Cambria Math" w:hAnsi="Cambria Math"/>
                    <w:i/>
                    <w:sz w:val="22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</w:rPr>
                  <m:t>α</m:t>
                </m:r>
              </m:num>
              <m:den>
                <m:r>
                  <w:rPr>
                    <w:rFonts w:ascii="Cambria Math" w:hAnsi="Cambria Math"/>
                    <w:sz w:val="22"/>
                  </w:rPr>
                  <m:t>2</m:t>
                </m:r>
              </m:den>
            </m:f>
            <m:r>
              <w:rPr>
                <w:rFonts w:ascii="Cambria Math" w:hAnsi="Cambria Math"/>
                <w:sz w:val="22"/>
              </w:rPr>
              <m:t>,n-2</m:t>
            </m:r>
          </m:sub>
        </m:sSub>
        <m:acc>
          <m:accPr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σ</m:t>
            </m:r>
          </m:e>
        </m:acc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sSub>
              <m:sSubPr>
                <m:ctrlPr>
                  <w:rPr>
                    <w:rFonts w:ascii="Cambria Math" w:hAnsi="Cambria Math"/>
                    <w:i/>
                    <w:sz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2"/>
                  </w:rPr>
                  <m:t>j</m:t>
                </m:r>
              </m:sub>
            </m:sSub>
          </m:e>
        </m:rad>
      </m:oMath>
      <w:r w:rsidRPr="00923A4A">
        <w:rPr>
          <w:sz w:val="22"/>
        </w:rPr>
        <w:t>.</w:t>
      </w:r>
      <w:r w:rsidR="00FF7F83" w:rsidRPr="00923A4A">
        <w:rPr>
          <w:sz w:val="22"/>
        </w:rPr>
        <w:t xml:space="preserve">  </w:t>
      </w:r>
    </w:p>
    <w:p w:rsidR="000A6C51" w:rsidRPr="00923A4A" w:rsidRDefault="00FF7F83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  <w:r w:rsidRPr="00923A4A">
        <w:rPr>
          <w:sz w:val="22"/>
        </w:rPr>
        <w:t>Note</w:t>
      </w:r>
      <w:r w:rsidR="00742E2D" w:rsidRPr="00923A4A">
        <w:rPr>
          <w:sz w:val="22"/>
        </w:rPr>
        <w:t xml:space="preserve"> </w:t>
      </w:r>
      <w:r w:rsidRPr="00923A4A">
        <w:rPr>
          <w:sz w:val="22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n-1</m:t>
            </m:r>
          </m:e>
        </m:d>
        <m:sSubSup>
          <m:sSubSupPr>
            <m:ctrlPr>
              <w:rPr>
                <w:rFonts w:ascii="Cambria Math" w:hAnsi="Cambria Math"/>
                <w:i/>
                <w:sz w:val="22"/>
              </w:rPr>
            </m:ctrlPr>
          </m:sSubSupPr>
          <m:e>
            <m:r>
              <w:rPr>
                <w:rFonts w:ascii="Cambria Math" w:hAnsi="Cambria Math"/>
                <w:sz w:val="22"/>
              </w:rPr>
              <m:t>s</m:t>
            </m:r>
          </m:e>
          <m:sub>
            <m:r>
              <w:rPr>
                <w:rFonts w:ascii="Cambria Math" w:hAnsi="Cambria Math"/>
                <w:sz w:val="22"/>
              </w:rPr>
              <m:t>x</m:t>
            </m:r>
          </m:sub>
          <m:sup>
            <m:r>
              <w:rPr>
                <w:rFonts w:ascii="Cambria Math" w:hAnsi="Cambria Math"/>
                <w:sz w:val="22"/>
              </w:rPr>
              <m:t>2</m:t>
            </m:r>
          </m:sup>
        </m:sSubSup>
        <m:r>
          <w:rPr>
            <w:rFonts w:ascii="Cambria Math" w:hAnsi="Cambria Math"/>
            <w:sz w:val="22"/>
          </w:rPr>
          <m:t>=SSX</m:t>
        </m:r>
      </m:oMath>
      <w:r w:rsidRPr="00923A4A">
        <w:t>.</w:t>
      </w:r>
    </w:p>
    <w:p w:rsidR="00FF7F83" w:rsidRPr="00923A4A" w:rsidRDefault="00FF7F83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0A6C51" w:rsidRPr="00923A4A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  <w:r w:rsidRPr="00923A4A">
        <w:rPr>
          <w:sz w:val="22"/>
        </w:rPr>
        <w:t xml:space="preserve">Another purpose of regression analysis is to predict an individual value of </w:t>
      </w:r>
      <w:r w:rsidRPr="00923A4A">
        <w:rPr>
          <w:i/>
          <w:sz w:val="22"/>
        </w:rPr>
        <w:t>Y</w:t>
      </w:r>
      <w:r w:rsidRPr="00923A4A">
        <w:rPr>
          <w:sz w:val="22"/>
        </w:rPr>
        <w:t xml:space="preserve"> given a value of </w:t>
      </w:r>
      <w:r w:rsidRPr="00923A4A">
        <w:rPr>
          <w:i/>
          <w:sz w:val="22"/>
        </w:rPr>
        <w:t>X,</w:t>
      </w:r>
      <w:r w:rsidRPr="00923A4A">
        <w:rPr>
          <w:sz w:val="22"/>
        </w:rPr>
        <w:t xml:space="preserve"> say, </w:t>
      </w: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x</m:t>
            </m:r>
          </m:e>
          <m:sub>
            <m:r>
              <w:rPr>
                <w:rFonts w:ascii="Cambria Math" w:hAnsi="Cambria Math"/>
                <w:sz w:val="24"/>
              </w:rPr>
              <m:t>j</m:t>
            </m:r>
          </m:sub>
        </m:sSub>
      </m:oMath>
      <w:r w:rsidR="00BD30D4">
        <w:rPr>
          <w:sz w:val="22"/>
        </w:rPr>
        <w:t xml:space="preserve">.  Then, a point estimate is, </w:t>
      </w:r>
      <w:r w:rsidRPr="00923A4A">
        <w:rPr>
          <w:sz w:val="22"/>
        </w:rPr>
        <w:t xml:space="preserve">again, </w:t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sz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  <w:sz w:val="22"/>
              </w:rPr>
              <m:t>j</m:t>
            </m:r>
          </m:sub>
        </m:sSub>
        <m:r>
          <w:rPr>
            <w:rFonts w:ascii="Cambria Math" w:hAnsi="Cambria Math"/>
            <w:sz w:val="22"/>
          </w:rPr>
          <m:t>=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b</m:t>
            </m:r>
          </m:e>
          <m:sub>
            <m:r>
              <w:rPr>
                <w:rFonts w:ascii="Cambria Math" w:hAnsi="Cambria Math"/>
                <w:sz w:val="22"/>
              </w:rPr>
              <m:t>0</m:t>
            </m:r>
          </m:sub>
        </m:sSub>
        <m:r>
          <w:rPr>
            <w:rFonts w:ascii="Cambria Math" w:hAnsi="Cambria Math"/>
            <w:sz w:val="22"/>
          </w:rPr>
          <m:t>+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b</m:t>
            </m:r>
          </m:e>
          <m:sub>
            <m:r>
              <w:rPr>
                <w:rFonts w:ascii="Cambria Math" w:hAnsi="Cambria Math"/>
                <w:sz w:val="22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x</m:t>
            </m:r>
          </m:e>
          <m:sub>
            <m:r>
              <w:rPr>
                <w:rFonts w:ascii="Cambria Math" w:hAnsi="Cambria Math"/>
                <w:sz w:val="22"/>
              </w:rPr>
              <m:t>j</m:t>
            </m:r>
          </m:sub>
        </m:sSub>
      </m:oMath>
      <w:r w:rsidRPr="00923A4A">
        <w:rPr>
          <w:sz w:val="22"/>
        </w:rPr>
        <w:t xml:space="preserve"> with standard error </w:t>
      </w:r>
      <m:oMath>
        <m:acc>
          <m:accPr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σ</m:t>
            </m:r>
          </m:e>
        </m:acc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</w:rPr>
              <m:t>1+</m:t>
            </m:r>
            <m:sSub>
              <m:sSubPr>
                <m:ctrlPr>
                  <w:rPr>
                    <w:rFonts w:ascii="Cambria Math" w:hAnsi="Cambria Math"/>
                    <w:i/>
                    <w:sz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2"/>
                  </w:rPr>
                  <m:t>j</m:t>
                </m:r>
              </m:sub>
            </m:sSub>
          </m:e>
        </m:rad>
      </m:oMath>
      <w:r w:rsidRPr="00923A4A">
        <w:rPr>
          <w:sz w:val="22"/>
        </w:rPr>
        <w:t xml:space="preserve">.  Therefore </w:t>
      </w:r>
      <m:oMath>
        <m:d>
          <m:dPr>
            <m:ctrlPr>
              <w:rPr>
                <w:rFonts w:ascii="Cambria Math" w:hAnsi="Cambria Math"/>
                <w:i/>
                <w:sz w:val="24"/>
              </w:rPr>
            </m:ctrlPr>
          </m:dPr>
          <m:e>
            <m:r>
              <w:rPr>
                <w:rFonts w:ascii="Cambria Math" w:hAnsi="Cambria Math"/>
                <w:sz w:val="24"/>
              </w:rPr>
              <m:t>1-α</m:t>
            </m:r>
          </m:e>
        </m:d>
        <m:r>
          <w:rPr>
            <w:rFonts w:ascii="Cambria Math" w:hAnsi="Cambria Math"/>
            <w:sz w:val="24"/>
          </w:rPr>
          <m:t>100%</m:t>
        </m:r>
      </m:oMath>
      <w:r w:rsidR="00BD30D4">
        <w:rPr>
          <w:sz w:val="24"/>
        </w:rPr>
        <w:t xml:space="preserve"> </w:t>
      </w:r>
      <w:r w:rsidRPr="00923A4A">
        <w:rPr>
          <w:sz w:val="22"/>
        </w:rPr>
        <w:t xml:space="preserve"> confidence interval for an individual value of </w:t>
      </w:r>
      <w:r w:rsidRPr="00923A4A">
        <w:rPr>
          <w:i/>
          <w:sz w:val="22"/>
        </w:rPr>
        <w:t>Y</w:t>
      </w:r>
      <w:r w:rsidRPr="00923A4A">
        <w:rPr>
          <w:sz w:val="22"/>
        </w:rPr>
        <w:t xml:space="preserve">, which is often called the </w:t>
      </w:r>
      <w:r w:rsidRPr="00923A4A">
        <w:rPr>
          <w:b/>
          <w:sz w:val="22"/>
        </w:rPr>
        <w:t>prediction interval</w:t>
      </w:r>
      <w:r w:rsidRPr="00923A4A">
        <w:rPr>
          <w:sz w:val="22"/>
        </w:rPr>
        <w:t>, is</w:t>
      </w:r>
      <w:r w:rsidR="009932FD" w:rsidRPr="00923A4A">
        <w:rPr>
          <w:sz w:val="22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sz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  <w:sz w:val="22"/>
              </w:rPr>
              <m:t>j</m:t>
            </m:r>
          </m:sub>
        </m:sSub>
        <m:r>
          <w:rPr>
            <w:rFonts w:ascii="Cambria Math" w:hAnsi="Cambria Math"/>
            <w:sz w:val="22"/>
          </w:rPr>
          <m:t>±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t</m:t>
            </m:r>
          </m:e>
          <m:sub>
            <m:f>
              <m:fPr>
                <m:ctrlPr>
                  <w:rPr>
                    <w:rFonts w:ascii="Cambria Math" w:hAnsi="Cambria Math"/>
                    <w:i/>
                    <w:sz w:val="22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</w:rPr>
                  <m:t>α</m:t>
                </m:r>
              </m:num>
              <m:den>
                <m:r>
                  <w:rPr>
                    <w:rFonts w:ascii="Cambria Math" w:hAnsi="Cambria Math"/>
                    <w:sz w:val="22"/>
                  </w:rPr>
                  <m:t>2</m:t>
                </m:r>
              </m:den>
            </m:f>
            <m:r>
              <w:rPr>
                <w:rFonts w:ascii="Cambria Math" w:hAnsi="Cambria Math"/>
                <w:sz w:val="22"/>
              </w:rPr>
              <m:t>,n-2</m:t>
            </m:r>
          </m:sub>
        </m:sSub>
        <m:acc>
          <m:accPr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σ</m:t>
            </m:r>
          </m:e>
        </m:acc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sSub>
              <m:sSubPr>
                <m:ctrlPr>
                  <w:rPr>
                    <w:rFonts w:ascii="Cambria Math" w:hAnsi="Cambria Math"/>
                    <w:i/>
                    <w:sz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</w:rPr>
                  <m:t>1+</m:t>
                </m:r>
                <m:r>
                  <w:rPr>
                    <w:rFonts w:ascii="Cambria Math" w:hAnsi="Cambria Math"/>
                    <w:sz w:val="22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2"/>
                  </w:rPr>
                  <m:t>j</m:t>
                </m:r>
              </m:sub>
            </m:sSub>
          </m:e>
        </m:rad>
      </m:oMath>
      <w:r w:rsidRPr="00923A4A">
        <w:rPr>
          <w:sz w:val="22"/>
        </w:rPr>
        <w:t>.</w:t>
      </w: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0A6C51" w:rsidRDefault="000A6C51" w:rsidP="00BD30D4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ind w:left="360" w:hanging="360"/>
        <w:rPr>
          <w:sz w:val="22"/>
        </w:rPr>
      </w:pPr>
      <w:r>
        <w:rPr>
          <w:b/>
          <w:sz w:val="22"/>
        </w:rPr>
        <w:t>Example 3.</w:t>
      </w:r>
      <w:r>
        <w:rPr>
          <w:sz w:val="22"/>
        </w:rPr>
        <w:t xml:space="preserve"> Suppose in Example 1, you want to estimate the mean </w:t>
      </w:r>
      <w:r w:rsidR="00133DFD">
        <w:rPr>
          <w:sz w:val="22"/>
        </w:rPr>
        <w:t>annual sale</w:t>
      </w:r>
      <w:r w:rsidR="00E455D6">
        <w:rPr>
          <w:sz w:val="22"/>
        </w:rPr>
        <w:t>s</w:t>
      </w:r>
      <w:r>
        <w:rPr>
          <w:sz w:val="22"/>
        </w:rPr>
        <w:t xml:space="preserve"> of all </w:t>
      </w:r>
      <w:r w:rsidR="00133DFD">
        <w:rPr>
          <w:sz w:val="22"/>
        </w:rPr>
        <w:t>stores with the size of 5 thousand square feet</w:t>
      </w:r>
      <w:r>
        <w:rPr>
          <w:sz w:val="22"/>
        </w:rPr>
        <w:t xml:space="preserve">.  Then it is </w:t>
      </w:r>
      <w:r w:rsidR="00133DFD">
        <w:rPr>
          <w:sz w:val="22"/>
        </w:rPr>
        <w:t>0.964</w:t>
      </w:r>
      <w:r w:rsidR="00D97053">
        <w:rPr>
          <w:sz w:val="22"/>
        </w:rPr>
        <w:t>5</w:t>
      </w:r>
      <w:r>
        <w:rPr>
          <w:sz w:val="22"/>
        </w:rPr>
        <w:t>+</w:t>
      </w:r>
      <w:r w:rsidR="00133DFD">
        <w:rPr>
          <w:sz w:val="22"/>
        </w:rPr>
        <w:t>1.6</w:t>
      </w:r>
      <w:r w:rsidR="00D97053">
        <w:rPr>
          <w:sz w:val="22"/>
        </w:rPr>
        <w:t>69</w:t>
      </w:r>
      <w:r w:rsidR="00C47824">
        <w:rPr>
          <w:sz w:val="22"/>
        </w:rPr>
        <w:t>9</w:t>
      </w:r>
      <w:r>
        <w:rPr>
          <w:sz w:val="22"/>
        </w:rPr>
        <w:sym w:font="Symbol" w:char="F0B4"/>
      </w:r>
      <w:r w:rsidR="00133DFD">
        <w:rPr>
          <w:sz w:val="22"/>
        </w:rPr>
        <w:t>5</w:t>
      </w:r>
      <w:r>
        <w:rPr>
          <w:sz w:val="22"/>
        </w:rPr>
        <w:t>=</w:t>
      </w:r>
      <w:r w:rsidR="00133DFD">
        <w:rPr>
          <w:sz w:val="22"/>
        </w:rPr>
        <w:t>9.31</w:t>
      </w:r>
      <w:r w:rsidR="00C47824">
        <w:rPr>
          <w:sz w:val="22"/>
        </w:rPr>
        <w:t>40</w:t>
      </w:r>
      <w:r w:rsidR="00133DFD">
        <w:rPr>
          <w:sz w:val="22"/>
        </w:rPr>
        <w:t xml:space="preserve"> (million dollars)</w:t>
      </w:r>
      <w:r>
        <w:rPr>
          <w:sz w:val="22"/>
        </w:rPr>
        <w:t xml:space="preserve">.  Noting that the sample mean and standard deviation of X-variable are </w:t>
      </w:r>
      <w:r w:rsidR="00133DFD">
        <w:rPr>
          <w:sz w:val="22"/>
        </w:rPr>
        <w:t>2.921</w:t>
      </w:r>
      <w:r w:rsidR="00D97053">
        <w:rPr>
          <w:sz w:val="22"/>
        </w:rPr>
        <w:t>4</w:t>
      </w:r>
      <w:r>
        <w:rPr>
          <w:sz w:val="22"/>
        </w:rPr>
        <w:t xml:space="preserve"> and </w:t>
      </w:r>
      <w:r w:rsidR="00F84839">
        <w:rPr>
          <w:sz w:val="22"/>
        </w:rPr>
        <w:t>1.708</w:t>
      </w:r>
      <w:r w:rsidR="00D97053">
        <w:rPr>
          <w:sz w:val="22"/>
        </w:rPr>
        <w:t>0</w:t>
      </w:r>
      <w:r>
        <w:rPr>
          <w:sz w:val="22"/>
        </w:rPr>
        <w:t>, respectively, (which are also computed from MS Excel) we calculate the standard deviation for</w:t>
      </w:r>
      <w:r w:rsidR="00133DFD">
        <w:rPr>
          <w:sz w:val="22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sz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  <w:sz w:val="22"/>
              </w:rPr>
              <m:t>j</m:t>
            </m:r>
          </m:sub>
        </m:sSub>
      </m:oMath>
      <w:r>
        <w:rPr>
          <w:sz w:val="22"/>
        </w:rPr>
        <w:t xml:space="preserve"> as </w:t>
      </w:r>
      <w:r w:rsidR="00EF39E4">
        <w:rPr>
          <w:sz w:val="22"/>
        </w:rPr>
        <w:t xml:space="preserve">  </w:t>
      </w:r>
      <m:oMath>
        <m:r>
          <w:rPr>
            <w:rFonts w:ascii="Cambria Math" w:hAnsi="Cambria Math"/>
            <w:sz w:val="22"/>
          </w:rPr>
          <m:t>0.9664</m:t>
        </m:r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</w:rPr>
              <m:t>0.185</m:t>
            </m:r>
          </m:e>
        </m:rad>
        <m:r>
          <w:rPr>
            <w:rFonts w:ascii="Cambria Math" w:hAnsi="Cambria Math"/>
            <w:sz w:val="22"/>
          </w:rPr>
          <m:t>=0.4161</m:t>
        </m:r>
      </m:oMath>
      <w:r w:rsidR="00133DFD">
        <w:rPr>
          <w:sz w:val="22"/>
        </w:rPr>
        <w:t xml:space="preserve"> </w:t>
      </w:r>
      <w:r w:rsidR="00EF39E4">
        <w:rPr>
          <w:sz w:val="22"/>
        </w:rPr>
        <w:t>noting that the leverage is</w:t>
      </w:r>
      <w:r w:rsidR="00BD30D4">
        <w:rPr>
          <w:sz w:val="22"/>
        </w:rPr>
        <w:t xml:space="preserve"> </w:t>
      </w:r>
      <w:r w:rsidR="00EF39E4">
        <w:rPr>
          <w:sz w:val="22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</w:rPr>
              <m:t>14</m:t>
            </m:r>
          </m:den>
        </m:f>
        <m:r>
          <w:rPr>
            <w:rFonts w:ascii="Cambria Math" w:hAnsi="Cambria Math"/>
            <w:sz w:val="22"/>
          </w:rPr>
          <m:t>+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(5-2.2914</m:t>
            </m:r>
            <m:sSup>
              <m:sSupPr>
                <m:ctrlPr>
                  <w:rPr>
                    <w:rFonts w:ascii="Cambria Math" w:hAnsi="Cambria Math"/>
                    <w:i/>
                    <w:sz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</w:rPr>
                  <m:t>)</m:t>
                </m:r>
              </m:e>
              <m:sup>
                <m:r>
                  <w:rPr>
                    <w:rFonts w:ascii="Cambria Math" w:hAnsi="Cambria Math"/>
                    <w:sz w:val="22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2"/>
              </w:rPr>
              <m:t>(14-1)×(1.708</m:t>
            </m:r>
            <m:sSup>
              <m:sSupPr>
                <m:ctrlPr>
                  <w:rPr>
                    <w:rFonts w:ascii="Cambria Math" w:hAnsi="Cambria Math"/>
                    <w:i/>
                    <w:sz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</w:rPr>
                  <m:t>)</m:t>
                </m:r>
              </m:e>
              <m:sup>
                <m:r>
                  <w:rPr>
                    <w:rFonts w:ascii="Cambria Math" w:hAnsi="Cambria Math"/>
                    <w:sz w:val="22"/>
                  </w:rPr>
                  <m:t>2</m:t>
                </m:r>
              </m:sup>
            </m:sSup>
          </m:den>
        </m:f>
      </m:oMath>
      <w:r>
        <w:rPr>
          <w:sz w:val="22"/>
        </w:rPr>
        <w:t xml:space="preserve">.  And the standard deviation for the individual value is </w:t>
      </w:r>
      <m:oMath>
        <m:r>
          <w:rPr>
            <w:rFonts w:ascii="Cambria Math" w:hAnsi="Cambria Math"/>
            <w:sz w:val="22"/>
          </w:rPr>
          <m:t>0.9664</m:t>
        </m:r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</w:rPr>
              <m:t>1+0.1854</m:t>
            </m:r>
          </m:e>
        </m:rad>
        <m:r>
          <w:rPr>
            <w:rFonts w:ascii="Cambria Math" w:hAnsi="Cambria Math"/>
            <w:sz w:val="22"/>
          </w:rPr>
          <m:t>=1.0522</m:t>
        </m:r>
      </m:oMath>
      <w:r>
        <w:rPr>
          <w:sz w:val="22"/>
        </w:rPr>
        <w:t>.</w:t>
      </w: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ind w:left="360" w:hanging="360"/>
        <w:rPr>
          <w:sz w:val="22"/>
        </w:rPr>
      </w:pPr>
    </w:p>
    <w:p w:rsidR="00EF39E4" w:rsidRPr="00923A4A" w:rsidRDefault="000A6C51" w:rsidP="00686B80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ind w:left="360"/>
        <w:rPr>
          <w:sz w:val="22"/>
        </w:rPr>
      </w:pPr>
      <w:r>
        <w:rPr>
          <w:sz w:val="22"/>
        </w:rPr>
        <w:t>Since</w:t>
      </w:r>
      <w:r w:rsidR="00BD30D4">
        <w:rPr>
          <w:sz w:val="22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t</m:t>
            </m:r>
          </m:e>
          <m:sub>
            <m:r>
              <w:rPr>
                <w:rFonts w:ascii="Cambria Math" w:hAnsi="Cambria Math"/>
                <w:sz w:val="22"/>
              </w:rPr>
              <m:t>0.025,12</m:t>
            </m:r>
          </m:sub>
        </m:sSub>
        <m:r>
          <w:rPr>
            <w:rFonts w:ascii="Cambria Math" w:hAnsi="Cambria Math"/>
            <w:sz w:val="22"/>
          </w:rPr>
          <m:t>=2.1788</m:t>
        </m:r>
      </m:oMath>
      <w:r>
        <w:rPr>
          <w:sz w:val="22"/>
        </w:rPr>
        <w:t xml:space="preserve">, to get the 95% confidence interval for </w:t>
      </w:r>
      <m:oMath>
        <m:r>
          <w:rPr>
            <w:rFonts w:ascii="Cambria Math" w:hAnsi="Cambria Math"/>
            <w:sz w:val="22"/>
          </w:rPr>
          <m:t>E(Y)</m:t>
        </m:r>
      </m:oMath>
      <w:r w:rsidR="00686B80">
        <w:rPr>
          <w:sz w:val="22"/>
        </w:rPr>
        <w:t xml:space="preserve"> </w:t>
      </w:r>
      <w:r>
        <w:rPr>
          <w:sz w:val="22"/>
        </w:rPr>
        <w:t xml:space="preserve">at </w:t>
      </w:r>
      <w:r>
        <w:rPr>
          <w:i/>
          <w:sz w:val="22"/>
        </w:rPr>
        <w:t>x=</w:t>
      </w:r>
      <w:r w:rsidR="00541C67">
        <w:rPr>
          <w:sz w:val="22"/>
        </w:rPr>
        <w:t>5</w:t>
      </w:r>
      <w:r>
        <w:rPr>
          <w:sz w:val="22"/>
        </w:rPr>
        <w:t>, we compute</w:t>
      </w:r>
      <w:r w:rsidR="00686B80">
        <w:rPr>
          <w:sz w:val="22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sz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  <w:sz w:val="22"/>
              </w:rPr>
              <m:t>j</m:t>
            </m:r>
          </m:sub>
        </m:sSub>
        <m:r>
          <w:rPr>
            <w:rFonts w:ascii="Cambria Math" w:hAnsi="Cambria Math"/>
            <w:sz w:val="22"/>
          </w:rPr>
          <m:t>±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t</m:t>
            </m:r>
          </m:e>
          <m:sub>
            <m:f>
              <m:fPr>
                <m:ctrlPr>
                  <w:rPr>
                    <w:rFonts w:ascii="Cambria Math" w:hAnsi="Cambria Math"/>
                    <w:i/>
                    <w:sz w:val="22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</w:rPr>
                  <m:t>α</m:t>
                </m:r>
              </m:num>
              <m:den>
                <m:r>
                  <w:rPr>
                    <w:rFonts w:ascii="Cambria Math" w:hAnsi="Cambria Math"/>
                    <w:sz w:val="22"/>
                  </w:rPr>
                  <m:t>2</m:t>
                </m:r>
              </m:den>
            </m:f>
            <m:r>
              <w:rPr>
                <w:rFonts w:ascii="Cambria Math" w:hAnsi="Cambria Math"/>
                <w:sz w:val="22"/>
              </w:rPr>
              <m:t>,n-2</m:t>
            </m:r>
          </m:sub>
        </m:sSub>
        <m:acc>
          <m:accPr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σ</m:t>
            </m:r>
          </m:e>
        </m:acc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sSub>
              <m:sSubPr>
                <m:ctrlPr>
                  <w:rPr>
                    <w:rFonts w:ascii="Cambria Math" w:hAnsi="Cambria Math"/>
                    <w:i/>
                    <w:sz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2"/>
                  </w:rPr>
                  <m:t>j</m:t>
                </m:r>
              </m:sub>
            </m:sSub>
          </m:e>
        </m:rad>
        <m:r>
          <w:rPr>
            <w:rFonts w:ascii="Cambria Math" w:hAnsi="Cambria Math"/>
            <w:sz w:val="22"/>
          </w:rPr>
          <m:t>=9.3135±2.1788×0.4161=9.3135±0.9066</m:t>
        </m:r>
      </m:oMath>
      <w:r w:rsidRPr="00923A4A">
        <w:rPr>
          <w:sz w:val="22"/>
        </w:rPr>
        <w:t xml:space="preserve">. </w:t>
      </w:r>
    </w:p>
    <w:p w:rsidR="00686B80" w:rsidRDefault="00686B80" w:rsidP="00EF39E4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ind w:left="360"/>
        <w:rPr>
          <w:sz w:val="22"/>
        </w:rPr>
      </w:pPr>
    </w:p>
    <w:p w:rsidR="00686B80" w:rsidRDefault="000A6C51" w:rsidP="00EF39E4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ind w:left="360"/>
        <w:rPr>
          <w:sz w:val="22"/>
        </w:rPr>
      </w:pPr>
      <w:r w:rsidRPr="00923A4A">
        <w:rPr>
          <w:sz w:val="22"/>
        </w:rPr>
        <w:t xml:space="preserve">To get the 95% confidence interval for </w:t>
      </w:r>
      <w:r w:rsidRPr="00923A4A">
        <w:rPr>
          <w:i/>
          <w:sz w:val="22"/>
        </w:rPr>
        <w:t>Y</w:t>
      </w:r>
      <w:r w:rsidRPr="00923A4A">
        <w:rPr>
          <w:sz w:val="22"/>
        </w:rPr>
        <w:t xml:space="preserve"> at </w:t>
      </w:r>
      <w:r w:rsidRPr="00923A4A">
        <w:rPr>
          <w:i/>
          <w:sz w:val="22"/>
        </w:rPr>
        <w:t>x=</w:t>
      </w:r>
      <w:r w:rsidR="001E7FEB" w:rsidRPr="001E7FEB">
        <w:rPr>
          <w:color w:val="FF0000"/>
          <w:sz w:val="22"/>
        </w:rPr>
        <w:t>5</w:t>
      </w:r>
      <w:r w:rsidRPr="00923A4A">
        <w:rPr>
          <w:sz w:val="22"/>
        </w:rPr>
        <w:t>, we compute</w:t>
      </w:r>
    </w:p>
    <w:p w:rsidR="000A6C51" w:rsidRPr="00923A4A" w:rsidRDefault="000A6C51" w:rsidP="00EF39E4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ind w:left="360"/>
        <w:rPr>
          <w:sz w:val="22"/>
        </w:rPr>
      </w:pPr>
      <w:r w:rsidRPr="00923A4A">
        <w:rPr>
          <w:sz w:val="22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sz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  <w:sz w:val="22"/>
              </w:rPr>
              <m:t>j</m:t>
            </m:r>
          </m:sub>
        </m:sSub>
        <m:r>
          <w:rPr>
            <w:rFonts w:ascii="Cambria Math" w:hAnsi="Cambria Math"/>
            <w:sz w:val="22"/>
          </w:rPr>
          <m:t>±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t</m:t>
            </m:r>
          </m:e>
          <m:sub>
            <m:f>
              <m:fPr>
                <m:ctrlPr>
                  <w:rPr>
                    <w:rFonts w:ascii="Cambria Math" w:hAnsi="Cambria Math"/>
                    <w:i/>
                    <w:sz w:val="22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</w:rPr>
                  <m:t>α</m:t>
                </m:r>
              </m:num>
              <m:den>
                <m:r>
                  <w:rPr>
                    <w:rFonts w:ascii="Cambria Math" w:hAnsi="Cambria Math"/>
                    <w:sz w:val="22"/>
                  </w:rPr>
                  <m:t>2</m:t>
                </m:r>
              </m:den>
            </m:f>
            <m:r>
              <w:rPr>
                <w:rFonts w:ascii="Cambria Math" w:hAnsi="Cambria Math"/>
                <w:sz w:val="22"/>
              </w:rPr>
              <m:t>,n-2</m:t>
            </m:r>
          </m:sub>
        </m:sSub>
        <m:acc>
          <m:accPr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σ</m:t>
            </m:r>
          </m:e>
        </m:acc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sSub>
              <m:sSubPr>
                <m:ctrlPr>
                  <w:rPr>
                    <w:rFonts w:ascii="Cambria Math" w:hAnsi="Cambria Math"/>
                    <w:i/>
                    <w:sz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</w:rPr>
                  <m:t>1+</m:t>
                </m:r>
                <m:r>
                  <w:rPr>
                    <w:rFonts w:ascii="Cambria Math" w:hAnsi="Cambria Math"/>
                    <w:sz w:val="22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2"/>
                  </w:rPr>
                  <m:t>j</m:t>
                </m:r>
              </m:sub>
            </m:sSub>
          </m:e>
        </m:rad>
        <m:r>
          <w:rPr>
            <w:rFonts w:ascii="Cambria Math" w:hAnsi="Cambria Math"/>
            <w:sz w:val="22"/>
          </w:rPr>
          <m:t>=9.3135±2.1788×1.0522=9.3135±2.2925</m:t>
        </m:r>
      </m:oMath>
      <w:r w:rsidR="00686B80" w:rsidRPr="00923A4A">
        <w:rPr>
          <w:sz w:val="22"/>
        </w:rPr>
        <w:t>.</w:t>
      </w:r>
      <w:r w:rsidRPr="00923A4A">
        <w:rPr>
          <w:sz w:val="22"/>
        </w:rPr>
        <w:t>.</w:t>
      </w: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931CEE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i/>
          <w:sz w:val="22"/>
        </w:rPr>
      </w:pPr>
      <w:r>
        <w:rPr>
          <w:sz w:val="22"/>
        </w:rPr>
        <w:t xml:space="preserve">The above 95% confidence interval for </w:t>
      </w:r>
      <m:oMath>
        <m:r>
          <w:rPr>
            <w:rFonts w:ascii="Cambria Math" w:hAnsi="Cambria Math"/>
            <w:sz w:val="22"/>
          </w:rPr>
          <m:t>E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Y</m:t>
            </m:r>
          </m:e>
        </m:d>
      </m:oMath>
      <w:r w:rsidR="00686B80">
        <w:rPr>
          <w:sz w:val="22"/>
        </w:rPr>
        <w:t xml:space="preserve"> a</w:t>
      </w:r>
      <w:r>
        <w:rPr>
          <w:sz w:val="22"/>
        </w:rPr>
        <w:t xml:space="preserve">t </w:t>
      </w:r>
      <w:r>
        <w:rPr>
          <w:i/>
          <w:sz w:val="22"/>
        </w:rPr>
        <w:t>x=</w:t>
      </w:r>
      <w:r w:rsidR="00D97053">
        <w:rPr>
          <w:sz w:val="22"/>
        </w:rPr>
        <w:t>5</w:t>
      </w:r>
      <w:r w:rsidR="00E455D6">
        <w:rPr>
          <w:sz w:val="22"/>
        </w:rPr>
        <w:t xml:space="preserve"> </w:t>
      </w:r>
      <w:r>
        <w:rPr>
          <w:sz w:val="22"/>
        </w:rPr>
        <w:t xml:space="preserve">is interpreted as </w:t>
      </w:r>
      <w:r>
        <w:rPr>
          <w:i/>
          <w:sz w:val="22"/>
        </w:rPr>
        <w:t xml:space="preserve">“With 95% confidence the </w:t>
      </w:r>
      <w:r w:rsidR="00C47824">
        <w:rPr>
          <w:i/>
          <w:sz w:val="22"/>
        </w:rPr>
        <w:t>mean annual sales of</w:t>
      </w:r>
      <w:r>
        <w:rPr>
          <w:i/>
          <w:sz w:val="22"/>
        </w:rPr>
        <w:t xml:space="preserve"> all </w:t>
      </w:r>
      <w:r w:rsidR="00C47824">
        <w:rPr>
          <w:i/>
          <w:sz w:val="22"/>
        </w:rPr>
        <w:t xml:space="preserve">stores with the siz of 5 thousand square feet </w:t>
      </w:r>
      <w:r>
        <w:rPr>
          <w:i/>
          <w:sz w:val="22"/>
        </w:rPr>
        <w:t>is between $</w:t>
      </w:r>
      <w:r w:rsidR="00C47824">
        <w:rPr>
          <w:i/>
          <w:sz w:val="22"/>
        </w:rPr>
        <w:t>8.4</w:t>
      </w:r>
      <w:r w:rsidR="00A27F7D">
        <w:rPr>
          <w:i/>
          <w:sz w:val="22"/>
        </w:rPr>
        <w:t>069</w:t>
      </w:r>
      <w:r w:rsidR="00C47824">
        <w:rPr>
          <w:i/>
          <w:sz w:val="22"/>
        </w:rPr>
        <w:t xml:space="preserve"> million</w:t>
      </w:r>
      <w:r>
        <w:rPr>
          <w:i/>
          <w:sz w:val="22"/>
        </w:rPr>
        <w:t xml:space="preserve"> and $</w:t>
      </w:r>
      <w:r w:rsidR="00C47824">
        <w:rPr>
          <w:i/>
          <w:sz w:val="22"/>
        </w:rPr>
        <w:t>10.2</w:t>
      </w:r>
      <w:r w:rsidR="00A27F7D">
        <w:rPr>
          <w:i/>
          <w:sz w:val="22"/>
        </w:rPr>
        <w:t>201</w:t>
      </w:r>
      <w:r w:rsidR="00C47824">
        <w:rPr>
          <w:i/>
          <w:sz w:val="22"/>
        </w:rPr>
        <w:t xml:space="preserve"> million</w:t>
      </w:r>
      <w:r>
        <w:rPr>
          <w:sz w:val="22"/>
        </w:rPr>
        <w:t>.</w:t>
      </w:r>
      <w:r>
        <w:rPr>
          <w:i/>
          <w:sz w:val="22"/>
        </w:rPr>
        <w:t>”</w:t>
      </w: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i/>
          <w:sz w:val="22"/>
        </w:rPr>
      </w:pPr>
      <w:r>
        <w:rPr>
          <w:sz w:val="22"/>
        </w:rPr>
        <w:t xml:space="preserve">The above 95% prediction interval for </w:t>
      </w:r>
      <w:r>
        <w:rPr>
          <w:i/>
          <w:sz w:val="22"/>
        </w:rPr>
        <w:t>Y</w:t>
      </w:r>
      <w:r>
        <w:rPr>
          <w:sz w:val="22"/>
        </w:rPr>
        <w:t xml:space="preserve"> at </w:t>
      </w:r>
      <w:r>
        <w:rPr>
          <w:i/>
          <w:sz w:val="22"/>
        </w:rPr>
        <w:t>x</w:t>
      </w:r>
      <w:r>
        <w:rPr>
          <w:sz w:val="22"/>
        </w:rPr>
        <w:t>=</w:t>
      </w:r>
      <w:r w:rsidR="00C47824">
        <w:rPr>
          <w:sz w:val="22"/>
        </w:rPr>
        <w:t>5</w:t>
      </w:r>
      <w:r>
        <w:rPr>
          <w:sz w:val="22"/>
        </w:rPr>
        <w:t xml:space="preserve"> is interpreted as </w:t>
      </w:r>
      <w:r>
        <w:rPr>
          <w:i/>
          <w:sz w:val="22"/>
        </w:rPr>
        <w:t xml:space="preserve">“With 95% confidence the </w:t>
      </w:r>
      <w:r w:rsidR="00C47824">
        <w:rPr>
          <w:i/>
          <w:sz w:val="22"/>
        </w:rPr>
        <w:t>annual sales of a store with</w:t>
      </w:r>
      <w:r w:rsidR="00992C04">
        <w:rPr>
          <w:rFonts w:hint="eastAsia"/>
          <w:i/>
          <w:sz w:val="22"/>
          <w:lang w:eastAsia="ko-KR"/>
        </w:rPr>
        <w:t xml:space="preserve"> </w:t>
      </w:r>
      <w:r w:rsidR="00C47824">
        <w:rPr>
          <w:i/>
          <w:sz w:val="22"/>
        </w:rPr>
        <w:t xml:space="preserve">thte sizs of 5 thousand square feet </w:t>
      </w:r>
      <w:r>
        <w:rPr>
          <w:i/>
          <w:sz w:val="22"/>
        </w:rPr>
        <w:t>is between $</w:t>
      </w:r>
      <w:r w:rsidR="00C47824">
        <w:rPr>
          <w:i/>
          <w:sz w:val="22"/>
        </w:rPr>
        <w:t>7.0</w:t>
      </w:r>
      <w:r w:rsidR="00A27F7D">
        <w:rPr>
          <w:i/>
          <w:sz w:val="22"/>
        </w:rPr>
        <w:t>210</w:t>
      </w:r>
      <w:r w:rsidR="00C47824">
        <w:rPr>
          <w:i/>
          <w:sz w:val="22"/>
        </w:rPr>
        <w:t xml:space="preserve"> milliion</w:t>
      </w:r>
      <w:r>
        <w:rPr>
          <w:i/>
          <w:sz w:val="22"/>
        </w:rPr>
        <w:t xml:space="preserve"> and $</w:t>
      </w:r>
      <w:r w:rsidR="00C47824">
        <w:rPr>
          <w:i/>
          <w:sz w:val="22"/>
        </w:rPr>
        <w:t>11.</w:t>
      </w:r>
      <w:r w:rsidR="00A27F7D">
        <w:rPr>
          <w:i/>
          <w:sz w:val="22"/>
        </w:rPr>
        <w:t>6060</w:t>
      </w:r>
      <w:r w:rsidR="00C47824">
        <w:rPr>
          <w:i/>
          <w:sz w:val="22"/>
        </w:rPr>
        <w:t xml:space="preserve"> million</w:t>
      </w:r>
      <w:r>
        <w:rPr>
          <w:i/>
          <w:sz w:val="22"/>
        </w:rPr>
        <w:t>.”</w:t>
      </w:r>
    </w:p>
    <w:p w:rsidR="00FF7F83" w:rsidRDefault="00FF7F83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</w:p>
    <w:p w:rsidR="00FF7F83" w:rsidRDefault="00FF7F83" w:rsidP="00FF7F83">
      <w:pPr>
        <w:tabs>
          <w:tab w:val="right" w:pos="1080"/>
          <w:tab w:val="right" w:pos="1800"/>
          <w:tab w:val="right" w:pos="2700"/>
          <w:tab w:val="right" w:pos="4500"/>
          <w:tab w:val="left" w:pos="5850"/>
          <w:tab w:val="right" w:pos="8640"/>
        </w:tabs>
        <w:ind w:left="360" w:hanging="360"/>
        <w:rPr>
          <w:sz w:val="22"/>
        </w:rPr>
      </w:pPr>
      <w:r>
        <w:rPr>
          <w:b/>
          <w:sz w:val="22"/>
        </w:rPr>
        <w:t>MSL Homework:</w:t>
      </w:r>
      <w:r>
        <w:rPr>
          <w:sz w:val="22"/>
        </w:rPr>
        <w:t xml:space="preserve"> 13.57</w:t>
      </w:r>
    </w:p>
    <w:p w:rsidR="00931CEE" w:rsidRDefault="00931CEE" w:rsidP="00931CEE">
      <w:pPr>
        <w:tabs>
          <w:tab w:val="right" w:pos="1080"/>
          <w:tab w:val="right" w:pos="1800"/>
          <w:tab w:val="right" w:pos="2700"/>
          <w:tab w:val="right" w:pos="4500"/>
          <w:tab w:val="left" w:pos="5850"/>
          <w:tab w:val="right" w:pos="8640"/>
        </w:tabs>
        <w:ind w:left="360" w:hanging="360"/>
        <w:rPr>
          <w:sz w:val="22"/>
        </w:rPr>
      </w:pPr>
      <w:r>
        <w:rPr>
          <w:b/>
          <w:sz w:val="22"/>
        </w:rPr>
        <w:t>HC Homework:</w:t>
      </w:r>
      <w:r w:rsidRPr="00931CEE">
        <w:rPr>
          <w:sz w:val="22"/>
        </w:rPr>
        <w:t xml:space="preserve"> </w:t>
      </w:r>
      <w:r>
        <w:rPr>
          <w:sz w:val="22"/>
        </w:rPr>
        <w:t>13. 61 (Use Excel/PHStat)</w:t>
      </w:r>
    </w:p>
    <w:p w:rsidR="00931CEE" w:rsidRDefault="00931CEE" w:rsidP="00FF7F83">
      <w:pPr>
        <w:tabs>
          <w:tab w:val="right" w:pos="1080"/>
          <w:tab w:val="right" w:pos="1800"/>
          <w:tab w:val="right" w:pos="2700"/>
          <w:tab w:val="right" w:pos="4500"/>
          <w:tab w:val="left" w:pos="5850"/>
          <w:tab w:val="right" w:pos="8640"/>
        </w:tabs>
        <w:ind w:left="360" w:hanging="360"/>
        <w:rPr>
          <w:sz w:val="22"/>
        </w:rPr>
      </w:pPr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  <w:r>
        <w:rPr>
          <w:sz w:val="22"/>
        </w:rPr>
        <w:t xml:space="preserve">When there are more than one independent variable are considered, we have the </w:t>
      </w:r>
      <w:r>
        <w:rPr>
          <w:b/>
          <w:sz w:val="22"/>
        </w:rPr>
        <w:t>multiple regression</w:t>
      </w:r>
      <w:r>
        <w:rPr>
          <w:sz w:val="22"/>
        </w:rPr>
        <w:t xml:space="preserve"> model. For example if two independent variables, </w:t>
      </w:r>
      <w:r>
        <w:rPr>
          <w:i/>
          <w:sz w:val="22"/>
        </w:rPr>
        <w:t>X</w:t>
      </w:r>
      <w:r>
        <w:rPr>
          <w:sz w:val="22"/>
        </w:rPr>
        <w:t xml:space="preserve"> and </w:t>
      </w:r>
      <w:r>
        <w:rPr>
          <w:i/>
          <w:sz w:val="22"/>
        </w:rPr>
        <w:t>W</w:t>
      </w:r>
      <w:r>
        <w:rPr>
          <w:sz w:val="22"/>
        </w:rPr>
        <w:t xml:space="preserve"> are considered, the model is</w:t>
      </w:r>
    </w:p>
    <w:p w:rsidR="00BB5A7F" w:rsidRDefault="00BB5A7F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  <m:oMathPara>
        <m:oMath>
          <m:r>
            <w:rPr>
              <w:rFonts w:ascii="Cambria Math" w:hAnsi="Cambria Math"/>
              <w:sz w:val="22"/>
            </w:rPr>
            <m:t>Y=</m:t>
          </m:r>
          <m:sSub>
            <m:sSubPr>
              <m:ctrlPr>
                <w:rPr>
                  <w:rFonts w:ascii="Cambria Math" w:hAnsi="Cambria Math"/>
                  <w:i/>
                  <w:sz w:val="22"/>
                </w:rPr>
              </m:ctrlPr>
            </m:sSubPr>
            <m:e>
              <m:r>
                <w:rPr>
                  <w:rFonts w:ascii="Cambria Math" w:hAnsi="Cambria Math"/>
                  <w:sz w:val="22"/>
                </w:rPr>
                <m:t>β</m:t>
              </m:r>
            </m:e>
            <m:sub>
              <m:r>
                <w:rPr>
                  <w:rFonts w:ascii="Cambria Math" w:hAnsi="Cambria Math"/>
                  <w:sz w:val="22"/>
                </w:rPr>
                <m:t>0</m:t>
              </m:r>
            </m:sub>
          </m:sSub>
          <m:r>
            <w:rPr>
              <w:rFonts w:ascii="Cambria Math" w:hAnsi="Cambria Math"/>
              <w:sz w:val="22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2"/>
                </w:rPr>
              </m:ctrlPr>
            </m:sSubPr>
            <m:e>
              <m:r>
                <w:rPr>
                  <w:rFonts w:ascii="Cambria Math" w:hAnsi="Cambria Math"/>
                  <w:sz w:val="22"/>
                </w:rPr>
                <m:t>β</m:t>
              </m:r>
            </m:e>
            <m:sub>
              <m:r>
                <w:rPr>
                  <w:rFonts w:ascii="Cambria Math" w:hAnsi="Cambria Math"/>
                  <w:sz w:val="22"/>
                </w:rPr>
                <m:t>1</m:t>
              </m:r>
            </m:sub>
          </m:sSub>
          <m:r>
            <w:rPr>
              <w:rFonts w:ascii="Cambria Math" w:hAnsi="Cambria Math"/>
              <w:sz w:val="22"/>
            </w:rPr>
            <m:t>X+</m:t>
          </m:r>
          <m:sSub>
            <m:sSubPr>
              <m:ctrlPr>
                <w:rPr>
                  <w:rFonts w:ascii="Cambria Math" w:hAnsi="Cambria Math"/>
                  <w:i/>
                  <w:sz w:val="22"/>
                </w:rPr>
              </m:ctrlPr>
            </m:sSubPr>
            <m:e>
              <m:r>
                <w:rPr>
                  <w:rFonts w:ascii="Cambria Math" w:hAnsi="Cambria Math"/>
                  <w:sz w:val="22"/>
                </w:rPr>
                <m:t>β</m:t>
              </m:r>
            </m:e>
            <m:sub>
              <m:r>
                <w:rPr>
                  <w:rFonts w:ascii="Cambria Math" w:hAnsi="Cambria Math"/>
                  <w:sz w:val="22"/>
                </w:rPr>
                <m:t>2</m:t>
              </m:r>
            </m:sub>
          </m:sSub>
          <m:r>
            <w:rPr>
              <w:rFonts w:ascii="Cambria Math" w:hAnsi="Cambria Math"/>
              <w:sz w:val="22"/>
            </w:rPr>
            <m:t>W+ε.</m:t>
          </m:r>
        </m:oMath>
      </m:oMathPara>
    </w:p>
    <w:p w:rsidR="000A6C51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ind w:left="720"/>
        <w:rPr>
          <w:sz w:val="22"/>
        </w:rPr>
      </w:pPr>
      <w:r>
        <w:rPr>
          <w:sz w:val="22"/>
        </w:rPr>
        <w:t>.</w:t>
      </w:r>
    </w:p>
    <w:p w:rsidR="000A6C51" w:rsidRPr="00923A4A" w:rsidRDefault="000A6C51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sz w:val="22"/>
        </w:rPr>
      </w:pPr>
      <w:r>
        <w:rPr>
          <w:sz w:val="22"/>
        </w:rPr>
        <w:t xml:space="preserve">Statistical inference of the multiple regression model will be discussed </w:t>
      </w:r>
      <w:r w:rsidR="009932FD">
        <w:rPr>
          <w:sz w:val="22"/>
        </w:rPr>
        <w:t xml:space="preserve">in </w:t>
      </w:r>
      <w:r w:rsidR="009932FD" w:rsidRPr="00923A4A">
        <w:rPr>
          <w:sz w:val="22"/>
        </w:rPr>
        <w:t>MgtOp</w:t>
      </w:r>
      <w:r w:rsidRPr="00923A4A">
        <w:rPr>
          <w:sz w:val="22"/>
        </w:rPr>
        <w:t xml:space="preserve"> </w:t>
      </w:r>
      <w:r>
        <w:rPr>
          <w:sz w:val="22"/>
        </w:rPr>
        <w:t xml:space="preserve">412: </w:t>
      </w:r>
      <w:r w:rsidR="00B17E56" w:rsidRPr="00B17E56">
        <w:rPr>
          <w:sz w:val="22"/>
        </w:rPr>
        <w:t>Data Analysis and Business Forecasting</w:t>
      </w:r>
      <w:r w:rsidR="00B17E56">
        <w:rPr>
          <w:sz w:val="22"/>
        </w:rPr>
        <w:t xml:space="preserve"> </w:t>
      </w:r>
      <w:r w:rsidR="009932FD" w:rsidRPr="00923A4A">
        <w:rPr>
          <w:sz w:val="22"/>
        </w:rPr>
        <w:t>or ECONS 311: Introductory Econometrics</w:t>
      </w:r>
      <w:r w:rsidRPr="00923A4A">
        <w:rPr>
          <w:sz w:val="22"/>
        </w:rPr>
        <w:t>.</w:t>
      </w:r>
    </w:p>
    <w:p w:rsidR="000A6C51" w:rsidRDefault="000A6C51">
      <w:pPr>
        <w:tabs>
          <w:tab w:val="center" w:pos="4320"/>
          <w:tab w:val="right" w:pos="8640"/>
        </w:tabs>
        <w:jc w:val="both"/>
        <w:rPr>
          <w:sz w:val="22"/>
        </w:rPr>
      </w:pPr>
    </w:p>
    <w:p w:rsidR="000A6C51" w:rsidRDefault="000A6C51">
      <w:pPr>
        <w:tabs>
          <w:tab w:val="center" w:pos="4320"/>
          <w:tab w:val="right" w:pos="8640"/>
        </w:tabs>
        <w:jc w:val="both"/>
        <w:rPr>
          <w:sz w:val="22"/>
        </w:rPr>
      </w:pPr>
      <w:r>
        <w:rPr>
          <w:b/>
          <w:sz w:val="22"/>
        </w:rPr>
        <w:t>Example:</w:t>
      </w:r>
      <w:r>
        <w:rPr>
          <w:sz w:val="22"/>
        </w:rPr>
        <w:t xml:space="preserve"> In finance, it is of interest to look at the relationship between a stock’s average return in percent (</w:t>
      </w:r>
      <w:r>
        <w:rPr>
          <w:i/>
          <w:sz w:val="22"/>
        </w:rPr>
        <w:t>Y</w:t>
      </w:r>
      <w:r>
        <w:rPr>
          <w:sz w:val="22"/>
        </w:rPr>
        <w:t>) and the overall market return in percent (</w:t>
      </w:r>
      <w:r>
        <w:rPr>
          <w:i/>
          <w:sz w:val="22"/>
        </w:rPr>
        <w:t>X</w:t>
      </w:r>
      <w:r>
        <w:rPr>
          <w:sz w:val="22"/>
        </w:rPr>
        <w:t>).  From 12  randomly selected stocks we obtain the following data.</w:t>
      </w:r>
    </w:p>
    <w:p w:rsidR="000A6C51" w:rsidRDefault="000A6C51">
      <w:pPr>
        <w:rPr>
          <w:sz w:val="22"/>
        </w:rPr>
      </w:pPr>
    </w:p>
    <w:p w:rsidR="000A6C51" w:rsidRDefault="00C31877">
      <w:pPr>
        <w:spacing w:line="360" w:lineRule="auto"/>
        <w:ind w:left="360"/>
        <w:rPr>
          <w:sz w:val="22"/>
        </w:rPr>
      </w:pPr>
      <w:r>
        <w:rPr>
          <w:noProof/>
          <w:sz w:val="22"/>
          <w:lang w:eastAsia="ko-KR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220345</wp:posOffset>
                </wp:positionV>
                <wp:extent cx="3185160" cy="0"/>
                <wp:effectExtent l="0" t="0" r="0" b="0"/>
                <wp:wrapNone/>
                <wp:docPr id="1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851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D47B8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3" o:spid="_x0000_s1026" type="#_x0000_t32" style="position:absolute;margin-left:15pt;margin-top:17.35pt;width:250.8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"/>
            </w:pict>
          </mc:Fallback>
        </mc:AlternateContent>
      </w:r>
      <w:r w:rsidR="000A6C51">
        <w:rPr>
          <w:sz w:val="22"/>
        </w:rPr>
        <w:t>Obs.</w:t>
      </w:r>
      <w:r w:rsidR="000A6C51">
        <w:rPr>
          <w:sz w:val="22"/>
        </w:rPr>
        <w:tab/>
        <w:t>market return (</w:t>
      </w:r>
      <w:r w:rsidR="000A6C51">
        <w:rPr>
          <w:i/>
          <w:sz w:val="22"/>
        </w:rPr>
        <w:t>X</w:t>
      </w:r>
      <w:r w:rsidR="000A6C51">
        <w:rPr>
          <w:sz w:val="22"/>
        </w:rPr>
        <w:t>)</w:t>
      </w:r>
      <w:r w:rsidR="000A6C51">
        <w:rPr>
          <w:sz w:val="22"/>
        </w:rPr>
        <w:tab/>
        <w:t>stock’s return (</w:t>
      </w:r>
      <w:r w:rsidR="000A6C51">
        <w:rPr>
          <w:i/>
          <w:sz w:val="22"/>
        </w:rPr>
        <w:t>Y</w:t>
      </w:r>
      <w:r w:rsidR="000A6C51">
        <w:rPr>
          <w:sz w:val="22"/>
        </w:rPr>
        <w:t>)</w:t>
      </w:r>
    </w:p>
    <w:p w:rsidR="000A6C51" w:rsidRDefault="000A6C51">
      <w:pPr>
        <w:tabs>
          <w:tab w:val="right" w:pos="720"/>
          <w:tab w:val="right" w:pos="2520"/>
          <w:tab w:val="right" w:pos="4500"/>
        </w:tabs>
        <w:rPr>
          <w:sz w:val="22"/>
        </w:rPr>
      </w:pPr>
      <w:r>
        <w:rPr>
          <w:sz w:val="22"/>
        </w:rPr>
        <w:tab/>
        <w:t>1</w:t>
      </w:r>
      <w:r>
        <w:rPr>
          <w:sz w:val="22"/>
        </w:rPr>
        <w:tab/>
      </w:r>
      <w:r w:rsidR="00B47D9A">
        <w:rPr>
          <w:sz w:val="22"/>
        </w:rPr>
        <w:t>3.7</w:t>
      </w:r>
      <w:r>
        <w:rPr>
          <w:sz w:val="22"/>
        </w:rPr>
        <w:tab/>
        <w:t>10.</w:t>
      </w:r>
      <w:r w:rsidR="001E6128">
        <w:rPr>
          <w:sz w:val="22"/>
        </w:rPr>
        <w:t>1</w:t>
      </w:r>
    </w:p>
    <w:p w:rsidR="000A6C51" w:rsidRDefault="000A6C51">
      <w:pPr>
        <w:tabs>
          <w:tab w:val="right" w:pos="720"/>
          <w:tab w:val="right" w:pos="2520"/>
          <w:tab w:val="right" w:pos="4500"/>
        </w:tabs>
        <w:rPr>
          <w:sz w:val="22"/>
        </w:rPr>
      </w:pPr>
      <w:r>
        <w:rPr>
          <w:sz w:val="22"/>
        </w:rPr>
        <w:tab/>
        <w:t>2</w:t>
      </w:r>
      <w:r>
        <w:rPr>
          <w:sz w:val="22"/>
        </w:rPr>
        <w:tab/>
        <w:t>5.0</w:t>
      </w:r>
      <w:r>
        <w:rPr>
          <w:sz w:val="22"/>
        </w:rPr>
        <w:tab/>
        <w:t>12.</w:t>
      </w:r>
      <w:r w:rsidR="001E6128">
        <w:rPr>
          <w:sz w:val="22"/>
        </w:rPr>
        <w:t>7</w:t>
      </w:r>
    </w:p>
    <w:p w:rsidR="000A6C51" w:rsidRDefault="000A6C51">
      <w:pPr>
        <w:tabs>
          <w:tab w:val="right" w:pos="720"/>
          <w:tab w:val="right" w:pos="2520"/>
          <w:tab w:val="right" w:pos="4500"/>
        </w:tabs>
        <w:rPr>
          <w:sz w:val="22"/>
        </w:rPr>
      </w:pPr>
      <w:r>
        <w:rPr>
          <w:sz w:val="22"/>
        </w:rPr>
        <w:tab/>
        <w:t>3</w:t>
      </w:r>
      <w:r>
        <w:rPr>
          <w:sz w:val="22"/>
        </w:rPr>
        <w:tab/>
      </w:r>
      <w:r w:rsidR="00B47D9A">
        <w:rPr>
          <w:sz w:val="22"/>
        </w:rPr>
        <w:t>1</w:t>
      </w:r>
      <w:r>
        <w:rPr>
          <w:sz w:val="22"/>
        </w:rPr>
        <w:t>.</w:t>
      </w:r>
      <w:r w:rsidR="00B47D9A">
        <w:rPr>
          <w:sz w:val="22"/>
        </w:rPr>
        <w:t>2</w:t>
      </w:r>
      <w:r>
        <w:rPr>
          <w:sz w:val="22"/>
        </w:rPr>
        <w:tab/>
        <w:t>8.</w:t>
      </w:r>
      <w:r w:rsidR="001E6128">
        <w:rPr>
          <w:sz w:val="22"/>
        </w:rPr>
        <w:t>6</w:t>
      </w:r>
    </w:p>
    <w:p w:rsidR="000A6C51" w:rsidRDefault="000A6C51">
      <w:pPr>
        <w:tabs>
          <w:tab w:val="right" w:pos="720"/>
          <w:tab w:val="right" w:pos="2520"/>
          <w:tab w:val="right" w:pos="4500"/>
        </w:tabs>
        <w:rPr>
          <w:sz w:val="22"/>
        </w:rPr>
      </w:pPr>
      <w:r>
        <w:rPr>
          <w:sz w:val="22"/>
        </w:rPr>
        <w:tab/>
        <w:t>4</w:t>
      </w:r>
      <w:r>
        <w:rPr>
          <w:sz w:val="22"/>
        </w:rPr>
        <w:tab/>
      </w:r>
      <w:r w:rsidR="00B47D9A">
        <w:rPr>
          <w:sz w:val="22"/>
        </w:rPr>
        <w:t>6</w:t>
      </w:r>
      <w:r>
        <w:rPr>
          <w:sz w:val="22"/>
        </w:rPr>
        <w:t>.</w:t>
      </w:r>
      <w:r w:rsidR="00B47D9A">
        <w:rPr>
          <w:sz w:val="22"/>
        </w:rPr>
        <w:t>1</w:t>
      </w:r>
      <w:r>
        <w:rPr>
          <w:sz w:val="22"/>
        </w:rPr>
        <w:tab/>
        <w:t>15.0</w:t>
      </w:r>
    </w:p>
    <w:p w:rsidR="000A6C51" w:rsidRDefault="000A6C51">
      <w:pPr>
        <w:tabs>
          <w:tab w:val="right" w:pos="720"/>
          <w:tab w:val="right" w:pos="2520"/>
          <w:tab w:val="right" w:pos="4500"/>
        </w:tabs>
        <w:rPr>
          <w:sz w:val="22"/>
        </w:rPr>
      </w:pPr>
      <w:r>
        <w:rPr>
          <w:sz w:val="22"/>
        </w:rPr>
        <w:tab/>
        <w:t>5</w:t>
      </w:r>
      <w:r>
        <w:rPr>
          <w:sz w:val="22"/>
        </w:rPr>
        <w:tab/>
      </w:r>
      <w:r w:rsidR="00B47D9A">
        <w:rPr>
          <w:sz w:val="22"/>
        </w:rPr>
        <w:t>3</w:t>
      </w:r>
      <w:r>
        <w:rPr>
          <w:sz w:val="22"/>
        </w:rPr>
        <w:t>.</w:t>
      </w:r>
      <w:r w:rsidR="00B47D9A">
        <w:rPr>
          <w:sz w:val="22"/>
        </w:rPr>
        <w:t>4</w:t>
      </w:r>
      <w:r>
        <w:rPr>
          <w:sz w:val="22"/>
        </w:rPr>
        <w:tab/>
        <w:t>9.0</w:t>
      </w:r>
    </w:p>
    <w:p w:rsidR="000A6C51" w:rsidRDefault="000A6C51">
      <w:pPr>
        <w:tabs>
          <w:tab w:val="right" w:pos="720"/>
          <w:tab w:val="right" w:pos="2520"/>
          <w:tab w:val="right" w:pos="4500"/>
        </w:tabs>
        <w:rPr>
          <w:sz w:val="22"/>
        </w:rPr>
      </w:pPr>
      <w:r>
        <w:rPr>
          <w:sz w:val="22"/>
        </w:rPr>
        <w:tab/>
        <w:t>6</w:t>
      </w:r>
      <w:r>
        <w:rPr>
          <w:sz w:val="22"/>
        </w:rPr>
        <w:tab/>
      </w:r>
      <w:r w:rsidR="00B47D9A">
        <w:rPr>
          <w:sz w:val="22"/>
        </w:rPr>
        <w:t>3</w:t>
      </w:r>
      <w:r>
        <w:rPr>
          <w:sz w:val="22"/>
        </w:rPr>
        <w:t>.</w:t>
      </w:r>
      <w:r w:rsidR="00B47D9A">
        <w:rPr>
          <w:sz w:val="22"/>
        </w:rPr>
        <w:t>9</w:t>
      </w:r>
      <w:r>
        <w:rPr>
          <w:sz w:val="22"/>
        </w:rPr>
        <w:tab/>
        <w:t>11.</w:t>
      </w:r>
      <w:r w:rsidR="001E6128">
        <w:rPr>
          <w:sz w:val="22"/>
        </w:rPr>
        <w:t>7</w:t>
      </w:r>
    </w:p>
    <w:p w:rsidR="000A6C51" w:rsidRDefault="000A6C51">
      <w:pPr>
        <w:tabs>
          <w:tab w:val="right" w:pos="720"/>
          <w:tab w:val="right" w:pos="2520"/>
          <w:tab w:val="right" w:pos="4500"/>
        </w:tabs>
        <w:rPr>
          <w:sz w:val="22"/>
        </w:rPr>
      </w:pPr>
      <w:r>
        <w:rPr>
          <w:sz w:val="22"/>
        </w:rPr>
        <w:tab/>
        <w:t>7</w:t>
      </w:r>
      <w:r>
        <w:rPr>
          <w:sz w:val="22"/>
        </w:rPr>
        <w:tab/>
      </w:r>
      <w:r w:rsidR="00B47D9A">
        <w:rPr>
          <w:sz w:val="22"/>
        </w:rPr>
        <w:t>2</w:t>
      </w:r>
      <w:r>
        <w:rPr>
          <w:sz w:val="22"/>
        </w:rPr>
        <w:t>.0</w:t>
      </w:r>
      <w:r>
        <w:rPr>
          <w:sz w:val="22"/>
        </w:rPr>
        <w:tab/>
        <w:t>8.</w:t>
      </w:r>
      <w:r w:rsidR="001E6128">
        <w:rPr>
          <w:sz w:val="22"/>
        </w:rPr>
        <w:t>1</w:t>
      </w:r>
    </w:p>
    <w:p w:rsidR="000A6C51" w:rsidRDefault="000A6C51">
      <w:pPr>
        <w:tabs>
          <w:tab w:val="right" w:pos="720"/>
          <w:tab w:val="right" w:pos="2520"/>
          <w:tab w:val="right" w:pos="4500"/>
        </w:tabs>
        <w:rPr>
          <w:sz w:val="22"/>
        </w:rPr>
      </w:pPr>
      <w:r>
        <w:rPr>
          <w:sz w:val="22"/>
        </w:rPr>
        <w:tab/>
        <w:t>8</w:t>
      </w:r>
      <w:r>
        <w:rPr>
          <w:sz w:val="22"/>
        </w:rPr>
        <w:tab/>
      </w:r>
      <w:r w:rsidR="00B47D9A">
        <w:rPr>
          <w:sz w:val="22"/>
        </w:rPr>
        <w:t>2</w:t>
      </w:r>
      <w:r>
        <w:rPr>
          <w:sz w:val="22"/>
        </w:rPr>
        <w:t>.</w:t>
      </w:r>
      <w:r w:rsidR="00B47D9A">
        <w:rPr>
          <w:sz w:val="22"/>
        </w:rPr>
        <w:t>3</w:t>
      </w:r>
      <w:r>
        <w:rPr>
          <w:sz w:val="22"/>
        </w:rPr>
        <w:tab/>
        <w:t>10.</w:t>
      </w:r>
      <w:r w:rsidR="001E6128">
        <w:rPr>
          <w:sz w:val="22"/>
        </w:rPr>
        <w:t>4</w:t>
      </w:r>
    </w:p>
    <w:p w:rsidR="000A6C51" w:rsidRDefault="000A6C51">
      <w:pPr>
        <w:tabs>
          <w:tab w:val="right" w:pos="720"/>
          <w:tab w:val="right" w:pos="2520"/>
          <w:tab w:val="right" w:pos="4500"/>
        </w:tabs>
        <w:rPr>
          <w:sz w:val="22"/>
        </w:rPr>
      </w:pPr>
      <w:r>
        <w:rPr>
          <w:sz w:val="22"/>
        </w:rPr>
        <w:tab/>
        <w:t>9</w:t>
      </w:r>
      <w:r>
        <w:rPr>
          <w:sz w:val="22"/>
        </w:rPr>
        <w:tab/>
      </w:r>
      <w:r w:rsidR="00B47D9A">
        <w:rPr>
          <w:sz w:val="22"/>
        </w:rPr>
        <w:t>6</w:t>
      </w:r>
      <w:r>
        <w:rPr>
          <w:sz w:val="22"/>
        </w:rPr>
        <w:t>.</w:t>
      </w:r>
      <w:r w:rsidR="00B47D9A">
        <w:rPr>
          <w:sz w:val="22"/>
        </w:rPr>
        <w:t>1</w:t>
      </w:r>
      <w:r>
        <w:rPr>
          <w:sz w:val="22"/>
        </w:rPr>
        <w:tab/>
        <w:t>13.</w:t>
      </w:r>
      <w:r w:rsidR="001E6128">
        <w:rPr>
          <w:sz w:val="22"/>
        </w:rPr>
        <w:t>2</w:t>
      </w:r>
    </w:p>
    <w:p w:rsidR="000A6C51" w:rsidRDefault="000A6C51">
      <w:pPr>
        <w:tabs>
          <w:tab w:val="right" w:pos="720"/>
          <w:tab w:val="right" w:pos="2520"/>
          <w:tab w:val="right" w:pos="4500"/>
        </w:tabs>
        <w:rPr>
          <w:sz w:val="22"/>
        </w:rPr>
      </w:pPr>
      <w:r>
        <w:rPr>
          <w:sz w:val="22"/>
        </w:rPr>
        <w:tab/>
        <w:t>10</w:t>
      </w:r>
      <w:r>
        <w:rPr>
          <w:sz w:val="22"/>
        </w:rPr>
        <w:tab/>
      </w:r>
      <w:r w:rsidR="00B47D9A">
        <w:rPr>
          <w:sz w:val="22"/>
        </w:rPr>
        <w:t>4</w:t>
      </w:r>
      <w:r>
        <w:rPr>
          <w:sz w:val="22"/>
        </w:rPr>
        <w:t>.</w:t>
      </w:r>
      <w:r w:rsidR="00B47D9A">
        <w:rPr>
          <w:sz w:val="22"/>
        </w:rPr>
        <w:t>2</w:t>
      </w:r>
      <w:r>
        <w:rPr>
          <w:sz w:val="22"/>
        </w:rPr>
        <w:tab/>
        <w:t>11.</w:t>
      </w:r>
      <w:r w:rsidR="001E6128">
        <w:rPr>
          <w:sz w:val="22"/>
        </w:rPr>
        <w:t>6</w:t>
      </w:r>
    </w:p>
    <w:p w:rsidR="000A6C51" w:rsidRDefault="000A6C51">
      <w:pPr>
        <w:tabs>
          <w:tab w:val="right" w:pos="720"/>
          <w:tab w:val="right" w:pos="2520"/>
          <w:tab w:val="right" w:pos="4500"/>
        </w:tabs>
        <w:rPr>
          <w:sz w:val="22"/>
        </w:rPr>
      </w:pPr>
      <w:r>
        <w:rPr>
          <w:sz w:val="22"/>
        </w:rPr>
        <w:tab/>
        <w:t>11</w:t>
      </w:r>
      <w:r>
        <w:rPr>
          <w:sz w:val="22"/>
        </w:rPr>
        <w:tab/>
      </w:r>
      <w:r w:rsidR="00B47D9A">
        <w:rPr>
          <w:sz w:val="22"/>
        </w:rPr>
        <w:t>3</w:t>
      </w:r>
      <w:r>
        <w:rPr>
          <w:sz w:val="22"/>
        </w:rPr>
        <w:t>.0</w:t>
      </w:r>
      <w:r>
        <w:rPr>
          <w:sz w:val="22"/>
        </w:rPr>
        <w:tab/>
        <w:t>9.</w:t>
      </w:r>
      <w:r w:rsidR="001E6128">
        <w:rPr>
          <w:sz w:val="22"/>
        </w:rPr>
        <w:t>7</w:t>
      </w:r>
    </w:p>
    <w:p w:rsidR="000A6C51" w:rsidRDefault="000A6C51">
      <w:pPr>
        <w:tabs>
          <w:tab w:val="right" w:pos="720"/>
          <w:tab w:val="right" w:pos="2520"/>
          <w:tab w:val="right" w:pos="4500"/>
        </w:tabs>
        <w:rPr>
          <w:sz w:val="22"/>
        </w:rPr>
      </w:pPr>
      <w:r>
        <w:rPr>
          <w:sz w:val="22"/>
        </w:rPr>
        <w:tab/>
        <w:t>12</w:t>
      </w:r>
      <w:r>
        <w:rPr>
          <w:sz w:val="22"/>
        </w:rPr>
        <w:tab/>
      </w:r>
      <w:r w:rsidR="00B47D9A">
        <w:rPr>
          <w:sz w:val="22"/>
        </w:rPr>
        <w:t>2</w:t>
      </w:r>
      <w:r>
        <w:rPr>
          <w:sz w:val="22"/>
        </w:rPr>
        <w:t>.</w:t>
      </w:r>
      <w:r w:rsidR="00B47D9A">
        <w:rPr>
          <w:sz w:val="22"/>
        </w:rPr>
        <w:t>7</w:t>
      </w:r>
      <w:r>
        <w:rPr>
          <w:sz w:val="22"/>
        </w:rPr>
        <w:tab/>
        <w:t>7.</w:t>
      </w:r>
      <w:r w:rsidR="001E6128">
        <w:rPr>
          <w:sz w:val="22"/>
        </w:rPr>
        <w:t>3</w:t>
      </w:r>
    </w:p>
    <w:p w:rsidR="00BC43A2" w:rsidRDefault="00BC43A2">
      <w:pPr>
        <w:ind w:left="360" w:hanging="360"/>
        <w:rPr>
          <w:sz w:val="22"/>
        </w:rPr>
      </w:pPr>
    </w:p>
    <w:p w:rsidR="000A6C51" w:rsidRDefault="000A6C51">
      <w:pPr>
        <w:ind w:left="360" w:hanging="360"/>
        <w:rPr>
          <w:sz w:val="22"/>
        </w:rPr>
      </w:pPr>
      <w:r>
        <w:rPr>
          <w:sz w:val="22"/>
        </w:rPr>
        <w:t>1.</w:t>
      </w:r>
      <w:r>
        <w:rPr>
          <w:sz w:val="22"/>
        </w:rPr>
        <w:tab/>
        <w:t xml:space="preserve">Find the sample correlation coefficient between </w:t>
      </w:r>
      <w:r>
        <w:rPr>
          <w:i/>
          <w:sz w:val="22"/>
        </w:rPr>
        <w:t>X</w:t>
      </w:r>
      <w:r>
        <w:rPr>
          <w:sz w:val="22"/>
        </w:rPr>
        <w:t xml:space="preserve"> and </w:t>
      </w:r>
      <w:r>
        <w:rPr>
          <w:i/>
          <w:sz w:val="22"/>
        </w:rPr>
        <w:t>Y</w:t>
      </w:r>
      <w:r>
        <w:rPr>
          <w:sz w:val="22"/>
        </w:rPr>
        <w:t>.</w:t>
      </w:r>
    </w:p>
    <w:p w:rsidR="000A6C51" w:rsidRDefault="000A6C51">
      <w:pPr>
        <w:ind w:left="360" w:hanging="360"/>
        <w:rPr>
          <w:sz w:val="22"/>
        </w:rPr>
      </w:pPr>
      <w:r>
        <w:rPr>
          <w:sz w:val="22"/>
        </w:rPr>
        <w:t>2.</w:t>
      </w:r>
      <w:r>
        <w:rPr>
          <w:sz w:val="22"/>
        </w:rPr>
        <w:tab/>
        <w:t xml:space="preserve">How would you decide if a simple linear regression model is appropriate for the relationship between </w:t>
      </w:r>
      <w:r>
        <w:rPr>
          <w:i/>
          <w:sz w:val="22"/>
        </w:rPr>
        <w:t>X</w:t>
      </w:r>
      <w:r>
        <w:rPr>
          <w:sz w:val="22"/>
        </w:rPr>
        <w:t xml:space="preserve"> and </w:t>
      </w:r>
      <w:r>
        <w:rPr>
          <w:i/>
          <w:sz w:val="22"/>
        </w:rPr>
        <w:t>Y</w:t>
      </w:r>
      <w:r>
        <w:rPr>
          <w:sz w:val="22"/>
        </w:rPr>
        <w:t>?</w:t>
      </w:r>
    </w:p>
    <w:p w:rsidR="000A6C51" w:rsidRDefault="000A6C51">
      <w:pPr>
        <w:ind w:left="360" w:hanging="360"/>
        <w:rPr>
          <w:sz w:val="22"/>
        </w:rPr>
      </w:pPr>
      <w:r>
        <w:rPr>
          <w:sz w:val="22"/>
        </w:rPr>
        <w:t>3.</w:t>
      </w:r>
      <w:r>
        <w:rPr>
          <w:sz w:val="22"/>
        </w:rPr>
        <w:tab/>
        <w:t>If a simple linear regression model is indeed appropriate for the relationship, find the estimated regression line.</w:t>
      </w:r>
    </w:p>
    <w:p w:rsidR="000A6C51" w:rsidRDefault="000A6C51">
      <w:pPr>
        <w:ind w:left="360" w:hanging="360"/>
        <w:rPr>
          <w:sz w:val="22"/>
        </w:rPr>
      </w:pPr>
      <w:r>
        <w:rPr>
          <w:sz w:val="22"/>
        </w:rPr>
        <w:t>4.</w:t>
      </w:r>
      <w:r>
        <w:rPr>
          <w:sz w:val="22"/>
        </w:rPr>
        <w:tab/>
        <w:t xml:space="preserve">Find the predicted average return of a stock with the overall market return of </w:t>
      </w:r>
      <w:r w:rsidR="006C29FB" w:rsidRPr="006C29FB">
        <w:rPr>
          <w:color w:val="FF0000"/>
          <w:sz w:val="22"/>
        </w:rPr>
        <w:t>3</w:t>
      </w:r>
      <w:r>
        <w:rPr>
          <w:sz w:val="22"/>
        </w:rPr>
        <w:t>%.</w:t>
      </w:r>
    </w:p>
    <w:p w:rsidR="000A6C51" w:rsidRDefault="000A6C51">
      <w:pPr>
        <w:ind w:left="360" w:hanging="360"/>
        <w:rPr>
          <w:sz w:val="22"/>
        </w:rPr>
      </w:pPr>
      <w:r>
        <w:rPr>
          <w:sz w:val="22"/>
        </w:rPr>
        <w:t>5.</w:t>
      </w:r>
      <w:r>
        <w:rPr>
          <w:sz w:val="22"/>
        </w:rPr>
        <w:tab/>
        <w:t>Is there strong evidence that the average return of a stock is linearly related to the overall market return? Justify your answer.</w:t>
      </w:r>
    </w:p>
    <w:p w:rsidR="000A6C51" w:rsidRDefault="000A6C51">
      <w:pPr>
        <w:ind w:left="360" w:hanging="360"/>
        <w:rPr>
          <w:sz w:val="22"/>
        </w:rPr>
      </w:pPr>
      <w:r>
        <w:rPr>
          <w:sz w:val="22"/>
        </w:rPr>
        <w:t>6.</w:t>
      </w:r>
      <w:r>
        <w:rPr>
          <w:sz w:val="22"/>
        </w:rPr>
        <w:tab/>
        <w:t xml:space="preserve">Find a 95% confidence interval for the slope parameter </w:t>
      </w: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β</m:t>
            </m:r>
          </m:e>
          <m:sub>
            <m:r>
              <w:rPr>
                <w:rFonts w:ascii="Cambria Math" w:hAnsi="Cambria Math"/>
                <w:sz w:val="24"/>
              </w:rPr>
              <m:t>1</m:t>
            </m:r>
          </m:sub>
        </m:sSub>
      </m:oMath>
      <w:r>
        <w:rPr>
          <w:sz w:val="22"/>
        </w:rPr>
        <w:t xml:space="preserve">.  Note in finance the slope coefficient </w:t>
      </w: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β</m:t>
            </m:r>
          </m:e>
          <m:sub>
            <m:r>
              <w:rPr>
                <w:rFonts w:ascii="Cambria Math" w:hAnsi="Cambria Math"/>
                <w:sz w:val="24"/>
              </w:rPr>
              <m:t>1</m:t>
            </m:r>
          </m:sub>
        </m:sSub>
      </m:oMath>
      <w:r>
        <w:rPr>
          <w:i/>
          <w:sz w:val="22"/>
          <w:vertAlign w:val="subscript"/>
        </w:rPr>
        <w:t xml:space="preserve"> </w:t>
      </w:r>
      <w:r>
        <w:rPr>
          <w:sz w:val="22"/>
        </w:rPr>
        <w:t xml:space="preserve">is called the stock’s </w:t>
      </w:r>
      <w:r>
        <w:rPr>
          <w:i/>
          <w:sz w:val="22"/>
        </w:rPr>
        <w:t>beta</w:t>
      </w:r>
      <w:r>
        <w:rPr>
          <w:sz w:val="22"/>
        </w:rPr>
        <w:t xml:space="preserve"> by investment analysts. </w:t>
      </w:r>
    </w:p>
    <w:p w:rsidR="000A6C51" w:rsidRDefault="000A6C51">
      <w:pPr>
        <w:ind w:left="360" w:hanging="360"/>
        <w:rPr>
          <w:sz w:val="22"/>
        </w:rPr>
      </w:pPr>
      <w:r>
        <w:rPr>
          <w:sz w:val="22"/>
        </w:rPr>
        <w:t>7.</w:t>
      </w:r>
      <w:r>
        <w:rPr>
          <w:sz w:val="22"/>
        </w:rPr>
        <w:tab/>
        <w:t xml:space="preserve">A </w:t>
      </w:r>
      <w:r>
        <w:rPr>
          <w:i/>
          <w:sz w:val="22"/>
        </w:rPr>
        <w:t>beta</w:t>
      </w:r>
      <w:r>
        <w:rPr>
          <w:sz w:val="22"/>
        </w:rPr>
        <w:t xml:space="preserve"> greater than one indicates that the stock is relatively  sensitive to changes in the market, while a beta less than one indicates that the stock is relatively insensitive.  For the data analyzed, test if the estimated </w:t>
      </w:r>
      <w:r>
        <w:rPr>
          <w:i/>
          <w:sz w:val="22"/>
        </w:rPr>
        <w:t>beta</w:t>
      </w:r>
      <w:r>
        <w:rPr>
          <w:sz w:val="22"/>
        </w:rPr>
        <w:t xml:space="preserve"> is significantly </w:t>
      </w:r>
      <w:r w:rsidR="001E6128">
        <w:rPr>
          <w:sz w:val="22"/>
        </w:rPr>
        <w:t>greater</w:t>
      </w:r>
      <w:r>
        <w:rPr>
          <w:sz w:val="22"/>
        </w:rPr>
        <w:t xml:space="preserve"> than one. Use </w:t>
      </w:r>
      <w:r>
        <w:rPr>
          <w:i/>
          <w:sz w:val="22"/>
        </w:rPr>
        <w:sym w:font="Symbol" w:char="F061"/>
      </w:r>
      <w:r>
        <w:rPr>
          <w:sz w:val="22"/>
        </w:rPr>
        <w:t>=0.05.</w:t>
      </w:r>
    </w:p>
    <w:p w:rsidR="000A6C51" w:rsidRDefault="000A6C51">
      <w:pPr>
        <w:ind w:left="360" w:hanging="360"/>
        <w:rPr>
          <w:sz w:val="22"/>
        </w:rPr>
      </w:pPr>
      <w:r>
        <w:rPr>
          <w:sz w:val="22"/>
        </w:rPr>
        <w:t>8.</w:t>
      </w:r>
      <w:r>
        <w:rPr>
          <w:sz w:val="22"/>
        </w:rPr>
        <w:tab/>
        <w:t>Find an estimate for the variance of the error in the simple linear regression model.</w:t>
      </w:r>
    </w:p>
    <w:p w:rsidR="000A6C51" w:rsidRDefault="000A6C51">
      <w:pPr>
        <w:ind w:left="360" w:hanging="360"/>
        <w:rPr>
          <w:sz w:val="22"/>
        </w:rPr>
      </w:pPr>
      <w:r>
        <w:rPr>
          <w:sz w:val="22"/>
        </w:rPr>
        <w:t>9.</w:t>
      </w:r>
      <w:r>
        <w:rPr>
          <w:sz w:val="22"/>
        </w:rPr>
        <w:tab/>
        <w:t>Find the 95% confidence interval for the mean of the average returns of stocks with the market return of 8% and interpret the C.I.</w:t>
      </w:r>
    </w:p>
    <w:p w:rsidR="000A6C51" w:rsidRDefault="000A6C51">
      <w:pPr>
        <w:ind w:left="360" w:hanging="360"/>
        <w:rPr>
          <w:sz w:val="22"/>
        </w:rPr>
      </w:pPr>
      <w:r>
        <w:rPr>
          <w:sz w:val="22"/>
        </w:rPr>
        <w:t>10.</w:t>
      </w:r>
      <w:r>
        <w:rPr>
          <w:sz w:val="22"/>
        </w:rPr>
        <w:tab/>
        <w:t>Find the 95% prediction interval for the average return of a stock with the market return of 8% and interpret the C.I.</w:t>
      </w:r>
    </w:p>
    <w:p w:rsidR="000A6C51" w:rsidRDefault="000A6C51">
      <w:pPr>
        <w:ind w:left="360" w:hanging="360"/>
        <w:rPr>
          <w:sz w:val="22"/>
        </w:rPr>
      </w:pPr>
      <w:r>
        <w:rPr>
          <w:sz w:val="22"/>
        </w:rPr>
        <w:t>11.</w:t>
      </w:r>
      <w:r>
        <w:rPr>
          <w:sz w:val="22"/>
        </w:rPr>
        <w:tab/>
        <w:t>Find a 90% confidence interval for the mean of the average returns of stocks with the market return of 8%.</w:t>
      </w:r>
    </w:p>
    <w:p w:rsidR="000A6C51" w:rsidRDefault="000A6C51">
      <w:pPr>
        <w:ind w:left="360" w:hanging="360"/>
        <w:rPr>
          <w:sz w:val="22"/>
        </w:rPr>
      </w:pPr>
      <w:r>
        <w:rPr>
          <w:sz w:val="22"/>
        </w:rPr>
        <w:t>12.</w:t>
      </w:r>
      <w:r>
        <w:rPr>
          <w:sz w:val="22"/>
        </w:rPr>
        <w:tab/>
        <w:t xml:space="preserve">Find </w:t>
      </w:r>
      <w:r w:rsidR="00EF39E4">
        <w:rPr>
          <w:sz w:val="22"/>
        </w:rPr>
        <w:t>a 90</w:t>
      </w:r>
      <w:r>
        <w:rPr>
          <w:sz w:val="22"/>
        </w:rPr>
        <w:t>% prediction interval for the average return of a stock with the market return of 8%.</w:t>
      </w:r>
    </w:p>
    <w:p w:rsidR="00265B72" w:rsidRPr="00265B72" w:rsidRDefault="00251A71" w:rsidP="00251A71">
      <w:pPr>
        <w:tabs>
          <w:tab w:val="center" w:pos="4320"/>
          <w:tab w:val="right" w:pos="8640"/>
        </w:tabs>
        <w:jc w:val="both"/>
        <w:rPr>
          <w:rFonts w:asciiTheme="minorHAnsi" w:eastAsiaTheme="minorEastAsia" w:hAnsiTheme="minorHAnsi" w:cstheme="minorBidi"/>
          <w:sz w:val="22"/>
          <w:szCs w:val="22"/>
          <w:lang w:eastAsia="ko-KR"/>
        </w:rPr>
      </w:pPr>
      <w:bookmarkStart w:id="0" w:name="_GoBack"/>
      <w:bookmarkEnd w:id="0"/>
      <w:r w:rsidRPr="00265B72">
        <w:rPr>
          <w:rFonts w:asciiTheme="minorHAnsi" w:eastAsiaTheme="minorEastAsia" w:hAnsiTheme="minorHAnsi" w:cstheme="minorBidi"/>
          <w:sz w:val="22"/>
          <w:szCs w:val="22"/>
          <w:lang w:eastAsia="ko-KR"/>
        </w:rPr>
        <w:t xml:space="preserve"> </w:t>
      </w:r>
    </w:p>
    <w:p w:rsidR="00F831DC" w:rsidRPr="008F4A02" w:rsidRDefault="00F831DC" w:rsidP="007A6E12">
      <w:pPr>
        <w:tabs>
          <w:tab w:val="left" w:pos="1710"/>
          <w:tab w:val="left" w:pos="2520"/>
          <w:tab w:val="left" w:pos="2970"/>
          <w:tab w:val="center" w:pos="4320"/>
          <w:tab w:val="left" w:pos="4860"/>
          <w:tab w:val="right" w:pos="8640"/>
        </w:tabs>
        <w:rPr>
          <w:lang w:eastAsia="ko-KR"/>
        </w:rPr>
      </w:pPr>
    </w:p>
    <w:sectPr w:rsidR="00F831DC" w:rsidRPr="008F4A02" w:rsidSect="00F831DC">
      <w:footerReference w:type="default" r:id="rId18"/>
      <w:type w:val="continuous"/>
      <w:pgSz w:w="12240" w:h="15840" w:code="1"/>
      <w:pgMar w:top="1440" w:right="1800" w:bottom="1440" w:left="1800" w:header="720" w:footer="72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68E6" w:rsidRDefault="004568E6">
      <w:r>
        <w:separator/>
      </w:r>
    </w:p>
  </w:endnote>
  <w:endnote w:type="continuationSeparator" w:id="0">
    <w:p w:rsidR="004568E6" w:rsidRDefault="00456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9FB" w:rsidRDefault="006C29FB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 w:rsidR="00251A71">
      <w:rPr>
        <w:noProof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68E6" w:rsidRDefault="004568E6">
      <w:r>
        <w:separator/>
      </w:r>
    </w:p>
  </w:footnote>
  <w:footnote w:type="continuationSeparator" w:id="0">
    <w:p w:rsidR="004568E6" w:rsidRDefault="004568E6">
      <w:r>
        <w:continuationSeparator/>
      </w:r>
    </w:p>
  </w:footnote>
  <w:footnote w:id="1">
    <w:p w:rsidR="006C29FB" w:rsidRDefault="006C29FB">
      <w:pPr>
        <w:pStyle w:val="FootnoteText"/>
      </w:pPr>
      <w:r>
        <w:rPr>
          <w:rStyle w:val="FootnoteReference"/>
        </w:rPr>
        <w:footnoteRef/>
      </w:r>
      <w:r>
        <w:t xml:space="preserve"> Techincally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t xml:space="preserve"> and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t xml:space="preserve"> are chosen to minimize 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-(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)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nary>
      </m:oMath>
      <w:r>
        <w:t>, the residual sum of squares.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intFractionalCharacterWidth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2E3"/>
    <w:rsid w:val="000122AE"/>
    <w:rsid w:val="00040C84"/>
    <w:rsid w:val="00050C2A"/>
    <w:rsid w:val="000642BD"/>
    <w:rsid w:val="000A6C51"/>
    <w:rsid w:val="000A7221"/>
    <w:rsid w:val="000D4C9C"/>
    <w:rsid w:val="00133DFD"/>
    <w:rsid w:val="00162F12"/>
    <w:rsid w:val="0017418E"/>
    <w:rsid w:val="00186790"/>
    <w:rsid w:val="001A3B22"/>
    <w:rsid w:val="001E6128"/>
    <w:rsid w:val="001E7FEB"/>
    <w:rsid w:val="001F35FC"/>
    <w:rsid w:val="00213D75"/>
    <w:rsid w:val="00225082"/>
    <w:rsid w:val="00251A71"/>
    <w:rsid w:val="00264040"/>
    <w:rsid w:val="00265B72"/>
    <w:rsid w:val="00287C96"/>
    <w:rsid w:val="002E468F"/>
    <w:rsid w:val="002E4CBB"/>
    <w:rsid w:val="002F42E3"/>
    <w:rsid w:val="002F6A77"/>
    <w:rsid w:val="00326946"/>
    <w:rsid w:val="0035440F"/>
    <w:rsid w:val="00357344"/>
    <w:rsid w:val="003A75DE"/>
    <w:rsid w:val="003B6298"/>
    <w:rsid w:val="003E5B52"/>
    <w:rsid w:val="004153A2"/>
    <w:rsid w:val="004165B3"/>
    <w:rsid w:val="00424DB6"/>
    <w:rsid w:val="00431158"/>
    <w:rsid w:val="004568E6"/>
    <w:rsid w:val="004762D4"/>
    <w:rsid w:val="004776A1"/>
    <w:rsid w:val="00490A36"/>
    <w:rsid w:val="004A010E"/>
    <w:rsid w:val="004B432A"/>
    <w:rsid w:val="004D12C5"/>
    <w:rsid w:val="0051691B"/>
    <w:rsid w:val="0052346C"/>
    <w:rsid w:val="005303CC"/>
    <w:rsid w:val="00541C67"/>
    <w:rsid w:val="00541E83"/>
    <w:rsid w:val="00585118"/>
    <w:rsid w:val="0059371F"/>
    <w:rsid w:val="005D4EB4"/>
    <w:rsid w:val="00602F37"/>
    <w:rsid w:val="00624D33"/>
    <w:rsid w:val="00640F62"/>
    <w:rsid w:val="00652040"/>
    <w:rsid w:val="00652B2A"/>
    <w:rsid w:val="00686B80"/>
    <w:rsid w:val="006A2C04"/>
    <w:rsid w:val="006B2D49"/>
    <w:rsid w:val="006B414A"/>
    <w:rsid w:val="006C0F90"/>
    <w:rsid w:val="006C29FB"/>
    <w:rsid w:val="006D4FC4"/>
    <w:rsid w:val="006E2F9C"/>
    <w:rsid w:val="00724AE8"/>
    <w:rsid w:val="00735173"/>
    <w:rsid w:val="00737B6C"/>
    <w:rsid w:val="00742E2D"/>
    <w:rsid w:val="00743AC7"/>
    <w:rsid w:val="0076730F"/>
    <w:rsid w:val="00796200"/>
    <w:rsid w:val="007A6E12"/>
    <w:rsid w:val="007C61A5"/>
    <w:rsid w:val="007D779E"/>
    <w:rsid w:val="007F1C79"/>
    <w:rsid w:val="008209D6"/>
    <w:rsid w:val="008565F2"/>
    <w:rsid w:val="008874D1"/>
    <w:rsid w:val="008A3C0A"/>
    <w:rsid w:val="008B453E"/>
    <w:rsid w:val="008D227C"/>
    <w:rsid w:val="008D43BD"/>
    <w:rsid w:val="008F4A02"/>
    <w:rsid w:val="00923A4A"/>
    <w:rsid w:val="00931CEE"/>
    <w:rsid w:val="009432B0"/>
    <w:rsid w:val="00944114"/>
    <w:rsid w:val="009506C8"/>
    <w:rsid w:val="00987B68"/>
    <w:rsid w:val="00992C04"/>
    <w:rsid w:val="009932FD"/>
    <w:rsid w:val="0099726E"/>
    <w:rsid w:val="009B5A0B"/>
    <w:rsid w:val="009B5D9E"/>
    <w:rsid w:val="009B696D"/>
    <w:rsid w:val="009E76D3"/>
    <w:rsid w:val="00A26665"/>
    <w:rsid w:val="00A27F7D"/>
    <w:rsid w:val="00A54D93"/>
    <w:rsid w:val="00A868A9"/>
    <w:rsid w:val="00A9002F"/>
    <w:rsid w:val="00A9470D"/>
    <w:rsid w:val="00AA62BD"/>
    <w:rsid w:val="00AA7C6C"/>
    <w:rsid w:val="00B010F2"/>
    <w:rsid w:val="00B02109"/>
    <w:rsid w:val="00B17E56"/>
    <w:rsid w:val="00B47D9A"/>
    <w:rsid w:val="00B55D98"/>
    <w:rsid w:val="00B84A47"/>
    <w:rsid w:val="00BB5A7F"/>
    <w:rsid w:val="00BC43A2"/>
    <w:rsid w:val="00BD30D4"/>
    <w:rsid w:val="00BF01CA"/>
    <w:rsid w:val="00C31877"/>
    <w:rsid w:val="00C47537"/>
    <w:rsid w:val="00C47824"/>
    <w:rsid w:val="00C615BF"/>
    <w:rsid w:val="00C949A7"/>
    <w:rsid w:val="00CC7123"/>
    <w:rsid w:val="00CE24BE"/>
    <w:rsid w:val="00CF0D40"/>
    <w:rsid w:val="00D362ED"/>
    <w:rsid w:val="00D50975"/>
    <w:rsid w:val="00D6448B"/>
    <w:rsid w:val="00D97053"/>
    <w:rsid w:val="00DA76B1"/>
    <w:rsid w:val="00DC7F2B"/>
    <w:rsid w:val="00DF3B5C"/>
    <w:rsid w:val="00E048FF"/>
    <w:rsid w:val="00E07289"/>
    <w:rsid w:val="00E270AE"/>
    <w:rsid w:val="00E355A2"/>
    <w:rsid w:val="00E455D6"/>
    <w:rsid w:val="00E50714"/>
    <w:rsid w:val="00E64881"/>
    <w:rsid w:val="00E96F43"/>
    <w:rsid w:val="00EA529E"/>
    <w:rsid w:val="00EA7D82"/>
    <w:rsid w:val="00EB1E02"/>
    <w:rsid w:val="00EE6EB3"/>
    <w:rsid w:val="00EF12B5"/>
    <w:rsid w:val="00EF3738"/>
    <w:rsid w:val="00EF39E4"/>
    <w:rsid w:val="00EF4F3F"/>
    <w:rsid w:val="00F20538"/>
    <w:rsid w:val="00F307B7"/>
    <w:rsid w:val="00F318D0"/>
    <w:rsid w:val="00F33647"/>
    <w:rsid w:val="00F831DC"/>
    <w:rsid w:val="00F8464E"/>
    <w:rsid w:val="00F84839"/>
    <w:rsid w:val="00FE52EC"/>
    <w:rsid w:val="00FE5D00"/>
    <w:rsid w:val="00FF12EF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4266460-2415-4283-85EC-1DE604EA3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Batang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D82"/>
    <w:rPr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center" w:pos="4320"/>
        <w:tab w:val="right" w:pos="8640"/>
      </w:tabs>
      <w:outlineLvl w:val="0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9432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2B0"/>
    <w:rPr>
      <w:rFonts w:ascii="Tahoma" w:hAnsi="Tahoma" w:cs="Tahoma"/>
      <w:sz w:val="16"/>
      <w:szCs w:val="16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C949A7"/>
    <w:rPr>
      <w:color w:val="808080"/>
    </w:rPr>
  </w:style>
  <w:style w:type="paragraph" w:styleId="FootnoteText">
    <w:name w:val="footnote text"/>
    <w:basedOn w:val="Normal"/>
    <w:link w:val="FootnoteTextChar"/>
    <w:rsid w:val="00652B2A"/>
  </w:style>
  <w:style w:type="character" w:customStyle="1" w:styleId="FootnoteTextChar">
    <w:name w:val="Footnote Text Char"/>
    <w:basedOn w:val="DefaultParagraphFont"/>
    <w:link w:val="FootnoteText"/>
    <w:rsid w:val="00652B2A"/>
    <w:rPr>
      <w:lang w:eastAsia="en-US"/>
    </w:rPr>
  </w:style>
  <w:style w:type="character" w:styleId="FootnoteReference">
    <w:name w:val="footnote reference"/>
    <w:basedOn w:val="DefaultParagraphFont"/>
    <w:rsid w:val="00652B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chart" Target="charts/chart1.xml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5.bin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[Site.xls]DATA!$S$1</c:f>
              <c:strCache>
                <c:ptCount val="1"/>
                <c:pt idx="0">
                  <c:v>Y</c:v>
                </c:pt>
              </c:strCache>
            </c:strRef>
          </c:tx>
          <c:spPr>
            <a:ln w="28575">
              <a:noFill/>
            </a:ln>
          </c:spPr>
          <c:xVal>
            <c:numRef>
              <c:f>[Site.xls]DATA!$R$2:$R$15</c:f>
              <c:numCache>
                <c:formatCode>General</c:formatCode>
                <c:ptCount val="14"/>
                <c:pt idx="0">
                  <c:v>1.7</c:v>
                </c:pt>
                <c:pt idx="1">
                  <c:v>1.6</c:v>
                </c:pt>
                <c:pt idx="2">
                  <c:v>2.8</c:v>
                </c:pt>
                <c:pt idx="3">
                  <c:v>5.6</c:v>
                </c:pt>
                <c:pt idx="4">
                  <c:v>1.3</c:v>
                </c:pt>
                <c:pt idx="5">
                  <c:v>2.2000000000000002</c:v>
                </c:pt>
                <c:pt idx="6">
                  <c:v>1.3</c:v>
                </c:pt>
                <c:pt idx="7">
                  <c:v>1.1000000000000001</c:v>
                </c:pt>
                <c:pt idx="8">
                  <c:v>3.2</c:v>
                </c:pt>
                <c:pt idx="9">
                  <c:v>1.5</c:v>
                </c:pt>
                <c:pt idx="10">
                  <c:v>5.2</c:v>
                </c:pt>
                <c:pt idx="11">
                  <c:v>4.5999999999999996</c:v>
                </c:pt>
                <c:pt idx="12">
                  <c:v>5.8</c:v>
                </c:pt>
                <c:pt idx="13">
                  <c:v>3</c:v>
                </c:pt>
              </c:numCache>
            </c:numRef>
          </c:xVal>
          <c:yVal>
            <c:numRef>
              <c:f>[Site.xls]DATA!$S$2:$S$15</c:f>
              <c:numCache>
                <c:formatCode>General</c:formatCode>
                <c:ptCount val="14"/>
                <c:pt idx="0">
                  <c:v>3.7</c:v>
                </c:pt>
                <c:pt idx="1">
                  <c:v>3.9</c:v>
                </c:pt>
                <c:pt idx="2">
                  <c:v>6.7</c:v>
                </c:pt>
                <c:pt idx="3">
                  <c:v>9.5</c:v>
                </c:pt>
                <c:pt idx="4">
                  <c:v>3.4</c:v>
                </c:pt>
                <c:pt idx="5">
                  <c:v>5.6</c:v>
                </c:pt>
                <c:pt idx="6">
                  <c:v>3.7</c:v>
                </c:pt>
                <c:pt idx="7">
                  <c:v>2.7</c:v>
                </c:pt>
                <c:pt idx="8">
                  <c:v>5.5</c:v>
                </c:pt>
                <c:pt idx="9">
                  <c:v>2.9</c:v>
                </c:pt>
                <c:pt idx="10">
                  <c:v>10.7</c:v>
                </c:pt>
                <c:pt idx="11">
                  <c:v>7.6</c:v>
                </c:pt>
                <c:pt idx="12">
                  <c:v>11.8</c:v>
                </c:pt>
                <c:pt idx="13">
                  <c:v>4.0999999999999996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52056304"/>
        <c:axId val="452056696"/>
      </c:scatterChart>
      <c:valAx>
        <c:axId val="4520563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452056696"/>
        <c:crosses val="autoZero"/>
        <c:crossBetween val="midCat"/>
      </c:valAx>
      <c:valAx>
        <c:axId val="4520566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452056304"/>
        <c:crosses val="autoZero"/>
        <c:crossBetween val="midCat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EE3CC-783A-4F28-9861-801A0D102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2202</Words>
  <Characters>12557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 S 215</vt:lpstr>
    </vt:vector>
  </TitlesOfParts>
  <Company>College of Business and Economics</Company>
  <LinksUpToDate>false</LinksUpToDate>
  <CharactersWithSpaces>14730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 S 215</dc:title>
  <dc:creator>Sung K. Ahn</dc:creator>
  <cp:lastModifiedBy>Ahn, Sung Keuk</cp:lastModifiedBy>
  <cp:revision>3</cp:revision>
  <cp:lastPrinted>2015-04-13T18:32:00Z</cp:lastPrinted>
  <dcterms:created xsi:type="dcterms:W3CDTF">2018-12-05T21:49:00Z</dcterms:created>
  <dcterms:modified xsi:type="dcterms:W3CDTF">2018-12-05T21:50:00Z</dcterms:modified>
</cp:coreProperties>
</file>