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8B12A" w14:textId="77777777" w:rsidR="00813105" w:rsidRPr="00813105" w:rsidRDefault="00813105" w:rsidP="00813105">
      <w:pPr>
        <w:spacing w:before="93" w:line="250" w:lineRule="exact"/>
        <w:ind w:right="349"/>
        <w:rPr>
          <w:color w:val="262A28"/>
        </w:rPr>
      </w:pPr>
    </w:p>
    <w:tbl>
      <w:tblPr>
        <w:tblW w:w="0" w:type="auto"/>
        <w:jc w:val="center"/>
        <w:tblBorders>
          <w:top w:val="single" w:sz="6" w:space="0" w:color="000000" w:shadow="1"/>
          <w:left w:val="single" w:sz="6" w:space="0" w:color="000000" w:shadow="1"/>
          <w:bottom w:val="single" w:sz="6" w:space="0" w:color="000000" w:shadow="1"/>
          <w:right w:val="single" w:sz="6" w:space="0" w:color="000000" w:shadow="1"/>
          <w:insideH w:val="single" w:sz="6" w:space="0" w:color="000000"/>
          <w:insideV w:val="single" w:sz="6" w:space="0" w:color="000000"/>
        </w:tblBorders>
        <w:tblLayout w:type="fixed"/>
        <w:tblCellMar>
          <w:left w:w="87" w:type="dxa"/>
          <w:right w:w="87" w:type="dxa"/>
        </w:tblCellMar>
        <w:tblLook w:val="0000" w:firstRow="0" w:lastRow="0" w:firstColumn="0" w:lastColumn="0" w:noHBand="0" w:noVBand="0"/>
      </w:tblPr>
      <w:tblGrid>
        <w:gridCol w:w="5040"/>
        <w:gridCol w:w="3060"/>
        <w:gridCol w:w="2214"/>
      </w:tblGrid>
      <w:tr w:rsidR="00813105" w:rsidRPr="00813105" w14:paraId="70A708BB" w14:textId="77777777" w:rsidTr="00532F63">
        <w:trPr>
          <w:trHeight w:val="1695"/>
          <w:jc w:val="center"/>
        </w:trPr>
        <w:tc>
          <w:tcPr>
            <w:tcW w:w="5040" w:type="dxa"/>
            <w:tcBorders>
              <w:top w:val="single" w:sz="6" w:space="0" w:color="000000"/>
              <w:bottom w:val="single" w:sz="8" w:space="0" w:color="000000"/>
            </w:tcBorders>
            <w:vAlign w:val="center"/>
          </w:tcPr>
          <w:p w14:paraId="7B317E3B" w14:textId="77777777" w:rsidR="00813105" w:rsidRPr="00813105" w:rsidRDefault="00813105" w:rsidP="00813105">
            <w:pPr>
              <w:pBdr>
                <w:top w:val="single" w:sz="6" w:space="0" w:color="FFFFFF"/>
                <w:left w:val="single" w:sz="6" w:space="0" w:color="FFFFFF"/>
                <w:bottom w:val="single" w:sz="6" w:space="0" w:color="FFFFFF"/>
                <w:right w:val="single" w:sz="6" w:space="0" w:color="FFFFFF"/>
              </w:pBdr>
              <w:rPr>
                <w:sz w:val="16"/>
                <w:szCs w:val="16"/>
              </w:rPr>
            </w:pPr>
            <w:r w:rsidRPr="00813105">
              <w:rPr>
                <w:noProof/>
                <w:sz w:val="16"/>
                <w:szCs w:val="16"/>
              </w:rPr>
              <w:drawing>
                <wp:inline distT="0" distB="0" distL="0" distR="0" wp14:anchorId="78D53B3B" wp14:editId="274E2BF7">
                  <wp:extent cx="3042811" cy="9048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rk MFP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2811" cy="904875"/>
                          </a:xfrm>
                          <a:prstGeom prst="rect">
                            <a:avLst/>
                          </a:prstGeom>
                        </pic:spPr>
                      </pic:pic>
                    </a:graphicData>
                  </a:graphic>
                </wp:inline>
              </w:drawing>
            </w:r>
          </w:p>
        </w:tc>
        <w:tc>
          <w:tcPr>
            <w:tcW w:w="3060" w:type="dxa"/>
            <w:tcBorders>
              <w:top w:val="single" w:sz="6" w:space="0" w:color="000000"/>
              <w:bottom w:val="single" w:sz="8" w:space="0" w:color="000000"/>
              <w:right w:val="nil"/>
            </w:tcBorders>
          </w:tcPr>
          <w:p w14:paraId="34C4A5CE" w14:textId="77777777" w:rsidR="00813105" w:rsidRPr="00813105" w:rsidRDefault="00813105" w:rsidP="00813105">
            <w:pPr>
              <w:spacing w:after="58"/>
              <w:jc w:val="center"/>
              <w:rPr>
                <w:rFonts w:ascii="Arial" w:hAnsi="Arial" w:cs="Arial"/>
                <w:color w:val="000000"/>
                <w:sz w:val="36"/>
                <w:szCs w:val="36"/>
              </w:rPr>
            </w:pPr>
            <w:r w:rsidRPr="00813105">
              <w:rPr>
                <w:rFonts w:ascii="Arial" w:hAnsi="Arial" w:cs="Arial"/>
                <w:color w:val="000000"/>
                <w:sz w:val="16"/>
                <w:szCs w:val="16"/>
              </w:rPr>
              <w:br/>
            </w:r>
            <w:r w:rsidRPr="00813105">
              <w:rPr>
                <w:rFonts w:ascii="Arial" w:hAnsi="Arial" w:cs="Arial"/>
                <w:color w:val="000000"/>
                <w:sz w:val="16"/>
                <w:szCs w:val="16"/>
              </w:rPr>
              <w:br/>
            </w:r>
            <w:r w:rsidRPr="00813105">
              <w:rPr>
                <w:rFonts w:ascii="Arial" w:hAnsi="Arial" w:cs="Arial"/>
                <w:color w:val="000000"/>
                <w:sz w:val="36"/>
                <w:szCs w:val="36"/>
              </w:rPr>
              <w:t>Food Safety and</w:t>
            </w:r>
          </w:p>
          <w:p w14:paraId="771999CA" w14:textId="77777777" w:rsidR="00813105" w:rsidRPr="00813105" w:rsidRDefault="00813105" w:rsidP="00813105">
            <w:pPr>
              <w:spacing w:after="58"/>
              <w:jc w:val="center"/>
              <w:rPr>
                <w:rFonts w:ascii="Arial" w:hAnsi="Arial" w:cs="Arial"/>
                <w:color w:val="000000"/>
                <w:sz w:val="40"/>
                <w:szCs w:val="40"/>
              </w:rPr>
            </w:pPr>
            <w:r w:rsidRPr="00813105">
              <w:rPr>
                <w:rFonts w:ascii="Arial" w:hAnsi="Arial" w:cs="Arial"/>
                <w:color w:val="000000"/>
                <w:sz w:val="36"/>
                <w:szCs w:val="36"/>
              </w:rPr>
              <w:t>Preservation</w:t>
            </w:r>
            <w:r w:rsidRPr="00813105">
              <w:rPr>
                <w:rFonts w:ascii="Arial" w:hAnsi="Arial" w:cs="Arial"/>
                <w:color w:val="000000"/>
                <w:sz w:val="40"/>
                <w:szCs w:val="40"/>
              </w:rPr>
              <w:t xml:space="preserve"> </w:t>
            </w:r>
          </w:p>
        </w:tc>
        <w:tc>
          <w:tcPr>
            <w:tcW w:w="2214" w:type="dxa"/>
            <w:tcBorders>
              <w:top w:val="single" w:sz="6" w:space="0" w:color="000000"/>
              <w:left w:val="nil"/>
              <w:bottom w:val="single" w:sz="8" w:space="0" w:color="000000"/>
              <w:right w:val="single" w:sz="8" w:space="0" w:color="000000"/>
            </w:tcBorders>
          </w:tcPr>
          <w:p w14:paraId="2C2DBEF0" w14:textId="77777777" w:rsidR="00813105" w:rsidRPr="00813105" w:rsidRDefault="00813105" w:rsidP="00813105">
            <w:pPr>
              <w:spacing w:line="129" w:lineRule="exact"/>
              <w:rPr>
                <w:rFonts w:ascii="Arial" w:hAnsi="Arial" w:cs="Arial"/>
                <w:sz w:val="44"/>
                <w:szCs w:val="44"/>
              </w:rPr>
            </w:pPr>
          </w:p>
          <w:p w14:paraId="7202CE08" w14:textId="77777777" w:rsidR="00813105" w:rsidRPr="00813105" w:rsidRDefault="00813105" w:rsidP="00813105">
            <w:pPr>
              <w:pBdr>
                <w:top w:val="single" w:sz="6" w:space="0" w:color="FFFFFF"/>
                <w:left w:val="single" w:sz="6" w:space="0" w:color="FFFFFF"/>
                <w:bottom w:val="single" w:sz="6" w:space="0" w:color="FFFFFF"/>
                <w:right w:val="single" w:sz="6" w:space="0" w:color="FFFFFF"/>
              </w:pBdr>
            </w:pPr>
            <w:r w:rsidRPr="00813105">
              <w:rPr>
                <w:noProof/>
              </w:rPr>
              <w:drawing>
                <wp:inline distT="0" distB="0" distL="0" distR="0" wp14:anchorId="7CF95B00" wp14:editId="0524F8A7">
                  <wp:extent cx="1129004" cy="914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004" cy="914400"/>
                          </a:xfrm>
                          <a:prstGeom prst="rect">
                            <a:avLst/>
                          </a:prstGeom>
                          <a:noFill/>
                          <a:ln>
                            <a:noFill/>
                          </a:ln>
                        </pic:spPr>
                      </pic:pic>
                    </a:graphicData>
                  </a:graphic>
                </wp:inline>
              </w:drawing>
            </w:r>
          </w:p>
        </w:tc>
      </w:tr>
      <w:tr w:rsidR="00813105" w:rsidRPr="00813105" w14:paraId="4646A456" w14:textId="77777777" w:rsidTr="00532F63">
        <w:trPr>
          <w:jc w:val="center"/>
        </w:trPr>
        <w:tc>
          <w:tcPr>
            <w:tcW w:w="10314" w:type="dxa"/>
            <w:gridSpan w:val="3"/>
            <w:tcBorders>
              <w:top w:val="single" w:sz="8" w:space="0" w:color="000000"/>
              <w:left w:val="single" w:sz="8" w:space="0" w:color="000000"/>
              <w:bottom w:val="single" w:sz="8" w:space="0" w:color="000000"/>
              <w:right w:val="single" w:sz="8" w:space="0" w:color="000000"/>
            </w:tcBorders>
          </w:tcPr>
          <w:p w14:paraId="5306E9A4" w14:textId="77777777" w:rsidR="00813105" w:rsidRPr="00813105" w:rsidRDefault="00813105" w:rsidP="00813105">
            <w:pPr>
              <w:tabs>
                <w:tab w:val="center" w:pos="1191"/>
              </w:tabs>
              <w:spacing w:after="58" w:line="214" w:lineRule="auto"/>
              <w:rPr>
                <w:rFonts w:ascii="Arial" w:hAnsi="Arial" w:cs="Arial"/>
                <w:color w:val="000000"/>
                <w:sz w:val="10"/>
                <w:szCs w:val="10"/>
              </w:rPr>
            </w:pPr>
          </w:p>
          <w:p w14:paraId="4B3E0E39" w14:textId="77777777" w:rsidR="00813105" w:rsidRPr="00813105" w:rsidRDefault="00813105" w:rsidP="00813105">
            <w:pPr>
              <w:tabs>
                <w:tab w:val="center" w:pos="1191"/>
                <w:tab w:val="left" w:pos="4173"/>
              </w:tabs>
              <w:spacing w:after="58" w:line="214" w:lineRule="auto"/>
              <w:rPr>
                <w:rFonts w:ascii="Arial" w:hAnsi="Arial" w:cs="Arial"/>
                <w:color w:val="000000"/>
                <w:sz w:val="20"/>
                <w:szCs w:val="20"/>
              </w:rPr>
            </w:pPr>
            <w:r w:rsidRPr="00813105">
              <w:rPr>
                <w:rFonts w:ascii="Arial" w:hAnsi="Arial" w:cs="Arial"/>
                <w:color w:val="000000"/>
                <w:sz w:val="20"/>
                <w:szCs w:val="20"/>
              </w:rPr>
              <w:t>The Heritage Farm</w:t>
            </w:r>
            <w:r w:rsidRPr="00813105">
              <w:rPr>
                <w:rFonts w:ascii="Arial" w:hAnsi="Arial" w:cs="Arial"/>
                <w:color w:val="000000"/>
                <w:sz w:val="20"/>
                <w:szCs w:val="20"/>
              </w:rPr>
              <w:tab/>
              <w:t xml:space="preserve">Sandra Brown   </w:t>
            </w:r>
            <w:smartTag w:uri="urn:schemas-microsoft-com:office:smarttags" w:element="phone">
              <w:smartTagPr>
                <w:attr w:name="phonenumber" w:val="$6397$$$"/>
                <w:attr w:uri="urn:schemas-microsoft-com:office:office" w:name="ls" w:val="trans"/>
              </w:smartTagPr>
              <w:r w:rsidRPr="00813105">
                <w:rPr>
                  <w:rFonts w:ascii="Arial" w:hAnsi="Arial" w:cs="Arial"/>
                  <w:color w:val="000000"/>
                  <w:sz w:val="20"/>
                  <w:szCs w:val="20"/>
                </w:rPr>
                <w:t>360.397.6060</w:t>
              </w:r>
            </w:smartTag>
            <w:r w:rsidRPr="00813105">
              <w:rPr>
                <w:rFonts w:ascii="Arial" w:hAnsi="Arial" w:cs="Arial"/>
                <w:color w:val="000000"/>
                <w:sz w:val="20"/>
                <w:szCs w:val="20"/>
              </w:rPr>
              <w:t xml:space="preserve"> </w:t>
            </w:r>
            <w:proofErr w:type="spellStart"/>
            <w:r w:rsidRPr="00813105">
              <w:rPr>
                <w:rFonts w:ascii="Arial" w:hAnsi="Arial" w:cs="Arial"/>
                <w:color w:val="000000"/>
                <w:sz w:val="20"/>
                <w:szCs w:val="20"/>
              </w:rPr>
              <w:t>ext</w:t>
            </w:r>
            <w:proofErr w:type="spellEnd"/>
            <w:r w:rsidRPr="00813105">
              <w:rPr>
                <w:rFonts w:ascii="Arial" w:hAnsi="Arial" w:cs="Arial"/>
                <w:color w:val="000000"/>
                <w:sz w:val="20"/>
                <w:szCs w:val="20"/>
              </w:rPr>
              <w:t xml:space="preserve"> 5700   FAX: </w:t>
            </w:r>
            <w:smartTag w:uri="urn:schemas-microsoft-com:office:smarttags" w:element="phone">
              <w:smartTagPr>
                <w:attr w:name="phonenumber" w:val="$6759$$$"/>
                <w:attr w:uri="urn:schemas-microsoft-com:office:office" w:name="ls" w:val="trans"/>
              </w:smartTagPr>
              <w:r w:rsidRPr="00813105">
                <w:rPr>
                  <w:rFonts w:ascii="Arial" w:hAnsi="Arial" w:cs="Arial"/>
                  <w:color w:val="000000"/>
                  <w:sz w:val="20"/>
                  <w:szCs w:val="20"/>
                </w:rPr>
                <w:t>360.759.6524</w:t>
              </w:r>
            </w:smartTag>
            <w:r w:rsidRPr="00813105">
              <w:rPr>
                <w:rFonts w:ascii="Arial" w:hAnsi="Arial" w:cs="Arial"/>
                <w:color w:val="000000"/>
                <w:sz w:val="20"/>
                <w:szCs w:val="20"/>
              </w:rPr>
              <w:t xml:space="preserve">  </w:t>
            </w:r>
          </w:p>
          <w:p w14:paraId="26B46BC9" w14:textId="77777777" w:rsidR="00813105" w:rsidRPr="00813105" w:rsidRDefault="00813105" w:rsidP="00813105">
            <w:pPr>
              <w:tabs>
                <w:tab w:val="center" w:pos="1191"/>
                <w:tab w:val="left" w:pos="4173"/>
              </w:tabs>
              <w:spacing w:after="58" w:line="214" w:lineRule="auto"/>
              <w:rPr>
                <w:rFonts w:ascii="Arial" w:hAnsi="Arial" w:cs="Arial"/>
                <w:color w:val="000000"/>
                <w:sz w:val="20"/>
                <w:szCs w:val="20"/>
              </w:rPr>
            </w:pPr>
            <w:r w:rsidRPr="00813105">
              <w:rPr>
                <w:rFonts w:ascii="Arial" w:hAnsi="Arial" w:cs="Arial"/>
                <w:color w:val="000000"/>
                <w:sz w:val="20"/>
                <w:szCs w:val="20"/>
              </w:rPr>
              <w:t>1919 NE 78</w:t>
            </w:r>
            <w:r w:rsidRPr="00813105">
              <w:rPr>
                <w:rFonts w:ascii="Arial" w:hAnsi="Arial" w:cs="Arial"/>
                <w:color w:val="000000"/>
                <w:sz w:val="20"/>
                <w:szCs w:val="20"/>
                <w:vertAlign w:val="superscript"/>
              </w:rPr>
              <w:t>th</w:t>
            </w:r>
            <w:r w:rsidR="003E4254">
              <w:rPr>
                <w:rFonts w:ascii="Arial" w:hAnsi="Arial" w:cs="Arial"/>
                <w:color w:val="000000"/>
                <w:sz w:val="20"/>
                <w:szCs w:val="20"/>
              </w:rPr>
              <w:t xml:space="preserve"> Street</w:t>
            </w:r>
            <w:r w:rsidR="003E4254">
              <w:rPr>
                <w:rFonts w:ascii="Arial" w:hAnsi="Arial" w:cs="Arial"/>
                <w:color w:val="000000"/>
                <w:sz w:val="20"/>
                <w:szCs w:val="20"/>
              </w:rPr>
              <w:tab/>
              <w:t>Food Safety Help</w:t>
            </w:r>
            <w:r w:rsidRPr="00813105">
              <w:rPr>
                <w:rFonts w:ascii="Arial" w:hAnsi="Arial" w:cs="Arial"/>
                <w:color w:val="000000"/>
                <w:sz w:val="20"/>
                <w:szCs w:val="20"/>
              </w:rPr>
              <w:t xml:space="preserve">line: 360.397.6060 </w:t>
            </w:r>
            <w:proofErr w:type="spellStart"/>
            <w:r w:rsidRPr="00813105">
              <w:rPr>
                <w:rFonts w:ascii="Arial" w:hAnsi="Arial" w:cs="Arial"/>
                <w:color w:val="000000"/>
                <w:sz w:val="20"/>
                <w:szCs w:val="20"/>
              </w:rPr>
              <w:t>ext</w:t>
            </w:r>
            <w:proofErr w:type="spellEnd"/>
            <w:r w:rsidRPr="00813105">
              <w:rPr>
                <w:rFonts w:ascii="Arial" w:hAnsi="Arial" w:cs="Arial"/>
                <w:color w:val="000000"/>
                <w:sz w:val="20"/>
                <w:szCs w:val="20"/>
              </w:rPr>
              <w:t xml:space="preserve"> 5366 M-F </w:t>
            </w:r>
            <w:smartTag w:uri="urn:schemas-microsoft-com:office:smarttags" w:element="time">
              <w:smartTagPr>
                <w:attr w:name="Hour" w:val="9"/>
                <w:attr w:name="Minute" w:val="0"/>
              </w:smartTagPr>
              <w:smartTag w:uri="urn:schemas-microsoft-com:office:smarttags" w:element="time">
                <w:smartTagPr>
                  <w:attr w:name="Minute" w:val="00"/>
                  <w:attr w:name="Hour" w:val="9"/>
                </w:smartTagPr>
                <w:r w:rsidRPr="00813105">
                  <w:rPr>
                    <w:rFonts w:ascii="Arial" w:hAnsi="Arial" w:cs="Arial"/>
                    <w:color w:val="000000"/>
                    <w:sz w:val="20"/>
                    <w:szCs w:val="20"/>
                  </w:rPr>
                  <w:t>9am</w:t>
                </w:r>
              </w:smartTag>
              <w:r w:rsidRPr="00813105">
                <w:rPr>
                  <w:rFonts w:ascii="Arial" w:hAnsi="Arial" w:cs="Arial"/>
                  <w:color w:val="000000"/>
                  <w:sz w:val="20"/>
                  <w:szCs w:val="20"/>
                </w:rPr>
                <w:t xml:space="preserve"> – </w:t>
              </w:r>
              <w:smartTag w:uri="urn:schemas-microsoft-com:office:smarttags" w:element="time">
                <w:smartTagPr>
                  <w:attr w:name="Minute" w:val="00"/>
                  <w:attr w:name="Hour" w:val="16"/>
                </w:smartTagPr>
                <w:r w:rsidRPr="00813105">
                  <w:rPr>
                    <w:rFonts w:ascii="Arial" w:hAnsi="Arial" w:cs="Arial"/>
                    <w:color w:val="000000"/>
                    <w:sz w:val="20"/>
                    <w:szCs w:val="20"/>
                  </w:rPr>
                  <w:t>4pm</w:t>
                </w:r>
              </w:smartTag>
            </w:smartTag>
            <w:r w:rsidRPr="00813105">
              <w:rPr>
                <w:rFonts w:ascii="Arial" w:hAnsi="Arial" w:cs="Arial"/>
                <w:color w:val="000000"/>
                <w:sz w:val="20"/>
                <w:szCs w:val="20"/>
              </w:rPr>
              <w:t xml:space="preserve"> </w:t>
            </w:r>
          </w:p>
          <w:p w14:paraId="7297D801" w14:textId="77777777" w:rsidR="00813105" w:rsidRPr="00813105" w:rsidRDefault="00813105" w:rsidP="00813105">
            <w:pPr>
              <w:tabs>
                <w:tab w:val="center" w:pos="1191"/>
                <w:tab w:val="left" w:pos="4173"/>
              </w:tabs>
              <w:spacing w:after="58" w:line="214" w:lineRule="auto"/>
              <w:rPr>
                <w:rFonts w:ascii="Arial" w:hAnsi="Arial" w:cs="Arial"/>
                <w:color w:val="000000"/>
                <w:sz w:val="20"/>
                <w:szCs w:val="20"/>
              </w:rPr>
            </w:pPr>
            <w:r w:rsidRPr="00813105">
              <w:rPr>
                <w:rFonts w:ascii="Arial" w:hAnsi="Arial" w:cs="Arial"/>
                <w:color w:val="000000"/>
                <w:sz w:val="20"/>
                <w:szCs w:val="20"/>
              </w:rPr>
              <w:t>Vancouver, WA 98665</w:t>
            </w:r>
            <w:r w:rsidRPr="00813105">
              <w:rPr>
                <w:rFonts w:ascii="Arial" w:hAnsi="Arial" w:cs="Arial"/>
                <w:color w:val="000000"/>
                <w:sz w:val="20"/>
                <w:szCs w:val="20"/>
              </w:rPr>
              <w:tab/>
              <w:t>http://ext100.wsu.edu/clark/</w:t>
            </w:r>
          </w:p>
        </w:tc>
      </w:tr>
    </w:tbl>
    <w:p w14:paraId="1F1B4864" w14:textId="77777777" w:rsidR="00C178A6" w:rsidRDefault="00C178A6" w:rsidP="00224702">
      <w:pPr>
        <w:tabs>
          <w:tab w:val="left" w:pos="2790"/>
          <w:tab w:val="left" w:pos="3060"/>
          <w:tab w:val="left" w:pos="7110"/>
          <w:tab w:val="left" w:pos="7380"/>
        </w:tabs>
        <w:spacing w:line="214" w:lineRule="auto"/>
        <w:jc w:val="center"/>
        <w:rPr>
          <w:sz w:val="22"/>
          <w:szCs w:val="22"/>
        </w:rPr>
      </w:pPr>
    </w:p>
    <w:p w14:paraId="74B4F34D" w14:textId="77777777" w:rsidR="00813105" w:rsidRDefault="00813105" w:rsidP="00224702">
      <w:pPr>
        <w:tabs>
          <w:tab w:val="left" w:pos="2790"/>
          <w:tab w:val="left" w:pos="3060"/>
          <w:tab w:val="left" w:pos="7110"/>
          <w:tab w:val="left" w:pos="7380"/>
        </w:tabs>
        <w:spacing w:line="214" w:lineRule="auto"/>
        <w:jc w:val="center"/>
        <w:rPr>
          <w:b/>
          <w:bCs/>
          <w:sz w:val="32"/>
          <w:szCs w:val="32"/>
        </w:rPr>
      </w:pPr>
    </w:p>
    <w:p w14:paraId="5CE6BC0B" w14:textId="77777777" w:rsidR="00C178A6" w:rsidRDefault="00C178A6" w:rsidP="00224702">
      <w:pPr>
        <w:tabs>
          <w:tab w:val="left" w:pos="2790"/>
          <w:tab w:val="left" w:pos="3060"/>
          <w:tab w:val="left" w:pos="7110"/>
          <w:tab w:val="left" w:pos="7380"/>
        </w:tabs>
        <w:spacing w:line="214" w:lineRule="auto"/>
        <w:jc w:val="center"/>
        <w:rPr>
          <w:b/>
          <w:bCs/>
          <w:sz w:val="32"/>
          <w:szCs w:val="32"/>
        </w:rPr>
      </w:pPr>
      <w:r>
        <w:rPr>
          <w:b/>
          <w:bCs/>
          <w:sz w:val="32"/>
          <w:szCs w:val="32"/>
        </w:rPr>
        <w:t xml:space="preserve">CANNING FRUITS </w:t>
      </w:r>
      <w:smartTag w:uri="urn:schemas-microsoft-com:office:smarttags" w:element="stockticker">
        <w:r>
          <w:rPr>
            <w:b/>
            <w:bCs/>
            <w:sz w:val="32"/>
            <w:szCs w:val="32"/>
          </w:rPr>
          <w:t>AND</w:t>
        </w:r>
      </w:smartTag>
      <w:r>
        <w:rPr>
          <w:b/>
          <w:bCs/>
          <w:sz w:val="32"/>
          <w:szCs w:val="32"/>
        </w:rPr>
        <w:t xml:space="preserve"> TOMATOES</w:t>
      </w:r>
    </w:p>
    <w:p w14:paraId="1AC8E191" w14:textId="77777777" w:rsidR="00C178A6" w:rsidRDefault="00C178A6" w:rsidP="00224702">
      <w:pPr>
        <w:tabs>
          <w:tab w:val="left" w:pos="2790"/>
          <w:tab w:val="left" w:pos="3060"/>
          <w:tab w:val="left" w:pos="7110"/>
          <w:tab w:val="left" w:pos="7380"/>
        </w:tabs>
        <w:spacing w:line="214" w:lineRule="auto"/>
        <w:jc w:val="center"/>
        <w:rPr>
          <w:b/>
          <w:bCs/>
          <w:sz w:val="32"/>
          <w:szCs w:val="32"/>
          <w:u w:val="single"/>
        </w:rPr>
      </w:pPr>
      <w:r>
        <w:rPr>
          <w:b/>
          <w:bCs/>
          <w:sz w:val="32"/>
          <w:szCs w:val="32"/>
          <w:u w:val="single"/>
        </w:rPr>
        <w:t>BASIC CANNING EQUIPMENT STUDY QUESTIONS</w:t>
      </w:r>
    </w:p>
    <w:p w14:paraId="27823CE9" w14:textId="77777777" w:rsidR="00C178A6" w:rsidRDefault="00C178A6" w:rsidP="00320002">
      <w:pPr>
        <w:tabs>
          <w:tab w:val="left" w:pos="2790"/>
          <w:tab w:val="left" w:pos="3060"/>
          <w:tab w:val="left" w:pos="7110"/>
          <w:tab w:val="left" w:pos="7380"/>
        </w:tabs>
        <w:spacing w:line="214" w:lineRule="auto"/>
        <w:rPr>
          <w:b/>
          <w:bCs/>
          <w:sz w:val="32"/>
          <w:szCs w:val="32"/>
          <w:u w:val="single"/>
        </w:rPr>
      </w:pPr>
    </w:p>
    <w:p w14:paraId="4A678A30" w14:textId="77777777" w:rsidR="00C178A6" w:rsidRDefault="00C178A6" w:rsidP="00320002">
      <w:pPr>
        <w:tabs>
          <w:tab w:val="left" w:pos="2790"/>
          <w:tab w:val="left" w:pos="3060"/>
          <w:tab w:val="left" w:pos="7110"/>
          <w:tab w:val="left" w:pos="7380"/>
        </w:tabs>
        <w:spacing w:line="214" w:lineRule="auto"/>
        <w:rPr>
          <w:b/>
          <w:bCs/>
          <w:sz w:val="32"/>
          <w:szCs w:val="32"/>
          <w:u w:val="single"/>
        </w:rPr>
      </w:pPr>
    </w:p>
    <w:p w14:paraId="012D4196" w14:textId="77777777" w:rsidR="00C178A6" w:rsidRDefault="00C178A6" w:rsidP="00320002">
      <w:pPr>
        <w:numPr>
          <w:ilvl w:val="0"/>
          <w:numId w:val="22"/>
        </w:numPr>
        <w:tabs>
          <w:tab w:val="left" w:pos="2790"/>
          <w:tab w:val="left" w:pos="3060"/>
          <w:tab w:val="left" w:pos="7110"/>
          <w:tab w:val="left" w:pos="7380"/>
        </w:tabs>
        <w:spacing w:line="214" w:lineRule="auto"/>
      </w:pPr>
      <w:r>
        <w:t>What liquids can be used to cover fruits before canning?</w:t>
      </w:r>
    </w:p>
    <w:p w14:paraId="4039CB6B" w14:textId="77777777" w:rsidR="00C178A6" w:rsidRDefault="00C178A6" w:rsidP="00320002">
      <w:pPr>
        <w:tabs>
          <w:tab w:val="left" w:pos="2790"/>
          <w:tab w:val="left" w:pos="3060"/>
          <w:tab w:val="left" w:pos="7110"/>
          <w:tab w:val="left" w:pos="7380"/>
        </w:tabs>
        <w:spacing w:line="214" w:lineRule="auto"/>
        <w:ind w:left="360"/>
      </w:pPr>
    </w:p>
    <w:p w14:paraId="043D9CFF" w14:textId="77777777" w:rsidR="00C178A6" w:rsidRPr="00AC79D6" w:rsidRDefault="00C178A6" w:rsidP="00AC79D6">
      <w:pPr>
        <w:tabs>
          <w:tab w:val="left" w:pos="720"/>
          <w:tab w:val="left" w:pos="3060"/>
          <w:tab w:val="left" w:pos="7110"/>
          <w:tab w:val="left" w:pos="7380"/>
        </w:tabs>
        <w:spacing w:line="214" w:lineRule="auto"/>
        <w:ind w:left="720"/>
        <w:rPr>
          <w:b/>
          <w:bCs/>
          <w:i/>
          <w:iCs/>
        </w:rPr>
      </w:pPr>
      <w:r>
        <w:rPr>
          <w:b/>
          <w:bCs/>
          <w:i/>
          <w:iCs/>
        </w:rPr>
        <w:t>Water, Sugar Syrup, or fruit juices.</w:t>
      </w:r>
    </w:p>
    <w:p w14:paraId="4ABC8866" w14:textId="77777777" w:rsidR="00C178A6" w:rsidRDefault="00C178A6" w:rsidP="00320002">
      <w:pPr>
        <w:tabs>
          <w:tab w:val="left" w:pos="2790"/>
          <w:tab w:val="left" w:pos="3060"/>
          <w:tab w:val="left" w:pos="7110"/>
          <w:tab w:val="left" w:pos="7380"/>
        </w:tabs>
        <w:spacing w:line="214" w:lineRule="auto"/>
      </w:pPr>
    </w:p>
    <w:p w14:paraId="3DC99FE0" w14:textId="77777777" w:rsidR="00C178A6" w:rsidRDefault="00C178A6" w:rsidP="00320002">
      <w:pPr>
        <w:numPr>
          <w:ilvl w:val="0"/>
          <w:numId w:val="22"/>
        </w:numPr>
        <w:tabs>
          <w:tab w:val="left" w:pos="2790"/>
          <w:tab w:val="left" w:pos="3060"/>
          <w:tab w:val="left" w:pos="7110"/>
          <w:tab w:val="left" w:pos="7380"/>
        </w:tabs>
        <w:spacing w:line="214" w:lineRule="auto"/>
      </w:pPr>
      <w:r>
        <w:t>Is open kettle canning an approved method of canning fruits?  Why or why not?</w:t>
      </w:r>
    </w:p>
    <w:p w14:paraId="7B0720A6" w14:textId="77777777" w:rsidR="00C178A6" w:rsidRDefault="00C178A6" w:rsidP="00320002">
      <w:pPr>
        <w:tabs>
          <w:tab w:val="left" w:pos="2790"/>
          <w:tab w:val="left" w:pos="3060"/>
          <w:tab w:val="left" w:pos="7110"/>
          <w:tab w:val="left" w:pos="7380"/>
        </w:tabs>
        <w:spacing w:line="214" w:lineRule="auto"/>
      </w:pPr>
    </w:p>
    <w:p w14:paraId="5B7C7D0F" w14:textId="77777777" w:rsidR="00C178A6" w:rsidRPr="00AC79D6" w:rsidRDefault="00C178A6" w:rsidP="00AC79D6">
      <w:pPr>
        <w:tabs>
          <w:tab w:val="left" w:pos="720"/>
          <w:tab w:val="left" w:pos="3060"/>
          <w:tab w:val="left" w:pos="7110"/>
          <w:tab w:val="left" w:pos="7380"/>
        </w:tabs>
        <w:spacing w:line="214" w:lineRule="auto"/>
        <w:ind w:left="720"/>
        <w:rPr>
          <w:b/>
          <w:bCs/>
          <w:i/>
          <w:iCs/>
        </w:rPr>
      </w:pPr>
      <w:r>
        <w:rPr>
          <w:b/>
          <w:bCs/>
          <w:i/>
          <w:iCs/>
        </w:rPr>
        <w:t>No, because molds and yeasts are not destroyed unless properly processed.  Also, you only get a weak surface seal, not a true vacuum seal.</w:t>
      </w:r>
    </w:p>
    <w:p w14:paraId="51D692EC" w14:textId="77777777" w:rsidR="00C178A6" w:rsidRDefault="00C178A6" w:rsidP="00320002">
      <w:pPr>
        <w:tabs>
          <w:tab w:val="left" w:pos="2790"/>
          <w:tab w:val="left" w:pos="3060"/>
          <w:tab w:val="left" w:pos="7110"/>
          <w:tab w:val="left" w:pos="7380"/>
        </w:tabs>
        <w:spacing w:line="214" w:lineRule="auto"/>
      </w:pPr>
    </w:p>
    <w:p w14:paraId="2FCF45D8" w14:textId="77777777" w:rsidR="00C178A6" w:rsidRDefault="00C178A6" w:rsidP="00320002">
      <w:pPr>
        <w:numPr>
          <w:ilvl w:val="0"/>
          <w:numId w:val="22"/>
        </w:numPr>
        <w:tabs>
          <w:tab w:val="left" w:pos="2790"/>
          <w:tab w:val="left" w:pos="3060"/>
          <w:tab w:val="left" w:pos="7110"/>
          <w:tab w:val="left" w:pos="7380"/>
        </w:tabs>
        <w:spacing w:line="214" w:lineRule="auto"/>
      </w:pPr>
      <w:r>
        <w:t>What are some reasons for jar breakage?</w:t>
      </w:r>
    </w:p>
    <w:p w14:paraId="3DB74EB4" w14:textId="77777777" w:rsidR="00C178A6" w:rsidRDefault="00C178A6" w:rsidP="00320002">
      <w:pPr>
        <w:tabs>
          <w:tab w:val="left" w:pos="2790"/>
          <w:tab w:val="left" w:pos="3060"/>
          <w:tab w:val="left" w:pos="7110"/>
          <w:tab w:val="left" w:pos="7380"/>
        </w:tabs>
        <w:spacing w:line="214" w:lineRule="auto"/>
      </w:pPr>
    </w:p>
    <w:p w14:paraId="3C53240F" w14:textId="77777777" w:rsidR="00C178A6" w:rsidRPr="00AC79D6" w:rsidRDefault="00C178A6" w:rsidP="00AC79D6">
      <w:pPr>
        <w:tabs>
          <w:tab w:val="left" w:pos="720"/>
          <w:tab w:val="left" w:pos="3060"/>
          <w:tab w:val="left" w:pos="7110"/>
          <w:tab w:val="left" w:pos="7380"/>
        </w:tabs>
        <w:spacing w:line="214" w:lineRule="auto"/>
        <w:ind w:left="720"/>
        <w:rPr>
          <w:b/>
          <w:bCs/>
          <w:i/>
          <w:iCs/>
        </w:rPr>
      </w:pPr>
      <w:r>
        <w:rPr>
          <w:b/>
          <w:bCs/>
          <w:i/>
          <w:iCs/>
        </w:rPr>
        <w:t>Thermal shock, impact breakage, and pressure breakage.  Also, using one-trip jars, imperfections in the jar, or using old jars.  Life expectancy is approximately 13 years.</w:t>
      </w:r>
    </w:p>
    <w:p w14:paraId="5C9B3707" w14:textId="77777777" w:rsidR="00C178A6" w:rsidRDefault="00C178A6" w:rsidP="00320002">
      <w:pPr>
        <w:tabs>
          <w:tab w:val="left" w:pos="2790"/>
          <w:tab w:val="left" w:pos="3060"/>
          <w:tab w:val="left" w:pos="7110"/>
          <w:tab w:val="left" w:pos="7380"/>
        </w:tabs>
        <w:spacing w:line="214" w:lineRule="auto"/>
      </w:pPr>
    </w:p>
    <w:p w14:paraId="499AF0BE" w14:textId="77777777" w:rsidR="00C178A6" w:rsidRDefault="00C178A6" w:rsidP="00320002">
      <w:pPr>
        <w:numPr>
          <w:ilvl w:val="0"/>
          <w:numId w:val="22"/>
        </w:numPr>
        <w:tabs>
          <w:tab w:val="left" w:pos="2790"/>
          <w:tab w:val="left" w:pos="3060"/>
          <w:tab w:val="left" w:pos="7110"/>
          <w:tab w:val="left" w:pos="7380"/>
        </w:tabs>
        <w:spacing w:line="214" w:lineRule="auto"/>
      </w:pPr>
      <w:r>
        <w:t>What is the difference between hot pack and raw pack?</w:t>
      </w:r>
    </w:p>
    <w:p w14:paraId="581283C3" w14:textId="77777777" w:rsidR="00C178A6" w:rsidRDefault="00C178A6" w:rsidP="00320002">
      <w:pPr>
        <w:tabs>
          <w:tab w:val="left" w:pos="2790"/>
          <w:tab w:val="left" w:pos="3060"/>
          <w:tab w:val="left" w:pos="7110"/>
          <w:tab w:val="left" w:pos="7380"/>
        </w:tabs>
        <w:spacing w:line="214" w:lineRule="auto"/>
      </w:pPr>
    </w:p>
    <w:p w14:paraId="5955A867" w14:textId="77777777" w:rsidR="00C178A6" w:rsidRDefault="00C178A6" w:rsidP="00F26046">
      <w:pPr>
        <w:tabs>
          <w:tab w:val="left" w:pos="720"/>
          <w:tab w:val="left" w:pos="3060"/>
          <w:tab w:val="left" w:pos="7110"/>
          <w:tab w:val="left" w:pos="7380"/>
        </w:tabs>
        <w:spacing w:line="214" w:lineRule="auto"/>
        <w:ind w:left="720"/>
        <w:rPr>
          <w:b/>
          <w:bCs/>
          <w:i/>
          <w:iCs/>
        </w:rPr>
      </w:pPr>
      <w:r>
        <w:rPr>
          <w:b/>
          <w:bCs/>
          <w:i/>
          <w:iCs/>
        </w:rPr>
        <w:t xml:space="preserve">Raw pack - the food is packed raw into the jars and a boiling liquid is added to each jar.  </w:t>
      </w:r>
    </w:p>
    <w:p w14:paraId="462A6C15" w14:textId="77777777" w:rsidR="00C178A6" w:rsidRPr="00F26046" w:rsidRDefault="00C178A6" w:rsidP="00F26046">
      <w:pPr>
        <w:tabs>
          <w:tab w:val="left" w:pos="720"/>
          <w:tab w:val="left" w:pos="3060"/>
          <w:tab w:val="left" w:pos="7110"/>
          <w:tab w:val="left" w:pos="7380"/>
        </w:tabs>
        <w:spacing w:line="214" w:lineRule="auto"/>
        <w:ind w:left="720"/>
        <w:rPr>
          <w:b/>
          <w:bCs/>
          <w:i/>
          <w:iCs/>
        </w:rPr>
      </w:pPr>
      <w:r>
        <w:rPr>
          <w:b/>
          <w:bCs/>
          <w:i/>
          <w:iCs/>
        </w:rPr>
        <w:t>Hot pack - both the food and liquid are hot as they go into the jars.</w:t>
      </w:r>
    </w:p>
    <w:p w14:paraId="64813459" w14:textId="77777777" w:rsidR="00C178A6" w:rsidRDefault="00C178A6" w:rsidP="00320002">
      <w:pPr>
        <w:tabs>
          <w:tab w:val="left" w:pos="2790"/>
          <w:tab w:val="left" w:pos="3060"/>
          <w:tab w:val="left" w:pos="7110"/>
          <w:tab w:val="left" w:pos="7380"/>
        </w:tabs>
        <w:spacing w:line="214" w:lineRule="auto"/>
      </w:pPr>
    </w:p>
    <w:p w14:paraId="4BC2288D" w14:textId="77777777" w:rsidR="00C178A6" w:rsidRDefault="00C178A6" w:rsidP="00320002">
      <w:pPr>
        <w:numPr>
          <w:ilvl w:val="0"/>
          <w:numId w:val="22"/>
        </w:numPr>
        <w:tabs>
          <w:tab w:val="left" w:pos="2790"/>
          <w:tab w:val="left" w:pos="3060"/>
          <w:tab w:val="left" w:pos="7110"/>
          <w:tab w:val="left" w:pos="7380"/>
        </w:tabs>
        <w:spacing w:line="214" w:lineRule="auto"/>
      </w:pPr>
      <w:r>
        <w:t>List 3 advantages of using the hot pack method of canning.</w:t>
      </w:r>
    </w:p>
    <w:p w14:paraId="729A8A7A" w14:textId="77777777" w:rsidR="00C178A6" w:rsidRDefault="00C178A6" w:rsidP="00320002">
      <w:pPr>
        <w:tabs>
          <w:tab w:val="left" w:pos="2790"/>
          <w:tab w:val="left" w:pos="3060"/>
          <w:tab w:val="left" w:pos="7110"/>
          <w:tab w:val="left" w:pos="7380"/>
        </w:tabs>
        <w:spacing w:line="214" w:lineRule="auto"/>
      </w:pPr>
    </w:p>
    <w:p w14:paraId="2DBF61AF" w14:textId="77777777" w:rsidR="00C178A6" w:rsidRPr="00F26046" w:rsidRDefault="00C178A6" w:rsidP="00F26046">
      <w:pPr>
        <w:tabs>
          <w:tab w:val="left" w:pos="720"/>
          <w:tab w:val="left" w:pos="2790"/>
          <w:tab w:val="left" w:pos="3060"/>
          <w:tab w:val="left" w:pos="7110"/>
          <w:tab w:val="left" w:pos="7380"/>
        </w:tabs>
        <w:spacing w:line="214" w:lineRule="auto"/>
        <w:ind w:left="720"/>
        <w:rPr>
          <w:b/>
          <w:bCs/>
          <w:i/>
          <w:iCs/>
        </w:rPr>
      </w:pPr>
      <w:r>
        <w:rPr>
          <w:b/>
          <w:bCs/>
          <w:i/>
          <w:iCs/>
        </w:rPr>
        <w:t>More food in the jar, less oxygen results in better color and nutrient retention, less likely to float.</w:t>
      </w:r>
    </w:p>
    <w:p w14:paraId="221337B0" w14:textId="77777777" w:rsidR="00C178A6" w:rsidRDefault="00C178A6" w:rsidP="00320002">
      <w:pPr>
        <w:tabs>
          <w:tab w:val="left" w:pos="2790"/>
          <w:tab w:val="left" w:pos="3060"/>
          <w:tab w:val="left" w:pos="7110"/>
          <w:tab w:val="left" w:pos="7380"/>
        </w:tabs>
        <w:spacing w:line="214" w:lineRule="auto"/>
      </w:pPr>
    </w:p>
    <w:p w14:paraId="564C2EDB" w14:textId="77777777" w:rsidR="00C178A6" w:rsidRDefault="00C178A6" w:rsidP="00320002">
      <w:pPr>
        <w:numPr>
          <w:ilvl w:val="0"/>
          <w:numId w:val="22"/>
        </w:numPr>
        <w:tabs>
          <w:tab w:val="left" w:pos="2790"/>
          <w:tab w:val="left" w:pos="3060"/>
          <w:tab w:val="left" w:pos="7110"/>
          <w:tab w:val="left" w:pos="7380"/>
        </w:tabs>
        <w:spacing w:line="214" w:lineRule="auto"/>
      </w:pPr>
      <w:r>
        <w:t>Why does tomato juice separate?</w:t>
      </w:r>
    </w:p>
    <w:p w14:paraId="43AE722F" w14:textId="77777777" w:rsidR="00C178A6" w:rsidRDefault="00C178A6" w:rsidP="00320002">
      <w:pPr>
        <w:tabs>
          <w:tab w:val="left" w:pos="2790"/>
          <w:tab w:val="left" w:pos="3060"/>
          <w:tab w:val="left" w:pos="7110"/>
          <w:tab w:val="left" w:pos="7380"/>
        </w:tabs>
        <w:spacing w:line="214" w:lineRule="auto"/>
      </w:pPr>
    </w:p>
    <w:p w14:paraId="165F3AC3" w14:textId="77777777" w:rsidR="00C178A6" w:rsidRPr="00F26046" w:rsidRDefault="00C178A6" w:rsidP="00F26046">
      <w:pPr>
        <w:tabs>
          <w:tab w:val="left" w:pos="720"/>
          <w:tab w:val="left" w:pos="3060"/>
          <w:tab w:val="left" w:pos="7110"/>
          <w:tab w:val="left" w:pos="7380"/>
        </w:tabs>
        <w:spacing w:line="214" w:lineRule="auto"/>
        <w:ind w:left="720"/>
        <w:rPr>
          <w:b/>
          <w:bCs/>
          <w:i/>
          <w:iCs/>
        </w:rPr>
      </w:pPr>
      <w:r>
        <w:rPr>
          <w:b/>
          <w:bCs/>
          <w:i/>
          <w:iCs/>
        </w:rPr>
        <w:t>Tomato juice separates due to the enzymes breaking down the pectin that holds the tomato cells together.</w:t>
      </w:r>
    </w:p>
    <w:p w14:paraId="5E5DFB77" w14:textId="77777777" w:rsidR="00C178A6" w:rsidRDefault="00C178A6" w:rsidP="00320002">
      <w:pPr>
        <w:tabs>
          <w:tab w:val="left" w:pos="2790"/>
          <w:tab w:val="left" w:pos="3060"/>
          <w:tab w:val="left" w:pos="7110"/>
          <w:tab w:val="left" w:pos="7380"/>
        </w:tabs>
        <w:spacing w:line="214" w:lineRule="auto"/>
      </w:pPr>
    </w:p>
    <w:p w14:paraId="56850003" w14:textId="77777777" w:rsidR="00C178A6" w:rsidRDefault="00C178A6" w:rsidP="00320002">
      <w:pPr>
        <w:numPr>
          <w:ilvl w:val="0"/>
          <w:numId w:val="22"/>
        </w:numPr>
        <w:tabs>
          <w:tab w:val="left" w:pos="2790"/>
          <w:tab w:val="left" w:pos="3060"/>
          <w:tab w:val="left" w:pos="7110"/>
          <w:tab w:val="left" w:pos="7380"/>
        </w:tabs>
        <w:spacing w:line="214" w:lineRule="auto"/>
      </w:pPr>
      <w:r>
        <w:t>Describe the process that prevents tomato juice from separating.</w:t>
      </w:r>
    </w:p>
    <w:p w14:paraId="475E4FA0" w14:textId="77777777" w:rsidR="00C178A6" w:rsidRDefault="00C178A6" w:rsidP="00320002">
      <w:pPr>
        <w:tabs>
          <w:tab w:val="left" w:pos="2790"/>
          <w:tab w:val="left" w:pos="3060"/>
          <w:tab w:val="left" w:pos="7110"/>
          <w:tab w:val="left" w:pos="7380"/>
        </w:tabs>
        <w:spacing w:line="214" w:lineRule="auto"/>
      </w:pPr>
    </w:p>
    <w:p w14:paraId="0B238DCF" w14:textId="2203E7EE" w:rsidR="00C178A6" w:rsidRDefault="62814FF7" w:rsidP="68A37C26">
      <w:pPr>
        <w:tabs>
          <w:tab w:val="left" w:pos="2790"/>
          <w:tab w:val="left" w:pos="3060"/>
          <w:tab w:val="left" w:pos="7110"/>
          <w:tab w:val="left" w:pos="7380"/>
        </w:tabs>
        <w:spacing w:line="214" w:lineRule="auto"/>
        <w:rPr>
          <w:b/>
          <w:bCs/>
          <w:i/>
          <w:iCs/>
        </w:rPr>
      </w:pPr>
      <w:r w:rsidRPr="68A37C26">
        <w:rPr>
          <w:b/>
          <w:bCs/>
          <w:i/>
          <w:iCs/>
        </w:rPr>
        <w:t xml:space="preserve">To prevent juice from separating into </w:t>
      </w:r>
      <w:r w:rsidR="627A21FC" w:rsidRPr="68A37C26">
        <w:rPr>
          <w:b/>
          <w:bCs/>
          <w:i/>
          <w:iCs/>
        </w:rPr>
        <w:t>water</w:t>
      </w:r>
      <w:r w:rsidRPr="68A37C26">
        <w:rPr>
          <w:b/>
          <w:bCs/>
          <w:i/>
          <w:iCs/>
        </w:rPr>
        <w:t xml:space="preserve"> and pulp layers, quickly cut </w:t>
      </w:r>
      <w:r w:rsidR="7FE83D16" w:rsidRPr="68A37C26">
        <w:rPr>
          <w:b/>
          <w:bCs/>
          <w:i/>
          <w:iCs/>
        </w:rPr>
        <w:t>1-pound</w:t>
      </w:r>
      <w:r w:rsidRPr="68A37C26">
        <w:rPr>
          <w:b/>
          <w:bCs/>
          <w:i/>
          <w:iCs/>
        </w:rPr>
        <w:t xml:space="preserve"> tomatoes into quarters and heat immediately to boiling. Continue to slowly add and </w:t>
      </w:r>
      <w:r w:rsidR="45E1AA10" w:rsidRPr="68A37C26">
        <w:rPr>
          <w:b/>
          <w:bCs/>
          <w:i/>
          <w:iCs/>
        </w:rPr>
        <w:t>crush</w:t>
      </w:r>
      <w:r w:rsidRPr="68A37C26">
        <w:rPr>
          <w:b/>
          <w:bCs/>
          <w:i/>
          <w:iCs/>
        </w:rPr>
        <w:t xml:space="preserve"> fresh cut </w:t>
      </w:r>
      <w:r w:rsidR="7D57635B" w:rsidRPr="68A37C26">
        <w:rPr>
          <w:b/>
          <w:bCs/>
          <w:i/>
          <w:iCs/>
        </w:rPr>
        <w:t>tomatoes</w:t>
      </w:r>
      <w:r w:rsidRPr="68A37C26">
        <w:rPr>
          <w:b/>
          <w:bCs/>
          <w:i/>
          <w:iCs/>
        </w:rPr>
        <w:t xml:space="preserve"> </w:t>
      </w:r>
      <w:r w:rsidR="5F6FED0D" w:rsidRPr="68A37C26">
        <w:rPr>
          <w:b/>
          <w:bCs/>
          <w:i/>
          <w:iCs/>
        </w:rPr>
        <w:t>into</w:t>
      </w:r>
      <w:r w:rsidRPr="68A37C26">
        <w:rPr>
          <w:b/>
          <w:bCs/>
          <w:i/>
          <w:iCs/>
        </w:rPr>
        <w:t xml:space="preserve"> the boiling mixture. Simm</w:t>
      </w:r>
      <w:r w:rsidR="2C2BC1A9" w:rsidRPr="68A37C26">
        <w:rPr>
          <w:b/>
          <w:bCs/>
          <w:i/>
          <w:iCs/>
        </w:rPr>
        <w:t xml:space="preserve">er </w:t>
      </w:r>
      <w:r w:rsidR="56EBA26C" w:rsidRPr="68A37C26">
        <w:rPr>
          <w:b/>
          <w:bCs/>
          <w:i/>
          <w:iCs/>
        </w:rPr>
        <w:t>5 minutes</w:t>
      </w:r>
      <w:r w:rsidR="2C2BC1A9" w:rsidRPr="68A37C26">
        <w:rPr>
          <w:b/>
          <w:bCs/>
          <w:i/>
          <w:iCs/>
        </w:rPr>
        <w:t xml:space="preserve"> and then press tomatoes through a sieve or food mill to remove </w:t>
      </w:r>
      <w:r w:rsidR="2C2BC1A9" w:rsidRPr="68A37C26">
        <w:rPr>
          <w:b/>
          <w:bCs/>
          <w:i/>
          <w:iCs/>
        </w:rPr>
        <w:lastRenderedPageBreak/>
        <w:t xml:space="preserve">skins and seeds. Heat juice to </w:t>
      </w:r>
      <w:r w:rsidR="3D534CEC" w:rsidRPr="68A37C26">
        <w:rPr>
          <w:b/>
          <w:bCs/>
          <w:i/>
          <w:iCs/>
        </w:rPr>
        <w:t>boil</w:t>
      </w:r>
      <w:r w:rsidR="2C2BC1A9" w:rsidRPr="68A37C26">
        <w:rPr>
          <w:b/>
          <w:bCs/>
          <w:i/>
          <w:iCs/>
        </w:rPr>
        <w:t xml:space="preserve"> before filling into jars. </w:t>
      </w:r>
    </w:p>
    <w:p w14:paraId="0784A3E8" w14:textId="461E653F" w:rsidR="68A37C26" w:rsidRDefault="68A37C26" w:rsidP="68A37C26">
      <w:pPr>
        <w:tabs>
          <w:tab w:val="left" w:pos="2790"/>
          <w:tab w:val="left" w:pos="3060"/>
          <w:tab w:val="left" w:pos="7110"/>
          <w:tab w:val="left" w:pos="7380"/>
        </w:tabs>
        <w:spacing w:line="214" w:lineRule="auto"/>
        <w:rPr>
          <w:b/>
          <w:bCs/>
          <w:i/>
          <w:iCs/>
        </w:rPr>
      </w:pPr>
    </w:p>
    <w:p w14:paraId="6E03F38C" w14:textId="77777777" w:rsidR="00C178A6" w:rsidRDefault="00C178A6" w:rsidP="68A37C26">
      <w:pPr>
        <w:numPr>
          <w:ilvl w:val="0"/>
          <w:numId w:val="22"/>
        </w:numPr>
        <w:tabs>
          <w:tab w:val="left" w:pos="2790"/>
          <w:tab w:val="left" w:pos="3060"/>
          <w:tab w:val="left" w:pos="7110"/>
          <w:tab w:val="left" w:pos="7380"/>
        </w:tabs>
        <w:spacing w:line="214" w:lineRule="auto"/>
      </w:pPr>
      <w:r w:rsidRPr="68A37C26">
        <w:t>When can food be reprocessed and when should it not be reprocessed?</w:t>
      </w:r>
    </w:p>
    <w:p w14:paraId="28A3284A" w14:textId="77777777" w:rsidR="00C178A6" w:rsidRDefault="00C178A6" w:rsidP="00891863">
      <w:pPr>
        <w:tabs>
          <w:tab w:val="left" w:pos="2790"/>
          <w:tab w:val="left" w:pos="3060"/>
          <w:tab w:val="left" w:pos="7110"/>
          <w:tab w:val="left" w:pos="7380"/>
        </w:tabs>
        <w:spacing w:line="214" w:lineRule="auto"/>
      </w:pPr>
    </w:p>
    <w:p w14:paraId="164D5E0D" w14:textId="77777777" w:rsidR="00C178A6" w:rsidRDefault="00C178A6" w:rsidP="0090669A">
      <w:pPr>
        <w:tabs>
          <w:tab w:val="left" w:pos="720"/>
          <w:tab w:val="left" w:pos="2790"/>
          <w:tab w:val="left" w:pos="7110"/>
          <w:tab w:val="left" w:pos="7380"/>
        </w:tabs>
        <w:spacing w:line="214" w:lineRule="auto"/>
        <w:ind w:left="720"/>
        <w:rPr>
          <w:b/>
          <w:bCs/>
          <w:i/>
          <w:iCs/>
        </w:rPr>
      </w:pPr>
      <w:r>
        <w:rPr>
          <w:b/>
          <w:bCs/>
          <w:i/>
          <w:iCs/>
        </w:rPr>
        <w:t>Foods that were under processed, or jars fail to seal may be reprocessed within 24 hours of the initial processing.</w:t>
      </w:r>
    </w:p>
    <w:p w14:paraId="311DD0EC" w14:textId="77777777" w:rsidR="00C178A6" w:rsidRPr="0090669A" w:rsidRDefault="00C178A6" w:rsidP="0090669A">
      <w:pPr>
        <w:tabs>
          <w:tab w:val="left" w:pos="720"/>
          <w:tab w:val="left" w:pos="2790"/>
          <w:tab w:val="left" w:pos="7110"/>
          <w:tab w:val="left" w:pos="7380"/>
        </w:tabs>
        <w:spacing w:line="214" w:lineRule="auto"/>
        <w:ind w:left="720"/>
        <w:rPr>
          <w:b/>
          <w:bCs/>
          <w:i/>
          <w:iCs/>
        </w:rPr>
      </w:pPr>
      <w:r>
        <w:rPr>
          <w:b/>
          <w:bCs/>
          <w:i/>
          <w:iCs/>
          <w:u w:val="single"/>
        </w:rPr>
        <w:t>Should not be reprocessed if:</w:t>
      </w:r>
      <w:r>
        <w:rPr>
          <w:b/>
          <w:bCs/>
          <w:i/>
          <w:iCs/>
        </w:rPr>
        <w:t xml:space="preserve">  jars came unsealed during storage, or foods under processed or held over the 24 hour safe reprocessing time.</w:t>
      </w:r>
    </w:p>
    <w:p w14:paraId="5FE4AA0D" w14:textId="77777777" w:rsidR="00C178A6" w:rsidRDefault="00C178A6" w:rsidP="00891863">
      <w:pPr>
        <w:tabs>
          <w:tab w:val="left" w:pos="2790"/>
          <w:tab w:val="left" w:pos="3060"/>
          <w:tab w:val="left" w:pos="7110"/>
          <w:tab w:val="left" w:pos="7380"/>
        </w:tabs>
        <w:spacing w:line="214" w:lineRule="auto"/>
      </w:pPr>
    </w:p>
    <w:p w14:paraId="625C9707" w14:textId="77777777" w:rsidR="00C178A6" w:rsidRDefault="00C178A6" w:rsidP="00891863">
      <w:pPr>
        <w:numPr>
          <w:ilvl w:val="0"/>
          <w:numId w:val="22"/>
        </w:numPr>
        <w:tabs>
          <w:tab w:val="left" w:pos="2790"/>
          <w:tab w:val="left" w:pos="3060"/>
          <w:tab w:val="left" w:pos="7110"/>
          <w:tab w:val="left" w:pos="7380"/>
        </w:tabs>
        <w:spacing w:line="214" w:lineRule="auto"/>
      </w:pPr>
      <w:r>
        <w:t>Name 3 reasons fruits float.</w:t>
      </w:r>
    </w:p>
    <w:p w14:paraId="151ACD60" w14:textId="77777777" w:rsidR="00C178A6" w:rsidRDefault="00C178A6" w:rsidP="00891863">
      <w:pPr>
        <w:tabs>
          <w:tab w:val="left" w:pos="2790"/>
          <w:tab w:val="left" w:pos="3060"/>
          <w:tab w:val="left" w:pos="7110"/>
          <w:tab w:val="left" w:pos="7380"/>
        </w:tabs>
        <w:spacing w:line="214" w:lineRule="auto"/>
      </w:pPr>
    </w:p>
    <w:p w14:paraId="40458995" w14:textId="77777777" w:rsidR="00C178A6" w:rsidRPr="0090669A" w:rsidRDefault="00C178A6" w:rsidP="0090669A">
      <w:pPr>
        <w:tabs>
          <w:tab w:val="left" w:pos="720"/>
          <w:tab w:val="left" w:pos="3060"/>
          <w:tab w:val="left" w:pos="7110"/>
          <w:tab w:val="left" w:pos="7380"/>
        </w:tabs>
        <w:spacing w:line="214" w:lineRule="auto"/>
        <w:ind w:left="720"/>
        <w:rPr>
          <w:b/>
          <w:bCs/>
          <w:i/>
          <w:iCs/>
        </w:rPr>
      </w:pPr>
      <w:r>
        <w:rPr>
          <w:b/>
          <w:bCs/>
          <w:i/>
          <w:iCs/>
        </w:rPr>
        <w:t>If the fruit is lighter than the syrup or if it’s too ripe, it will float.  Other causes of floating include processing too long or at too high a temperature, using a heavy syrup, or packing fruit too loosely.  Using a raw pack method, or not removing the air bubble.</w:t>
      </w:r>
    </w:p>
    <w:p w14:paraId="46BBEB53" w14:textId="77777777" w:rsidR="00C178A6" w:rsidRDefault="00C178A6" w:rsidP="00891863">
      <w:pPr>
        <w:tabs>
          <w:tab w:val="left" w:pos="2790"/>
          <w:tab w:val="left" w:pos="3060"/>
          <w:tab w:val="left" w:pos="7110"/>
          <w:tab w:val="left" w:pos="7380"/>
        </w:tabs>
        <w:spacing w:line="214" w:lineRule="auto"/>
      </w:pPr>
    </w:p>
    <w:p w14:paraId="323FB2F5" w14:textId="77777777" w:rsidR="00C178A6" w:rsidRDefault="00C178A6" w:rsidP="00891863">
      <w:pPr>
        <w:numPr>
          <w:ilvl w:val="0"/>
          <w:numId w:val="22"/>
        </w:numPr>
        <w:tabs>
          <w:tab w:val="left" w:pos="2790"/>
          <w:tab w:val="left" w:pos="3060"/>
          <w:tab w:val="left" w:pos="7110"/>
          <w:tab w:val="left" w:pos="7380"/>
        </w:tabs>
        <w:spacing w:line="214" w:lineRule="auto"/>
      </w:pPr>
      <w:r>
        <w:t>Name 3 reasons a jar may fail to seal in a boiling water bath canner.</w:t>
      </w:r>
    </w:p>
    <w:p w14:paraId="50C138BF" w14:textId="77777777" w:rsidR="00C178A6" w:rsidRDefault="00C178A6" w:rsidP="00891863">
      <w:pPr>
        <w:tabs>
          <w:tab w:val="left" w:pos="2790"/>
          <w:tab w:val="left" w:pos="3060"/>
          <w:tab w:val="left" w:pos="7110"/>
          <w:tab w:val="left" w:pos="7380"/>
        </w:tabs>
        <w:spacing w:line="214" w:lineRule="auto"/>
      </w:pPr>
    </w:p>
    <w:p w14:paraId="1FAAC5C4" w14:textId="77777777" w:rsidR="00C178A6" w:rsidRPr="0090669A" w:rsidRDefault="00C178A6" w:rsidP="0090669A">
      <w:pPr>
        <w:tabs>
          <w:tab w:val="left" w:pos="720"/>
          <w:tab w:val="left" w:pos="3060"/>
          <w:tab w:val="left" w:pos="7110"/>
          <w:tab w:val="left" w:pos="7380"/>
        </w:tabs>
        <w:spacing w:line="214" w:lineRule="auto"/>
        <w:ind w:left="720"/>
        <w:rPr>
          <w:b/>
          <w:bCs/>
          <w:i/>
          <w:iCs/>
        </w:rPr>
      </w:pPr>
      <w:r>
        <w:rPr>
          <w:b/>
          <w:bCs/>
          <w:i/>
          <w:iCs/>
        </w:rPr>
        <w:t>Used old or reused lids, damaged rim on jar, food particles on rim of jar.</w:t>
      </w:r>
    </w:p>
    <w:p w14:paraId="7571A387" w14:textId="77777777" w:rsidR="00C178A6" w:rsidRDefault="00C178A6" w:rsidP="00891863">
      <w:pPr>
        <w:tabs>
          <w:tab w:val="left" w:pos="2790"/>
          <w:tab w:val="left" w:pos="3060"/>
          <w:tab w:val="left" w:pos="7110"/>
          <w:tab w:val="left" w:pos="7380"/>
        </w:tabs>
        <w:spacing w:line="214" w:lineRule="auto"/>
      </w:pPr>
    </w:p>
    <w:p w14:paraId="239B5C25" w14:textId="77777777" w:rsidR="00C178A6" w:rsidRDefault="00C178A6" w:rsidP="00891863">
      <w:pPr>
        <w:numPr>
          <w:ilvl w:val="0"/>
          <w:numId w:val="22"/>
        </w:numPr>
        <w:tabs>
          <w:tab w:val="left" w:pos="2790"/>
          <w:tab w:val="left" w:pos="3060"/>
          <w:tab w:val="left" w:pos="7110"/>
          <w:tab w:val="left" w:pos="7380"/>
        </w:tabs>
        <w:spacing w:line="214" w:lineRule="auto"/>
      </w:pPr>
      <w:r>
        <w:t>How much bottled lemon juice should be added to tomatoes?</w:t>
      </w:r>
    </w:p>
    <w:p w14:paraId="1A2AB2B6" w14:textId="77777777" w:rsidR="00C178A6" w:rsidRDefault="00C178A6" w:rsidP="00891863">
      <w:pPr>
        <w:tabs>
          <w:tab w:val="left" w:pos="2790"/>
          <w:tab w:val="left" w:pos="3060"/>
          <w:tab w:val="left" w:pos="7110"/>
          <w:tab w:val="left" w:pos="7380"/>
        </w:tabs>
        <w:spacing w:line="214" w:lineRule="auto"/>
      </w:pPr>
    </w:p>
    <w:p w14:paraId="7316BD97" w14:textId="77777777" w:rsidR="00C178A6" w:rsidRPr="0090669A" w:rsidRDefault="00C178A6" w:rsidP="0090669A">
      <w:pPr>
        <w:tabs>
          <w:tab w:val="left" w:pos="720"/>
          <w:tab w:val="left" w:pos="3060"/>
          <w:tab w:val="left" w:pos="7110"/>
          <w:tab w:val="left" w:pos="7380"/>
        </w:tabs>
        <w:spacing w:line="214" w:lineRule="auto"/>
        <w:ind w:left="720"/>
        <w:rPr>
          <w:b/>
          <w:bCs/>
          <w:i/>
          <w:iCs/>
        </w:rPr>
      </w:pPr>
      <w:r>
        <w:rPr>
          <w:b/>
          <w:bCs/>
          <w:i/>
          <w:iCs/>
        </w:rPr>
        <w:t>Use 1 T. bottled lemon juice per pint, or 2 T. per quart. (Or use ¼ tsp. citric acid to pints, ½ tsp. per quart).</w:t>
      </w:r>
    </w:p>
    <w:p w14:paraId="4A744304" w14:textId="77777777" w:rsidR="00C178A6" w:rsidRDefault="00C178A6" w:rsidP="00891863">
      <w:pPr>
        <w:tabs>
          <w:tab w:val="left" w:pos="2790"/>
          <w:tab w:val="left" w:pos="3060"/>
          <w:tab w:val="left" w:pos="7110"/>
          <w:tab w:val="left" w:pos="7380"/>
        </w:tabs>
        <w:spacing w:line="214" w:lineRule="auto"/>
      </w:pPr>
    </w:p>
    <w:p w14:paraId="693BBF5A" w14:textId="77777777" w:rsidR="00C178A6" w:rsidRDefault="00C178A6" w:rsidP="00891863">
      <w:pPr>
        <w:numPr>
          <w:ilvl w:val="0"/>
          <w:numId w:val="22"/>
        </w:numPr>
        <w:tabs>
          <w:tab w:val="left" w:pos="2790"/>
          <w:tab w:val="left" w:pos="3060"/>
          <w:tab w:val="left" w:pos="7110"/>
          <w:tab w:val="left" w:pos="7380"/>
        </w:tabs>
        <w:spacing w:line="214" w:lineRule="auto"/>
      </w:pPr>
      <w:r>
        <w:t>What factors affect the processing times and how are they determined?</w:t>
      </w:r>
    </w:p>
    <w:p w14:paraId="3428C3CD" w14:textId="77777777" w:rsidR="00C178A6" w:rsidRDefault="00C178A6" w:rsidP="00891863">
      <w:pPr>
        <w:tabs>
          <w:tab w:val="left" w:pos="2790"/>
          <w:tab w:val="left" w:pos="3060"/>
          <w:tab w:val="left" w:pos="7110"/>
          <w:tab w:val="left" w:pos="7380"/>
        </w:tabs>
        <w:spacing w:line="214" w:lineRule="auto"/>
      </w:pPr>
    </w:p>
    <w:p w14:paraId="1AEC5CBA" w14:textId="77777777" w:rsidR="00C178A6" w:rsidRPr="0090669A" w:rsidRDefault="00C178A6" w:rsidP="0090669A">
      <w:pPr>
        <w:tabs>
          <w:tab w:val="left" w:pos="720"/>
          <w:tab w:val="left" w:pos="3060"/>
          <w:tab w:val="left" w:pos="7110"/>
          <w:tab w:val="left" w:pos="7380"/>
        </w:tabs>
        <w:spacing w:line="214" w:lineRule="auto"/>
        <w:ind w:left="720"/>
        <w:rPr>
          <w:b/>
          <w:bCs/>
          <w:i/>
          <w:iCs/>
        </w:rPr>
      </w:pPr>
      <w:r>
        <w:rPr>
          <w:b/>
          <w:bCs/>
          <w:i/>
          <w:iCs/>
        </w:rPr>
        <w:t>Style of the food being canned, size of the jars, processing method, altitude, thickness or density of the food, raw or hot packed food.</w:t>
      </w:r>
    </w:p>
    <w:p w14:paraId="78AE0975" w14:textId="77777777" w:rsidR="00C178A6" w:rsidRDefault="00C178A6" w:rsidP="00891863">
      <w:pPr>
        <w:tabs>
          <w:tab w:val="left" w:pos="2790"/>
          <w:tab w:val="left" w:pos="3060"/>
          <w:tab w:val="left" w:pos="7110"/>
          <w:tab w:val="left" w:pos="7380"/>
        </w:tabs>
        <w:spacing w:line="214" w:lineRule="auto"/>
      </w:pPr>
    </w:p>
    <w:p w14:paraId="47ADCF0E" w14:textId="77777777" w:rsidR="00C178A6" w:rsidRDefault="00C178A6" w:rsidP="00891863">
      <w:pPr>
        <w:numPr>
          <w:ilvl w:val="0"/>
          <w:numId w:val="22"/>
        </w:numPr>
        <w:tabs>
          <w:tab w:val="left" w:pos="2790"/>
          <w:tab w:val="left" w:pos="3060"/>
          <w:tab w:val="left" w:pos="7110"/>
          <w:tab w:val="left" w:pos="7380"/>
        </w:tabs>
        <w:spacing w:line="214" w:lineRule="auto"/>
      </w:pPr>
      <w:r>
        <w:t>If rings are tightened too much before processing, what could be the consequences?</w:t>
      </w:r>
    </w:p>
    <w:p w14:paraId="71ED282C" w14:textId="77777777" w:rsidR="00C178A6" w:rsidRDefault="00C178A6" w:rsidP="00891863">
      <w:pPr>
        <w:tabs>
          <w:tab w:val="left" w:pos="2790"/>
          <w:tab w:val="left" w:pos="3060"/>
          <w:tab w:val="left" w:pos="7110"/>
          <w:tab w:val="left" w:pos="7380"/>
        </w:tabs>
        <w:spacing w:line="214" w:lineRule="auto"/>
      </w:pPr>
    </w:p>
    <w:p w14:paraId="322B02E4" w14:textId="77777777" w:rsidR="00C178A6" w:rsidRDefault="00C178A6" w:rsidP="0090669A">
      <w:pPr>
        <w:tabs>
          <w:tab w:val="left" w:pos="720"/>
          <w:tab w:val="left" w:pos="2790"/>
          <w:tab w:val="left" w:pos="3060"/>
          <w:tab w:val="left" w:pos="7110"/>
          <w:tab w:val="left" w:pos="7380"/>
        </w:tabs>
        <w:spacing w:line="214" w:lineRule="auto"/>
        <w:ind w:left="720"/>
        <w:rPr>
          <w:b/>
          <w:bCs/>
          <w:i/>
          <w:iCs/>
        </w:rPr>
      </w:pPr>
      <w:r>
        <w:rPr>
          <w:b/>
          <w:bCs/>
          <w:i/>
          <w:iCs/>
        </w:rPr>
        <w:t>Air cannot vent and food will discolor or lids may buckle.</w:t>
      </w:r>
    </w:p>
    <w:p w14:paraId="371AB5AD" w14:textId="77777777" w:rsidR="00C178A6" w:rsidRPr="0090669A" w:rsidRDefault="00C178A6" w:rsidP="0090669A">
      <w:pPr>
        <w:tabs>
          <w:tab w:val="left" w:pos="720"/>
          <w:tab w:val="left" w:pos="2790"/>
          <w:tab w:val="left" w:pos="3060"/>
          <w:tab w:val="left" w:pos="7110"/>
          <w:tab w:val="left" w:pos="7380"/>
        </w:tabs>
        <w:spacing w:line="214" w:lineRule="auto"/>
        <w:ind w:left="720"/>
        <w:rPr>
          <w:b/>
          <w:bCs/>
          <w:i/>
          <w:iCs/>
        </w:rPr>
      </w:pPr>
    </w:p>
    <w:p w14:paraId="16B88751" w14:textId="77777777" w:rsidR="00C178A6" w:rsidRDefault="00C178A6" w:rsidP="00891863">
      <w:pPr>
        <w:numPr>
          <w:ilvl w:val="0"/>
          <w:numId w:val="22"/>
        </w:numPr>
        <w:tabs>
          <w:tab w:val="left" w:pos="2790"/>
          <w:tab w:val="left" w:pos="3060"/>
          <w:tab w:val="left" w:pos="7110"/>
          <w:tab w:val="left" w:pos="7380"/>
        </w:tabs>
        <w:spacing w:line="214" w:lineRule="auto"/>
      </w:pPr>
      <w:r>
        <w:t>Why should bottled lemon juice be added to tomatoes when canning them?</w:t>
      </w:r>
    </w:p>
    <w:p w14:paraId="402BDD42" w14:textId="77777777" w:rsidR="00C178A6" w:rsidRDefault="00C178A6" w:rsidP="00891863">
      <w:pPr>
        <w:tabs>
          <w:tab w:val="left" w:pos="2790"/>
          <w:tab w:val="left" w:pos="3060"/>
          <w:tab w:val="left" w:pos="7110"/>
          <w:tab w:val="left" w:pos="7380"/>
        </w:tabs>
        <w:spacing w:line="214" w:lineRule="auto"/>
      </w:pPr>
    </w:p>
    <w:p w14:paraId="6DD3F49B" w14:textId="77777777" w:rsidR="00C178A6" w:rsidRPr="0090669A" w:rsidRDefault="00C178A6" w:rsidP="0090669A">
      <w:pPr>
        <w:tabs>
          <w:tab w:val="left" w:pos="720"/>
          <w:tab w:val="left" w:pos="3060"/>
          <w:tab w:val="left" w:pos="7110"/>
          <w:tab w:val="left" w:pos="7380"/>
        </w:tabs>
        <w:spacing w:line="214" w:lineRule="auto"/>
        <w:ind w:left="720"/>
        <w:rPr>
          <w:b/>
          <w:bCs/>
          <w:i/>
          <w:iCs/>
        </w:rPr>
      </w:pPr>
      <w:r>
        <w:rPr>
          <w:b/>
          <w:bCs/>
          <w:i/>
          <w:iCs/>
        </w:rPr>
        <w:t>Bottled lemon juice (never fresh lemon juice) is added to raise the acidity to make them safe to process.</w:t>
      </w:r>
    </w:p>
    <w:p w14:paraId="775BD105" w14:textId="77777777" w:rsidR="00C178A6" w:rsidRDefault="00C178A6" w:rsidP="00891863">
      <w:pPr>
        <w:tabs>
          <w:tab w:val="left" w:pos="2790"/>
          <w:tab w:val="left" w:pos="3060"/>
          <w:tab w:val="left" w:pos="7110"/>
          <w:tab w:val="left" w:pos="7380"/>
        </w:tabs>
        <w:spacing w:line="214" w:lineRule="auto"/>
      </w:pPr>
    </w:p>
    <w:p w14:paraId="186EB09E" w14:textId="77777777" w:rsidR="00C178A6" w:rsidRDefault="00C178A6" w:rsidP="00891863">
      <w:pPr>
        <w:numPr>
          <w:ilvl w:val="0"/>
          <w:numId w:val="22"/>
        </w:numPr>
        <w:tabs>
          <w:tab w:val="left" w:pos="2790"/>
          <w:tab w:val="left" w:pos="3060"/>
          <w:tab w:val="left" w:pos="7110"/>
          <w:tab w:val="left" w:pos="7380"/>
        </w:tabs>
        <w:spacing w:line="214" w:lineRule="auto"/>
      </w:pPr>
      <w:r>
        <w:t>If a food was not processed correctly or something went wrong, what are some options for saving the food?</w:t>
      </w:r>
    </w:p>
    <w:p w14:paraId="697A645A" w14:textId="77777777" w:rsidR="00C178A6" w:rsidRDefault="00C178A6" w:rsidP="0090669A">
      <w:pPr>
        <w:tabs>
          <w:tab w:val="left" w:pos="720"/>
          <w:tab w:val="left" w:pos="3060"/>
          <w:tab w:val="left" w:pos="7110"/>
          <w:tab w:val="left" w:pos="7380"/>
        </w:tabs>
        <w:spacing w:line="214" w:lineRule="auto"/>
        <w:ind w:left="720"/>
      </w:pPr>
    </w:p>
    <w:p w14:paraId="1768D16D" w14:textId="77777777" w:rsidR="00C178A6" w:rsidRPr="0090669A" w:rsidRDefault="00C178A6" w:rsidP="0090669A">
      <w:pPr>
        <w:tabs>
          <w:tab w:val="left" w:pos="720"/>
          <w:tab w:val="left" w:pos="3060"/>
          <w:tab w:val="left" w:pos="7110"/>
          <w:tab w:val="left" w:pos="7380"/>
        </w:tabs>
        <w:spacing w:line="214" w:lineRule="auto"/>
        <w:ind w:left="720"/>
        <w:rPr>
          <w:b/>
          <w:bCs/>
          <w:i/>
          <w:iCs/>
        </w:rPr>
      </w:pPr>
      <w:r>
        <w:rPr>
          <w:b/>
          <w:bCs/>
          <w:i/>
          <w:iCs/>
        </w:rPr>
        <w:t>Refrigerate and use within a few days or freeze for later use.</w:t>
      </w:r>
    </w:p>
    <w:p w14:paraId="2B36F853" w14:textId="77777777" w:rsidR="00C178A6" w:rsidRDefault="00C178A6" w:rsidP="00891863">
      <w:pPr>
        <w:tabs>
          <w:tab w:val="left" w:pos="2790"/>
          <w:tab w:val="left" w:pos="3060"/>
          <w:tab w:val="left" w:pos="7110"/>
          <w:tab w:val="left" w:pos="7380"/>
        </w:tabs>
        <w:spacing w:line="214" w:lineRule="auto"/>
      </w:pPr>
    </w:p>
    <w:p w14:paraId="76E144B1" w14:textId="77777777" w:rsidR="00C178A6" w:rsidRDefault="00C178A6" w:rsidP="00891863">
      <w:pPr>
        <w:numPr>
          <w:ilvl w:val="0"/>
          <w:numId w:val="22"/>
        </w:numPr>
        <w:tabs>
          <w:tab w:val="left" w:pos="2790"/>
          <w:tab w:val="left" w:pos="3060"/>
          <w:tab w:val="left" w:pos="7110"/>
          <w:tab w:val="left" w:pos="7380"/>
        </w:tabs>
        <w:spacing w:line="214" w:lineRule="auto"/>
      </w:pPr>
      <w:r>
        <w:t>How do you dispose of the potentially unsafe canned food?</w:t>
      </w:r>
    </w:p>
    <w:p w14:paraId="3B153183" w14:textId="77777777" w:rsidR="00C178A6" w:rsidRDefault="00C178A6" w:rsidP="00891863">
      <w:pPr>
        <w:tabs>
          <w:tab w:val="left" w:pos="2790"/>
          <w:tab w:val="left" w:pos="3060"/>
          <w:tab w:val="left" w:pos="7110"/>
          <w:tab w:val="left" w:pos="7380"/>
        </w:tabs>
        <w:spacing w:line="214" w:lineRule="auto"/>
      </w:pPr>
    </w:p>
    <w:p w14:paraId="37194821" w14:textId="77777777" w:rsidR="00C178A6" w:rsidRDefault="00C178A6" w:rsidP="001246D2">
      <w:pPr>
        <w:tabs>
          <w:tab w:val="left" w:pos="720"/>
          <w:tab w:val="left" w:pos="7110"/>
          <w:tab w:val="left" w:pos="7380"/>
        </w:tabs>
        <w:spacing w:line="214" w:lineRule="auto"/>
        <w:ind w:left="720"/>
        <w:rPr>
          <w:b/>
          <w:bCs/>
          <w:i/>
          <w:iCs/>
        </w:rPr>
      </w:pPr>
      <w:r>
        <w:rPr>
          <w:b/>
          <w:bCs/>
          <w:i/>
          <w:iCs/>
        </w:rPr>
        <w:t>High acid foods may be flushed down the toilet or in garbage disposal with lots of water.</w:t>
      </w:r>
    </w:p>
    <w:p w14:paraId="5FF0F626" w14:textId="77777777" w:rsidR="00C178A6" w:rsidRDefault="00C178A6" w:rsidP="001246D2">
      <w:pPr>
        <w:tabs>
          <w:tab w:val="left" w:pos="720"/>
          <w:tab w:val="left" w:pos="7110"/>
          <w:tab w:val="left" w:pos="7380"/>
        </w:tabs>
        <w:spacing w:line="214" w:lineRule="auto"/>
        <w:ind w:left="720"/>
        <w:rPr>
          <w:b/>
          <w:bCs/>
          <w:i/>
          <w:iCs/>
        </w:rPr>
      </w:pPr>
      <w:r>
        <w:rPr>
          <w:b/>
          <w:bCs/>
          <w:i/>
          <w:iCs/>
        </w:rPr>
        <w:t>Low acid foods are sealed in a heavy garbage bag and into regular trash or into a landfill.</w:t>
      </w:r>
    </w:p>
    <w:p w14:paraId="3A1FF9AE" w14:textId="77777777" w:rsidR="00C178A6" w:rsidRPr="001246D2" w:rsidRDefault="00C178A6" w:rsidP="001246D2">
      <w:pPr>
        <w:tabs>
          <w:tab w:val="left" w:pos="720"/>
          <w:tab w:val="left" w:pos="7110"/>
          <w:tab w:val="left" w:pos="7380"/>
        </w:tabs>
        <w:spacing w:line="214" w:lineRule="auto"/>
        <w:ind w:left="720"/>
        <w:rPr>
          <w:b/>
          <w:bCs/>
          <w:i/>
          <w:iCs/>
        </w:rPr>
      </w:pPr>
      <w:r>
        <w:rPr>
          <w:b/>
          <w:bCs/>
          <w:i/>
          <w:iCs/>
          <w:u w:val="single"/>
        </w:rPr>
        <w:t xml:space="preserve">If unsealed: </w:t>
      </w:r>
      <w:r>
        <w:rPr>
          <w:b/>
          <w:bCs/>
          <w:i/>
          <w:iCs/>
        </w:rPr>
        <w:t xml:space="preserve"> use the detoxification process.</w:t>
      </w:r>
    </w:p>
    <w:p w14:paraId="77BA54EF" w14:textId="77777777" w:rsidR="00C178A6" w:rsidRDefault="00C178A6" w:rsidP="00891863">
      <w:pPr>
        <w:tabs>
          <w:tab w:val="left" w:pos="2790"/>
          <w:tab w:val="left" w:pos="3060"/>
          <w:tab w:val="left" w:pos="7110"/>
          <w:tab w:val="left" w:pos="7380"/>
        </w:tabs>
        <w:spacing w:line="214" w:lineRule="auto"/>
      </w:pPr>
    </w:p>
    <w:p w14:paraId="42595507" w14:textId="77777777" w:rsidR="00C178A6" w:rsidRDefault="00C178A6" w:rsidP="00891863">
      <w:pPr>
        <w:numPr>
          <w:ilvl w:val="0"/>
          <w:numId w:val="22"/>
        </w:numPr>
        <w:tabs>
          <w:tab w:val="left" w:pos="2790"/>
          <w:tab w:val="left" w:pos="3060"/>
          <w:tab w:val="left" w:pos="7110"/>
          <w:tab w:val="left" w:pos="7380"/>
        </w:tabs>
        <w:spacing w:line="214" w:lineRule="auto"/>
      </w:pPr>
      <w:r>
        <w:t>Are steam canners recommended for use?  Why or why not?</w:t>
      </w:r>
    </w:p>
    <w:p w14:paraId="781FBF49" w14:textId="77777777" w:rsidR="00C178A6" w:rsidRDefault="00C178A6" w:rsidP="00891863">
      <w:pPr>
        <w:tabs>
          <w:tab w:val="left" w:pos="2790"/>
          <w:tab w:val="left" w:pos="3060"/>
          <w:tab w:val="left" w:pos="7110"/>
          <w:tab w:val="left" w:pos="7380"/>
        </w:tabs>
        <w:spacing w:line="214" w:lineRule="auto"/>
      </w:pPr>
    </w:p>
    <w:p w14:paraId="74FA5A3D" w14:textId="77777777" w:rsidR="00C178A6" w:rsidRDefault="00C178A6" w:rsidP="001246D2">
      <w:pPr>
        <w:tabs>
          <w:tab w:val="left" w:pos="720"/>
          <w:tab w:val="left" w:pos="3060"/>
          <w:tab w:val="left" w:pos="7110"/>
          <w:tab w:val="left" w:pos="7380"/>
        </w:tabs>
        <w:spacing w:line="214" w:lineRule="auto"/>
        <w:ind w:left="720"/>
        <w:rPr>
          <w:b/>
          <w:bCs/>
          <w:i/>
          <w:iCs/>
        </w:rPr>
      </w:pPr>
      <w:r>
        <w:rPr>
          <w:b/>
          <w:bCs/>
          <w:i/>
          <w:iCs/>
        </w:rPr>
        <w:t>No, steam canners are not recommended due to cold spots in the canner, release of steam, jars break, under processed foods, uneven cooking, steam burns, and no safe researched times are available.</w:t>
      </w:r>
    </w:p>
    <w:p w14:paraId="4364C6C7" w14:textId="77777777" w:rsidR="00C178A6" w:rsidRPr="001246D2" w:rsidRDefault="00C178A6" w:rsidP="001246D2">
      <w:pPr>
        <w:tabs>
          <w:tab w:val="left" w:pos="720"/>
          <w:tab w:val="left" w:pos="3060"/>
          <w:tab w:val="left" w:pos="7110"/>
          <w:tab w:val="left" w:pos="7380"/>
        </w:tabs>
        <w:spacing w:line="214" w:lineRule="auto"/>
        <w:ind w:left="720"/>
        <w:rPr>
          <w:b/>
          <w:bCs/>
          <w:i/>
          <w:iCs/>
        </w:rPr>
      </w:pPr>
    </w:p>
    <w:p w14:paraId="0C2A9A6F" w14:textId="77777777" w:rsidR="00C178A6" w:rsidRDefault="00C178A6" w:rsidP="00891863">
      <w:pPr>
        <w:tabs>
          <w:tab w:val="left" w:pos="2790"/>
          <w:tab w:val="left" w:pos="3060"/>
          <w:tab w:val="left" w:pos="7110"/>
          <w:tab w:val="left" w:pos="7380"/>
        </w:tabs>
        <w:spacing w:line="214" w:lineRule="auto"/>
      </w:pPr>
    </w:p>
    <w:p w14:paraId="59735B81" w14:textId="77777777" w:rsidR="00C178A6" w:rsidRDefault="00C178A6" w:rsidP="00891863">
      <w:pPr>
        <w:tabs>
          <w:tab w:val="left" w:pos="2790"/>
          <w:tab w:val="left" w:pos="3060"/>
          <w:tab w:val="left" w:pos="7110"/>
          <w:tab w:val="left" w:pos="7380"/>
        </w:tabs>
        <w:spacing w:line="214" w:lineRule="auto"/>
      </w:pPr>
    </w:p>
    <w:p w14:paraId="398A5322" w14:textId="77777777" w:rsidR="00C178A6" w:rsidRDefault="00C178A6" w:rsidP="00891863">
      <w:pPr>
        <w:numPr>
          <w:ilvl w:val="0"/>
          <w:numId w:val="22"/>
        </w:numPr>
        <w:tabs>
          <w:tab w:val="left" w:pos="2790"/>
          <w:tab w:val="left" w:pos="3060"/>
          <w:tab w:val="left" w:pos="7110"/>
          <w:tab w:val="left" w:pos="7380"/>
        </w:tabs>
        <w:spacing w:line="214" w:lineRule="auto"/>
      </w:pPr>
      <w:r>
        <w:t>What would you discuss with a client that wants to can fruits on a smooth cook top surface?</w:t>
      </w:r>
    </w:p>
    <w:p w14:paraId="0AA40F14" w14:textId="77777777" w:rsidR="00C178A6" w:rsidRDefault="00C178A6" w:rsidP="00891863">
      <w:pPr>
        <w:tabs>
          <w:tab w:val="left" w:pos="2790"/>
          <w:tab w:val="left" w:pos="3060"/>
          <w:tab w:val="left" w:pos="7110"/>
          <w:tab w:val="left" w:pos="7380"/>
        </w:tabs>
        <w:spacing w:line="214" w:lineRule="auto"/>
      </w:pPr>
    </w:p>
    <w:p w14:paraId="52E32FEE" w14:textId="77777777" w:rsidR="00C178A6" w:rsidRPr="001246D2" w:rsidRDefault="00C178A6" w:rsidP="001246D2">
      <w:pPr>
        <w:tabs>
          <w:tab w:val="left" w:pos="720"/>
          <w:tab w:val="left" w:pos="3060"/>
          <w:tab w:val="left" w:pos="7110"/>
          <w:tab w:val="left" w:pos="7380"/>
        </w:tabs>
        <w:spacing w:line="214" w:lineRule="auto"/>
        <w:ind w:left="720"/>
        <w:rPr>
          <w:b/>
          <w:bCs/>
          <w:i/>
          <w:iCs/>
        </w:rPr>
      </w:pPr>
      <w:r>
        <w:rPr>
          <w:b/>
          <w:bCs/>
          <w:i/>
          <w:iCs/>
        </w:rPr>
        <w:t>Stove top may crack from the heat and weight of the filled canner.  The burners may cycle on and off.  Size of pot – no more than a total of 2 inches larger in diameter.  Must be a flat bottomed pan.  Sugar may pit the surface of the stove.</w:t>
      </w:r>
    </w:p>
    <w:p w14:paraId="70B2AA1B" w14:textId="77777777" w:rsidR="00C178A6" w:rsidRDefault="00C178A6" w:rsidP="00891863">
      <w:pPr>
        <w:tabs>
          <w:tab w:val="left" w:pos="2790"/>
          <w:tab w:val="left" w:pos="3060"/>
          <w:tab w:val="left" w:pos="7110"/>
          <w:tab w:val="left" w:pos="7380"/>
        </w:tabs>
        <w:spacing w:line="214" w:lineRule="auto"/>
      </w:pPr>
    </w:p>
    <w:p w14:paraId="1134B630" w14:textId="77777777" w:rsidR="00C178A6" w:rsidRDefault="00C178A6" w:rsidP="00891863">
      <w:pPr>
        <w:numPr>
          <w:ilvl w:val="0"/>
          <w:numId w:val="22"/>
        </w:numPr>
        <w:tabs>
          <w:tab w:val="left" w:pos="2790"/>
          <w:tab w:val="left" w:pos="3060"/>
          <w:tab w:val="left" w:pos="7110"/>
          <w:tab w:val="left" w:pos="7380"/>
        </w:tabs>
        <w:spacing w:line="214" w:lineRule="auto"/>
      </w:pPr>
      <w:r>
        <w:t>What is headspace?</w:t>
      </w:r>
    </w:p>
    <w:p w14:paraId="2E3E03F7" w14:textId="77777777" w:rsidR="00C178A6" w:rsidRDefault="00C178A6" w:rsidP="00891863">
      <w:pPr>
        <w:tabs>
          <w:tab w:val="left" w:pos="2790"/>
          <w:tab w:val="left" w:pos="3060"/>
          <w:tab w:val="left" w:pos="7110"/>
          <w:tab w:val="left" w:pos="7380"/>
        </w:tabs>
        <w:spacing w:line="214" w:lineRule="auto"/>
      </w:pPr>
    </w:p>
    <w:p w14:paraId="1C2ADADF" w14:textId="77777777" w:rsidR="00C178A6" w:rsidRDefault="00C178A6" w:rsidP="001246D2">
      <w:pPr>
        <w:tabs>
          <w:tab w:val="left" w:pos="720"/>
          <w:tab w:val="left" w:pos="3060"/>
          <w:tab w:val="left" w:pos="7110"/>
          <w:tab w:val="left" w:pos="7380"/>
        </w:tabs>
        <w:spacing w:line="214" w:lineRule="auto"/>
        <w:ind w:left="720"/>
        <w:rPr>
          <w:b/>
          <w:bCs/>
          <w:i/>
          <w:iCs/>
        </w:rPr>
      </w:pPr>
      <w:r>
        <w:rPr>
          <w:b/>
          <w:bCs/>
          <w:i/>
          <w:iCs/>
        </w:rPr>
        <w:t>Headspace is the space between the top of the food and the top of the lid.</w:t>
      </w:r>
    </w:p>
    <w:p w14:paraId="331B6312" w14:textId="77777777" w:rsidR="00C178A6" w:rsidRPr="001246D2" w:rsidRDefault="00C178A6" w:rsidP="001246D2">
      <w:pPr>
        <w:tabs>
          <w:tab w:val="left" w:pos="720"/>
          <w:tab w:val="left" w:pos="3060"/>
          <w:tab w:val="left" w:pos="7110"/>
          <w:tab w:val="left" w:pos="7380"/>
        </w:tabs>
        <w:spacing w:line="214" w:lineRule="auto"/>
        <w:ind w:left="720"/>
        <w:rPr>
          <w:b/>
          <w:bCs/>
          <w:i/>
          <w:iCs/>
        </w:rPr>
      </w:pPr>
    </w:p>
    <w:p w14:paraId="3CB47D02" w14:textId="77777777" w:rsidR="00C178A6" w:rsidRDefault="00C178A6" w:rsidP="00891863">
      <w:pPr>
        <w:numPr>
          <w:ilvl w:val="0"/>
          <w:numId w:val="22"/>
        </w:numPr>
        <w:tabs>
          <w:tab w:val="left" w:pos="2790"/>
          <w:tab w:val="left" w:pos="3060"/>
          <w:tab w:val="left" w:pos="7110"/>
          <w:tab w:val="left" w:pos="7380"/>
        </w:tabs>
        <w:spacing w:line="214" w:lineRule="auto"/>
      </w:pPr>
      <w:r>
        <w:t>Should you be concerned about safety of a fruit product that lost a lot of liquid during the processing time?  What caused the loss of liquid?</w:t>
      </w:r>
    </w:p>
    <w:p w14:paraId="732C9CE6" w14:textId="77777777" w:rsidR="00C178A6" w:rsidRDefault="00C178A6" w:rsidP="00891863">
      <w:pPr>
        <w:tabs>
          <w:tab w:val="left" w:pos="2790"/>
          <w:tab w:val="left" w:pos="3060"/>
          <w:tab w:val="left" w:pos="7110"/>
          <w:tab w:val="left" w:pos="7380"/>
        </w:tabs>
        <w:spacing w:line="214" w:lineRule="auto"/>
      </w:pPr>
    </w:p>
    <w:p w14:paraId="118C2855" w14:textId="77777777" w:rsidR="00C178A6" w:rsidRDefault="00C178A6" w:rsidP="001246D2">
      <w:pPr>
        <w:tabs>
          <w:tab w:val="left" w:pos="720"/>
          <w:tab w:val="left" w:pos="3060"/>
          <w:tab w:val="left" w:pos="7110"/>
          <w:tab w:val="left" w:pos="7380"/>
        </w:tabs>
        <w:spacing w:line="214" w:lineRule="auto"/>
        <w:ind w:left="720"/>
        <w:rPr>
          <w:b/>
          <w:bCs/>
          <w:i/>
          <w:iCs/>
        </w:rPr>
      </w:pPr>
      <w:r>
        <w:rPr>
          <w:b/>
          <w:bCs/>
          <w:i/>
          <w:iCs/>
        </w:rPr>
        <w:t>No, the fruit is safe.  Jars packed too tightly, not enough headspace, starchy foods absorbed the liquid, not removing air bubbles, jars not covered by 2 inches of water, removing jars too quickly from the boiling water.</w:t>
      </w:r>
    </w:p>
    <w:p w14:paraId="48F3F342" w14:textId="77777777" w:rsidR="00C178A6" w:rsidRPr="001246D2" w:rsidRDefault="00C178A6" w:rsidP="001246D2">
      <w:pPr>
        <w:tabs>
          <w:tab w:val="left" w:pos="720"/>
          <w:tab w:val="left" w:pos="3060"/>
          <w:tab w:val="left" w:pos="7110"/>
          <w:tab w:val="left" w:pos="7380"/>
        </w:tabs>
        <w:spacing w:line="214" w:lineRule="auto"/>
        <w:ind w:left="720"/>
        <w:rPr>
          <w:b/>
          <w:bCs/>
          <w:i/>
          <w:iCs/>
        </w:rPr>
      </w:pPr>
    </w:p>
    <w:p w14:paraId="03EE9AC3" w14:textId="77777777" w:rsidR="00C178A6" w:rsidRDefault="00C178A6" w:rsidP="00891863">
      <w:pPr>
        <w:tabs>
          <w:tab w:val="left" w:pos="2790"/>
          <w:tab w:val="left" w:pos="3060"/>
          <w:tab w:val="left" w:pos="7110"/>
          <w:tab w:val="left" w:pos="7380"/>
        </w:tabs>
        <w:spacing w:line="214" w:lineRule="auto"/>
      </w:pPr>
    </w:p>
    <w:p w14:paraId="73B3DF96" w14:textId="2B953482" w:rsidR="00C178A6" w:rsidRPr="001246D2" w:rsidRDefault="7784B654" w:rsidP="6525A78F">
      <w:pPr>
        <w:pStyle w:val="ListParagraph"/>
        <w:numPr>
          <w:ilvl w:val="0"/>
          <w:numId w:val="22"/>
        </w:numPr>
        <w:tabs>
          <w:tab w:val="left" w:pos="720"/>
          <w:tab w:val="left" w:pos="3060"/>
          <w:tab w:val="left" w:pos="7110"/>
          <w:tab w:val="left" w:pos="7380"/>
        </w:tabs>
        <w:spacing w:line="214" w:lineRule="auto"/>
        <w:rPr>
          <w:b/>
          <w:bCs/>
          <w:i/>
          <w:iCs/>
        </w:rPr>
      </w:pPr>
      <w:r w:rsidRPr="6525A78F">
        <w:rPr>
          <w:i/>
          <w:iCs/>
        </w:rPr>
        <w:t xml:space="preserve">What is dry canning? Would you recommend it why or why not. </w:t>
      </w:r>
    </w:p>
    <w:p w14:paraId="549A450B" w14:textId="2F5D0DED" w:rsidR="7784B654" w:rsidRDefault="7784B654" w:rsidP="6525A78F">
      <w:pPr>
        <w:pStyle w:val="ListParagraph"/>
        <w:tabs>
          <w:tab w:val="left" w:pos="720"/>
          <w:tab w:val="left" w:pos="3060"/>
          <w:tab w:val="left" w:pos="7110"/>
          <w:tab w:val="left" w:pos="7380"/>
        </w:tabs>
        <w:spacing w:line="214" w:lineRule="auto"/>
        <w:rPr>
          <w:b/>
          <w:bCs/>
          <w:i/>
          <w:iCs/>
        </w:rPr>
      </w:pPr>
      <w:r w:rsidRPr="6525A78F">
        <w:rPr>
          <w:i/>
          <w:iCs/>
        </w:rPr>
        <w:t xml:space="preserve">Dry canning is preserving vegetables, or meats without liquid. Would NOT recommend it as the liquid is needed for heat penetration to kill or inactivate the bacteria or spores. </w:t>
      </w:r>
    </w:p>
    <w:p w14:paraId="4E0DF314" w14:textId="5681F311" w:rsidR="6525A78F" w:rsidRDefault="6525A78F" w:rsidP="6525A78F">
      <w:pPr>
        <w:pStyle w:val="ListParagraph"/>
        <w:tabs>
          <w:tab w:val="left" w:pos="720"/>
          <w:tab w:val="left" w:pos="3060"/>
          <w:tab w:val="left" w:pos="7110"/>
          <w:tab w:val="left" w:pos="7380"/>
        </w:tabs>
        <w:spacing w:line="214" w:lineRule="auto"/>
        <w:rPr>
          <w:i/>
          <w:iCs/>
        </w:rPr>
      </w:pPr>
    </w:p>
    <w:p w14:paraId="73FBCFB7" w14:textId="1092021D" w:rsidR="7784B654" w:rsidRDefault="7784B654" w:rsidP="6525A78F">
      <w:pPr>
        <w:pStyle w:val="ListParagraph"/>
        <w:tabs>
          <w:tab w:val="left" w:pos="720"/>
          <w:tab w:val="left" w:pos="3060"/>
          <w:tab w:val="left" w:pos="7110"/>
          <w:tab w:val="left" w:pos="7380"/>
        </w:tabs>
        <w:spacing w:line="214" w:lineRule="auto"/>
        <w:rPr>
          <w:i/>
          <w:iCs/>
        </w:rPr>
      </w:pPr>
      <w:r w:rsidRPr="6525A78F">
        <w:rPr>
          <w:i/>
          <w:iCs/>
        </w:rPr>
        <w:t xml:space="preserve">Dry canning can also be putting dried foods in jars with or without lids in the oven at 200 degrees F and heat to preserve them. Dangerous and could add moisture to the product through condensation and be unsafe. </w:t>
      </w:r>
    </w:p>
    <w:p w14:paraId="53E8B642" w14:textId="59533D39" w:rsidR="7784B654" w:rsidRDefault="7784B654" w:rsidP="6525A78F">
      <w:pPr>
        <w:pStyle w:val="ListParagraph"/>
        <w:tabs>
          <w:tab w:val="left" w:pos="720"/>
          <w:tab w:val="left" w:pos="3060"/>
          <w:tab w:val="left" w:pos="7110"/>
          <w:tab w:val="left" w:pos="7380"/>
        </w:tabs>
        <w:spacing w:line="214" w:lineRule="auto"/>
        <w:rPr>
          <w:i/>
          <w:iCs/>
        </w:rPr>
      </w:pPr>
      <w:r w:rsidRPr="6525A78F">
        <w:rPr>
          <w:i/>
          <w:iCs/>
        </w:rPr>
        <w:t xml:space="preserve">DO NOT RECOMMEND either process. </w:t>
      </w:r>
    </w:p>
    <w:p w14:paraId="4B01CA3D" w14:textId="0CF02A3A" w:rsidR="6525A78F" w:rsidRDefault="6525A78F" w:rsidP="6525A78F">
      <w:pPr>
        <w:pStyle w:val="ListParagraph"/>
        <w:tabs>
          <w:tab w:val="left" w:pos="720"/>
          <w:tab w:val="left" w:pos="3060"/>
          <w:tab w:val="left" w:pos="7110"/>
          <w:tab w:val="left" w:pos="7380"/>
        </w:tabs>
        <w:spacing w:line="214" w:lineRule="auto"/>
        <w:rPr>
          <w:i/>
          <w:iCs/>
        </w:rPr>
      </w:pPr>
    </w:p>
    <w:p w14:paraId="65EEF042" w14:textId="09A1682E" w:rsidR="0155398D" w:rsidRDefault="0155398D" w:rsidP="0155398D">
      <w:pPr>
        <w:tabs>
          <w:tab w:val="left" w:pos="720"/>
          <w:tab w:val="left" w:pos="3060"/>
          <w:tab w:val="left" w:pos="7110"/>
          <w:tab w:val="left" w:pos="7380"/>
        </w:tabs>
        <w:spacing w:line="214" w:lineRule="auto"/>
        <w:ind w:left="720"/>
        <w:rPr>
          <w:b/>
          <w:bCs/>
          <w:i/>
          <w:iCs/>
        </w:rPr>
      </w:pPr>
    </w:p>
    <w:p w14:paraId="0647E242" w14:textId="63C300DF" w:rsidR="0155398D" w:rsidRDefault="0155398D" w:rsidP="0155398D">
      <w:pPr>
        <w:tabs>
          <w:tab w:val="left" w:pos="720"/>
          <w:tab w:val="left" w:pos="3060"/>
          <w:tab w:val="left" w:pos="7110"/>
          <w:tab w:val="left" w:pos="7380"/>
        </w:tabs>
        <w:spacing w:line="214" w:lineRule="auto"/>
        <w:ind w:left="720"/>
        <w:rPr>
          <w:b/>
          <w:bCs/>
          <w:i/>
          <w:iCs/>
        </w:rPr>
      </w:pPr>
    </w:p>
    <w:p w14:paraId="569578E6" w14:textId="77777777" w:rsidR="00C178A6" w:rsidRDefault="00C178A6" w:rsidP="00891863">
      <w:pPr>
        <w:tabs>
          <w:tab w:val="left" w:pos="2790"/>
          <w:tab w:val="left" w:pos="3060"/>
          <w:tab w:val="left" w:pos="7110"/>
          <w:tab w:val="left" w:pos="7380"/>
        </w:tabs>
        <w:spacing w:line="214" w:lineRule="auto"/>
      </w:pPr>
    </w:p>
    <w:p w14:paraId="3F4BEFB0" w14:textId="77777777" w:rsidR="00C178A6" w:rsidRDefault="00C178A6" w:rsidP="00891863">
      <w:pPr>
        <w:tabs>
          <w:tab w:val="left" w:pos="2790"/>
          <w:tab w:val="left" w:pos="3060"/>
          <w:tab w:val="left" w:pos="7110"/>
          <w:tab w:val="left" w:pos="7380"/>
        </w:tabs>
        <w:spacing w:line="214" w:lineRule="auto"/>
      </w:pPr>
    </w:p>
    <w:p w14:paraId="5F370E80" w14:textId="77777777" w:rsidR="00C178A6" w:rsidRDefault="00C178A6" w:rsidP="00320002">
      <w:pPr>
        <w:tabs>
          <w:tab w:val="left" w:pos="2790"/>
          <w:tab w:val="left" w:pos="3060"/>
          <w:tab w:val="left" w:pos="7110"/>
          <w:tab w:val="left" w:pos="7380"/>
        </w:tabs>
        <w:spacing w:line="214" w:lineRule="auto"/>
      </w:pPr>
    </w:p>
    <w:p w14:paraId="5E341CFD" w14:textId="77777777" w:rsidR="00C178A6" w:rsidRDefault="00C178A6" w:rsidP="00320002">
      <w:pPr>
        <w:tabs>
          <w:tab w:val="left" w:pos="2790"/>
          <w:tab w:val="left" w:pos="3060"/>
          <w:tab w:val="left" w:pos="7110"/>
          <w:tab w:val="left" w:pos="7380"/>
        </w:tabs>
        <w:spacing w:line="214" w:lineRule="auto"/>
      </w:pPr>
    </w:p>
    <w:p w14:paraId="1049039C" w14:textId="77777777" w:rsidR="00C178A6" w:rsidRDefault="00C178A6" w:rsidP="00320002">
      <w:pPr>
        <w:tabs>
          <w:tab w:val="left" w:pos="2790"/>
          <w:tab w:val="left" w:pos="3060"/>
          <w:tab w:val="left" w:pos="7110"/>
          <w:tab w:val="left" w:pos="7380"/>
        </w:tabs>
        <w:spacing w:line="214" w:lineRule="auto"/>
      </w:pPr>
    </w:p>
    <w:p w14:paraId="5C1C2826" w14:textId="77777777" w:rsidR="00C178A6" w:rsidRPr="00320002" w:rsidRDefault="00C178A6" w:rsidP="00320002">
      <w:pPr>
        <w:tabs>
          <w:tab w:val="left" w:pos="2790"/>
          <w:tab w:val="left" w:pos="3060"/>
          <w:tab w:val="left" w:pos="7110"/>
          <w:tab w:val="left" w:pos="7380"/>
        </w:tabs>
        <w:spacing w:line="214" w:lineRule="auto"/>
      </w:pPr>
    </w:p>
    <w:p w14:paraId="3F3D27A6" w14:textId="77777777" w:rsidR="00C178A6" w:rsidRDefault="00C178A6" w:rsidP="00320002">
      <w:pPr>
        <w:tabs>
          <w:tab w:val="left" w:pos="2790"/>
          <w:tab w:val="left" w:pos="3060"/>
          <w:tab w:val="left" w:pos="7110"/>
          <w:tab w:val="left" w:pos="7380"/>
        </w:tabs>
        <w:spacing w:line="214" w:lineRule="auto"/>
        <w:ind w:left="360"/>
        <w:rPr>
          <w:b/>
          <w:bCs/>
          <w:sz w:val="32"/>
          <w:szCs w:val="32"/>
          <w:u w:val="single"/>
        </w:rPr>
      </w:pPr>
    </w:p>
    <w:p w14:paraId="2826F016" w14:textId="77777777" w:rsidR="00C178A6" w:rsidRPr="00320002" w:rsidRDefault="00C178A6" w:rsidP="00320002">
      <w:pPr>
        <w:tabs>
          <w:tab w:val="left" w:pos="2790"/>
          <w:tab w:val="left" w:pos="3060"/>
          <w:tab w:val="left" w:pos="7110"/>
          <w:tab w:val="left" w:pos="7380"/>
        </w:tabs>
        <w:spacing w:line="214" w:lineRule="auto"/>
      </w:pPr>
    </w:p>
    <w:sectPr w:rsidR="00C178A6" w:rsidRPr="00320002" w:rsidSect="00375AF6">
      <w:footerReference w:type="default" r:id="rId9"/>
      <w:endnotePr>
        <w:numFmt w:val="decimal"/>
      </w:endnotePr>
      <w:pgSz w:w="12240" w:h="15840" w:code="1"/>
      <w:pgMar w:top="720" w:right="1008" w:bottom="893"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9FFA6" w14:textId="77777777" w:rsidR="00380E08" w:rsidRDefault="00380E08">
      <w:r>
        <w:separator/>
      </w:r>
    </w:p>
  </w:endnote>
  <w:endnote w:type="continuationSeparator" w:id="0">
    <w:p w14:paraId="34495BF8" w14:textId="77777777" w:rsidR="00380E08" w:rsidRDefault="0038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3C4C8" w14:textId="77777777" w:rsidR="00C178A6" w:rsidRDefault="00C178A6">
    <w:pPr>
      <w:tabs>
        <w:tab w:val="left" w:pos="5880"/>
      </w:tabs>
    </w:pPr>
  </w:p>
  <w:tbl>
    <w:tblPr>
      <w:tblW w:w="0" w:type="auto"/>
      <w:jc w:val="center"/>
      <w:tblLayout w:type="fixed"/>
      <w:tblCellMar>
        <w:left w:w="288" w:type="dxa"/>
        <w:right w:w="288" w:type="dxa"/>
      </w:tblCellMar>
      <w:tblLook w:val="0000" w:firstRow="0" w:lastRow="0" w:firstColumn="0" w:lastColumn="0" w:noHBand="0" w:noVBand="0"/>
    </w:tblPr>
    <w:tblGrid>
      <w:gridCol w:w="9513"/>
    </w:tblGrid>
    <w:tr w:rsidR="00C178A6" w14:paraId="10D7EFE7" w14:textId="77777777">
      <w:trPr>
        <w:trHeight w:val="520"/>
        <w:jc w:val="center"/>
      </w:trPr>
      <w:tc>
        <w:tcPr>
          <w:tcW w:w="9513" w:type="dxa"/>
          <w:tcBorders>
            <w:top w:val="single" w:sz="6" w:space="0" w:color="000000"/>
            <w:left w:val="single" w:sz="6" w:space="0" w:color="000000"/>
            <w:bottom w:val="single" w:sz="6" w:space="0" w:color="000000"/>
            <w:right w:val="single" w:sz="6" w:space="0" w:color="000000"/>
          </w:tcBorders>
        </w:tcPr>
        <w:p w14:paraId="1AB0EF45" w14:textId="77777777" w:rsidR="00C178A6" w:rsidRPr="00212655" w:rsidRDefault="00C178A6" w:rsidP="00212655">
          <w:r>
            <w:rPr>
              <w:rStyle w:val="Strong"/>
              <w:rFonts w:ascii="Lucida Sans Unicode" w:hAnsi="Lucida Sans Unicode" w:cs="Lucida Sans Unicode"/>
              <w:color w:val="262A2D"/>
              <w:sz w:val="18"/>
              <w:szCs w:val="18"/>
            </w:rPr>
            <w:t>WSU Extension programs and employment are available to all without discrimination. Evidence of noncompliance may be reported through your local WSU Extension office.</w:t>
          </w:r>
        </w:p>
      </w:tc>
    </w:tr>
  </w:tbl>
  <w:p w14:paraId="471B2F7C" w14:textId="77777777" w:rsidR="00C178A6" w:rsidRDefault="00C178A6">
    <w:pP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32DB3" w14:textId="77777777" w:rsidR="00380E08" w:rsidRDefault="00380E08">
      <w:r>
        <w:separator/>
      </w:r>
    </w:p>
  </w:footnote>
  <w:footnote w:type="continuationSeparator" w:id="0">
    <w:p w14:paraId="7E421A2F" w14:textId="77777777" w:rsidR="00380E08" w:rsidRDefault="00380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31F"/>
    <w:multiLevelType w:val="hybridMultilevel"/>
    <w:tmpl w:val="3F3C6C20"/>
    <w:lvl w:ilvl="0" w:tplc="8E2A6142">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59533F"/>
    <w:multiLevelType w:val="hybridMultilevel"/>
    <w:tmpl w:val="9A2E53B6"/>
    <w:lvl w:ilvl="0" w:tplc="D346B754">
      <w:start w:val="1"/>
      <w:numFmt w:val="decimal"/>
      <w:lvlText w:val="%1."/>
      <w:lvlJc w:val="left"/>
      <w:pPr>
        <w:tabs>
          <w:tab w:val="num" w:pos="360"/>
        </w:tabs>
        <w:ind w:left="360" w:hanging="360"/>
      </w:pPr>
      <w:rPr>
        <w:rFonts w:hint="default"/>
        <w:b w:val="0"/>
        <w:bCs w:val="0"/>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071BC2"/>
    <w:multiLevelType w:val="hybridMultilevel"/>
    <w:tmpl w:val="F89E8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A5859"/>
    <w:multiLevelType w:val="hybridMultilevel"/>
    <w:tmpl w:val="A6BCF46A"/>
    <w:lvl w:ilvl="0" w:tplc="04090009">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C493977"/>
    <w:multiLevelType w:val="hybridMultilevel"/>
    <w:tmpl w:val="B046E1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3A33534"/>
    <w:multiLevelType w:val="hybridMultilevel"/>
    <w:tmpl w:val="B3A691D2"/>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8554CF5"/>
    <w:multiLevelType w:val="hybridMultilevel"/>
    <w:tmpl w:val="5568D43C"/>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4327BC4"/>
    <w:multiLevelType w:val="hybridMultilevel"/>
    <w:tmpl w:val="C2CA60F2"/>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51925C2"/>
    <w:multiLevelType w:val="hybridMultilevel"/>
    <w:tmpl w:val="77C40E0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56F70DE"/>
    <w:multiLevelType w:val="hybridMultilevel"/>
    <w:tmpl w:val="67B85FD8"/>
    <w:lvl w:ilvl="0" w:tplc="ED86BE6E">
      <w:start w:val="1"/>
      <w:numFmt w:val="decimal"/>
      <w:lvlText w:val="%1."/>
      <w:lvlJc w:val="left"/>
      <w:pPr>
        <w:tabs>
          <w:tab w:val="num" w:pos="360"/>
        </w:tabs>
        <w:ind w:left="36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640C75"/>
    <w:multiLevelType w:val="hybridMultilevel"/>
    <w:tmpl w:val="456EDE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3010E26"/>
    <w:multiLevelType w:val="hybridMultilevel"/>
    <w:tmpl w:val="DFF09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A73D5A"/>
    <w:multiLevelType w:val="singleLevel"/>
    <w:tmpl w:val="A814718A"/>
    <w:lvl w:ilvl="0">
      <w:start w:val="1"/>
      <w:numFmt w:val="decimal"/>
      <w:lvlText w:val="%1"/>
      <w:lvlJc w:val="left"/>
      <w:pPr>
        <w:tabs>
          <w:tab w:val="num" w:pos="720"/>
        </w:tabs>
        <w:ind w:left="720" w:hanging="720"/>
      </w:pPr>
      <w:rPr>
        <w:rFonts w:hint="default"/>
      </w:rPr>
    </w:lvl>
  </w:abstractNum>
  <w:abstractNum w:abstractNumId="13" w15:restartNumberingAfterBreak="0">
    <w:nsid w:val="58724F8E"/>
    <w:multiLevelType w:val="hybridMultilevel"/>
    <w:tmpl w:val="93AA8858"/>
    <w:lvl w:ilvl="0" w:tplc="2904EEC6">
      <w:start w:val="1"/>
      <w:numFmt w:val="bullet"/>
      <w:lvlText w:val=""/>
      <w:lvlJc w:val="left"/>
      <w:pPr>
        <w:tabs>
          <w:tab w:val="num" w:pos="720"/>
        </w:tabs>
        <w:ind w:left="720" w:hanging="360"/>
      </w:pPr>
      <w:rPr>
        <w:rFonts w:ascii="Symbol" w:hAnsi="Symbol" w:cs="Symbol" w:hint="default"/>
        <w:sz w:val="20"/>
        <w:szCs w:val="20"/>
      </w:rPr>
    </w:lvl>
    <w:lvl w:ilvl="1" w:tplc="D40C7626">
      <w:start w:val="1"/>
      <w:numFmt w:val="bullet"/>
      <w:lvlText w:val="o"/>
      <w:lvlJc w:val="left"/>
      <w:pPr>
        <w:tabs>
          <w:tab w:val="num" w:pos="1440"/>
        </w:tabs>
        <w:ind w:left="1440" w:hanging="360"/>
      </w:pPr>
      <w:rPr>
        <w:rFonts w:ascii="Courier New" w:hAnsi="Courier New" w:cs="Courier New" w:hint="default"/>
        <w:sz w:val="20"/>
        <w:szCs w:val="20"/>
      </w:rPr>
    </w:lvl>
    <w:lvl w:ilvl="2" w:tplc="149868BA" w:tentative="1">
      <w:start w:val="1"/>
      <w:numFmt w:val="bullet"/>
      <w:lvlText w:val=""/>
      <w:lvlJc w:val="left"/>
      <w:pPr>
        <w:tabs>
          <w:tab w:val="num" w:pos="2160"/>
        </w:tabs>
        <w:ind w:left="2160" w:hanging="360"/>
      </w:pPr>
      <w:rPr>
        <w:rFonts w:ascii="Wingdings" w:hAnsi="Wingdings" w:cs="Wingdings" w:hint="default"/>
        <w:sz w:val="20"/>
        <w:szCs w:val="20"/>
      </w:rPr>
    </w:lvl>
    <w:lvl w:ilvl="3" w:tplc="0DBC5D78" w:tentative="1">
      <w:start w:val="1"/>
      <w:numFmt w:val="bullet"/>
      <w:lvlText w:val=""/>
      <w:lvlJc w:val="left"/>
      <w:pPr>
        <w:tabs>
          <w:tab w:val="num" w:pos="2880"/>
        </w:tabs>
        <w:ind w:left="2880" w:hanging="360"/>
      </w:pPr>
      <w:rPr>
        <w:rFonts w:ascii="Wingdings" w:hAnsi="Wingdings" w:cs="Wingdings" w:hint="default"/>
        <w:sz w:val="20"/>
        <w:szCs w:val="20"/>
      </w:rPr>
    </w:lvl>
    <w:lvl w:ilvl="4" w:tplc="2EBC4E14" w:tentative="1">
      <w:start w:val="1"/>
      <w:numFmt w:val="bullet"/>
      <w:lvlText w:val=""/>
      <w:lvlJc w:val="left"/>
      <w:pPr>
        <w:tabs>
          <w:tab w:val="num" w:pos="3600"/>
        </w:tabs>
        <w:ind w:left="3600" w:hanging="360"/>
      </w:pPr>
      <w:rPr>
        <w:rFonts w:ascii="Wingdings" w:hAnsi="Wingdings" w:cs="Wingdings" w:hint="default"/>
        <w:sz w:val="20"/>
        <w:szCs w:val="20"/>
      </w:rPr>
    </w:lvl>
    <w:lvl w:ilvl="5" w:tplc="E58A6386" w:tentative="1">
      <w:start w:val="1"/>
      <w:numFmt w:val="bullet"/>
      <w:lvlText w:val=""/>
      <w:lvlJc w:val="left"/>
      <w:pPr>
        <w:tabs>
          <w:tab w:val="num" w:pos="4320"/>
        </w:tabs>
        <w:ind w:left="4320" w:hanging="360"/>
      </w:pPr>
      <w:rPr>
        <w:rFonts w:ascii="Wingdings" w:hAnsi="Wingdings" w:cs="Wingdings" w:hint="default"/>
        <w:sz w:val="20"/>
        <w:szCs w:val="20"/>
      </w:rPr>
    </w:lvl>
    <w:lvl w:ilvl="6" w:tplc="7E4A3D66" w:tentative="1">
      <w:start w:val="1"/>
      <w:numFmt w:val="bullet"/>
      <w:lvlText w:val=""/>
      <w:lvlJc w:val="left"/>
      <w:pPr>
        <w:tabs>
          <w:tab w:val="num" w:pos="5040"/>
        </w:tabs>
        <w:ind w:left="5040" w:hanging="360"/>
      </w:pPr>
      <w:rPr>
        <w:rFonts w:ascii="Wingdings" w:hAnsi="Wingdings" w:cs="Wingdings" w:hint="default"/>
        <w:sz w:val="20"/>
        <w:szCs w:val="20"/>
      </w:rPr>
    </w:lvl>
    <w:lvl w:ilvl="7" w:tplc="E7705418" w:tentative="1">
      <w:start w:val="1"/>
      <w:numFmt w:val="bullet"/>
      <w:lvlText w:val=""/>
      <w:lvlJc w:val="left"/>
      <w:pPr>
        <w:tabs>
          <w:tab w:val="num" w:pos="5760"/>
        </w:tabs>
        <w:ind w:left="5760" w:hanging="360"/>
      </w:pPr>
      <w:rPr>
        <w:rFonts w:ascii="Wingdings" w:hAnsi="Wingdings" w:cs="Wingdings" w:hint="default"/>
        <w:sz w:val="20"/>
        <w:szCs w:val="20"/>
      </w:rPr>
    </w:lvl>
    <w:lvl w:ilvl="8" w:tplc="723A840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5AD43C2D"/>
    <w:multiLevelType w:val="hybridMultilevel"/>
    <w:tmpl w:val="7708CB60"/>
    <w:lvl w:ilvl="0" w:tplc="49522800">
      <w:start w:val="1"/>
      <w:numFmt w:val="decimal"/>
      <w:lvlText w:val="%1."/>
      <w:lvlJc w:val="left"/>
      <w:pPr>
        <w:tabs>
          <w:tab w:val="num" w:pos="504"/>
        </w:tabs>
        <w:ind w:left="504" w:hanging="432"/>
      </w:pPr>
      <w:rPr>
        <w:rFonts w:hint="default"/>
        <w:b w:val="0"/>
        <w:bCs w:val="0"/>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72051E"/>
    <w:multiLevelType w:val="hybridMultilevel"/>
    <w:tmpl w:val="09A0C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A420D2"/>
    <w:multiLevelType w:val="hybridMultilevel"/>
    <w:tmpl w:val="7FE876EA"/>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2B17096"/>
    <w:multiLevelType w:val="hybridMultilevel"/>
    <w:tmpl w:val="F69A17AC"/>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6B5733A"/>
    <w:multiLevelType w:val="hybridMultilevel"/>
    <w:tmpl w:val="821AB4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6CB3A3A"/>
    <w:multiLevelType w:val="hybridMultilevel"/>
    <w:tmpl w:val="E9388B4E"/>
    <w:lvl w:ilvl="0" w:tplc="CD18BA48">
      <w:start w:val="1"/>
      <w:numFmt w:val="decimal"/>
      <w:lvlText w:val="%1."/>
      <w:lvlJc w:val="left"/>
      <w:pPr>
        <w:tabs>
          <w:tab w:val="num" w:pos="720"/>
        </w:tabs>
        <w:ind w:left="720" w:hanging="360"/>
      </w:pPr>
    </w:lvl>
    <w:lvl w:ilvl="1" w:tplc="E16EDA6A" w:tentative="1">
      <w:start w:val="1"/>
      <w:numFmt w:val="decimal"/>
      <w:lvlText w:val="%2."/>
      <w:lvlJc w:val="left"/>
      <w:pPr>
        <w:tabs>
          <w:tab w:val="num" w:pos="1440"/>
        </w:tabs>
        <w:ind w:left="1440" w:hanging="360"/>
      </w:pPr>
    </w:lvl>
    <w:lvl w:ilvl="2" w:tplc="A788B542" w:tentative="1">
      <w:start w:val="1"/>
      <w:numFmt w:val="decimal"/>
      <w:lvlText w:val="%3."/>
      <w:lvlJc w:val="left"/>
      <w:pPr>
        <w:tabs>
          <w:tab w:val="num" w:pos="2160"/>
        </w:tabs>
        <w:ind w:left="2160" w:hanging="360"/>
      </w:pPr>
    </w:lvl>
    <w:lvl w:ilvl="3" w:tplc="2B20E538" w:tentative="1">
      <w:start w:val="1"/>
      <w:numFmt w:val="decimal"/>
      <w:lvlText w:val="%4."/>
      <w:lvlJc w:val="left"/>
      <w:pPr>
        <w:tabs>
          <w:tab w:val="num" w:pos="2880"/>
        </w:tabs>
        <w:ind w:left="2880" w:hanging="360"/>
      </w:pPr>
    </w:lvl>
    <w:lvl w:ilvl="4" w:tplc="49F25C50" w:tentative="1">
      <w:start w:val="1"/>
      <w:numFmt w:val="decimal"/>
      <w:lvlText w:val="%5."/>
      <w:lvlJc w:val="left"/>
      <w:pPr>
        <w:tabs>
          <w:tab w:val="num" w:pos="3600"/>
        </w:tabs>
        <w:ind w:left="3600" w:hanging="360"/>
      </w:pPr>
    </w:lvl>
    <w:lvl w:ilvl="5" w:tplc="F17605AE" w:tentative="1">
      <w:start w:val="1"/>
      <w:numFmt w:val="decimal"/>
      <w:lvlText w:val="%6."/>
      <w:lvlJc w:val="left"/>
      <w:pPr>
        <w:tabs>
          <w:tab w:val="num" w:pos="4320"/>
        </w:tabs>
        <w:ind w:left="4320" w:hanging="360"/>
      </w:pPr>
    </w:lvl>
    <w:lvl w:ilvl="6" w:tplc="2FD2E6A8" w:tentative="1">
      <w:start w:val="1"/>
      <w:numFmt w:val="decimal"/>
      <w:lvlText w:val="%7."/>
      <w:lvlJc w:val="left"/>
      <w:pPr>
        <w:tabs>
          <w:tab w:val="num" w:pos="5040"/>
        </w:tabs>
        <w:ind w:left="5040" w:hanging="360"/>
      </w:pPr>
    </w:lvl>
    <w:lvl w:ilvl="7" w:tplc="596ACC48" w:tentative="1">
      <w:start w:val="1"/>
      <w:numFmt w:val="decimal"/>
      <w:lvlText w:val="%8."/>
      <w:lvlJc w:val="left"/>
      <w:pPr>
        <w:tabs>
          <w:tab w:val="num" w:pos="5760"/>
        </w:tabs>
        <w:ind w:left="5760" w:hanging="360"/>
      </w:pPr>
    </w:lvl>
    <w:lvl w:ilvl="8" w:tplc="911C583E" w:tentative="1">
      <w:start w:val="1"/>
      <w:numFmt w:val="decimal"/>
      <w:lvlText w:val="%9."/>
      <w:lvlJc w:val="left"/>
      <w:pPr>
        <w:tabs>
          <w:tab w:val="num" w:pos="6480"/>
        </w:tabs>
        <w:ind w:left="6480" w:hanging="360"/>
      </w:pPr>
    </w:lvl>
  </w:abstractNum>
  <w:abstractNum w:abstractNumId="20" w15:restartNumberingAfterBreak="0">
    <w:nsid w:val="6F21240E"/>
    <w:multiLevelType w:val="multilevel"/>
    <w:tmpl w:val="C2CA60F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88D0009"/>
    <w:multiLevelType w:val="hybridMultilevel"/>
    <w:tmpl w:val="1F7405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73767072">
    <w:abstractNumId w:val="12"/>
  </w:num>
  <w:num w:numId="2" w16cid:durableId="1968923876">
    <w:abstractNumId w:val="11"/>
  </w:num>
  <w:num w:numId="3" w16cid:durableId="1982415471">
    <w:abstractNumId w:val="14"/>
  </w:num>
  <w:num w:numId="4" w16cid:durableId="883251788">
    <w:abstractNumId w:val="1"/>
  </w:num>
  <w:num w:numId="5" w16cid:durableId="9721218">
    <w:abstractNumId w:val="13"/>
  </w:num>
  <w:num w:numId="6" w16cid:durableId="1270357336">
    <w:abstractNumId w:val="19"/>
  </w:num>
  <w:num w:numId="7" w16cid:durableId="966400528">
    <w:abstractNumId w:val="0"/>
  </w:num>
  <w:num w:numId="8" w16cid:durableId="1357004235">
    <w:abstractNumId w:val="9"/>
  </w:num>
  <w:num w:numId="9" w16cid:durableId="1378160548">
    <w:abstractNumId w:val="18"/>
  </w:num>
  <w:num w:numId="10" w16cid:durableId="570818975">
    <w:abstractNumId w:val="8"/>
  </w:num>
  <w:num w:numId="11" w16cid:durableId="1106081203">
    <w:abstractNumId w:val="3"/>
  </w:num>
  <w:num w:numId="12" w16cid:durableId="1459563997">
    <w:abstractNumId w:val="16"/>
  </w:num>
  <w:num w:numId="13" w16cid:durableId="2130465705">
    <w:abstractNumId w:val="6"/>
  </w:num>
  <w:num w:numId="14" w16cid:durableId="1769613880">
    <w:abstractNumId w:val="7"/>
  </w:num>
  <w:num w:numId="15" w16cid:durableId="1256665584">
    <w:abstractNumId w:val="20"/>
  </w:num>
  <w:num w:numId="16" w16cid:durableId="1005129956">
    <w:abstractNumId w:val="17"/>
  </w:num>
  <w:num w:numId="17" w16cid:durableId="2019000018">
    <w:abstractNumId w:val="5"/>
  </w:num>
  <w:num w:numId="18" w16cid:durableId="999427939">
    <w:abstractNumId w:val="15"/>
  </w:num>
  <w:num w:numId="19" w16cid:durableId="1730108986">
    <w:abstractNumId w:val="4"/>
  </w:num>
  <w:num w:numId="20" w16cid:durableId="317924177">
    <w:abstractNumId w:val="10"/>
  </w:num>
  <w:num w:numId="21" w16cid:durableId="1763718431">
    <w:abstractNumId w:val="21"/>
  </w:num>
  <w:num w:numId="22" w16cid:durableId="715084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2C"/>
    <w:rsid w:val="00100A78"/>
    <w:rsid w:val="001246D2"/>
    <w:rsid w:val="001265F0"/>
    <w:rsid w:val="00136131"/>
    <w:rsid w:val="00157F75"/>
    <w:rsid w:val="00167F78"/>
    <w:rsid w:val="001E2E7F"/>
    <w:rsid w:val="001E3DB3"/>
    <w:rsid w:val="001F2D4C"/>
    <w:rsid w:val="0020126A"/>
    <w:rsid w:val="00206F08"/>
    <w:rsid w:val="00212655"/>
    <w:rsid w:val="00224702"/>
    <w:rsid w:val="00266D54"/>
    <w:rsid w:val="00320002"/>
    <w:rsid w:val="0033025B"/>
    <w:rsid w:val="003513F3"/>
    <w:rsid w:val="0035199B"/>
    <w:rsid w:val="00353385"/>
    <w:rsid w:val="00360A5C"/>
    <w:rsid w:val="00375AF6"/>
    <w:rsid w:val="00380E08"/>
    <w:rsid w:val="00396A5B"/>
    <w:rsid w:val="003E4254"/>
    <w:rsid w:val="003F0F5C"/>
    <w:rsid w:val="004303C4"/>
    <w:rsid w:val="00477D9C"/>
    <w:rsid w:val="00490C89"/>
    <w:rsid w:val="004A4C7B"/>
    <w:rsid w:val="004F705C"/>
    <w:rsid w:val="0050708D"/>
    <w:rsid w:val="005148EA"/>
    <w:rsid w:val="00531BC7"/>
    <w:rsid w:val="00593DC3"/>
    <w:rsid w:val="005A2937"/>
    <w:rsid w:val="005A3065"/>
    <w:rsid w:val="005B1E00"/>
    <w:rsid w:val="005E4DE0"/>
    <w:rsid w:val="006828D1"/>
    <w:rsid w:val="006E45E2"/>
    <w:rsid w:val="006F50EF"/>
    <w:rsid w:val="0072144C"/>
    <w:rsid w:val="0075227E"/>
    <w:rsid w:val="0079048E"/>
    <w:rsid w:val="007B2AFE"/>
    <w:rsid w:val="007B3A28"/>
    <w:rsid w:val="007C29FC"/>
    <w:rsid w:val="007D1B50"/>
    <w:rsid w:val="00801BBC"/>
    <w:rsid w:val="00813105"/>
    <w:rsid w:val="008624D1"/>
    <w:rsid w:val="00882303"/>
    <w:rsid w:val="00891863"/>
    <w:rsid w:val="008B3744"/>
    <w:rsid w:val="008B60DA"/>
    <w:rsid w:val="0090669A"/>
    <w:rsid w:val="0091074B"/>
    <w:rsid w:val="0092689C"/>
    <w:rsid w:val="009535ED"/>
    <w:rsid w:val="00956306"/>
    <w:rsid w:val="0099619A"/>
    <w:rsid w:val="009A74AE"/>
    <w:rsid w:val="009C03C1"/>
    <w:rsid w:val="009E72EB"/>
    <w:rsid w:val="009F79DF"/>
    <w:rsid w:val="00A1635F"/>
    <w:rsid w:val="00A75B0C"/>
    <w:rsid w:val="00A83A19"/>
    <w:rsid w:val="00A9348F"/>
    <w:rsid w:val="00AB39D8"/>
    <w:rsid w:val="00AC184C"/>
    <w:rsid w:val="00AC79D6"/>
    <w:rsid w:val="00AD64FA"/>
    <w:rsid w:val="00AF5736"/>
    <w:rsid w:val="00AF7492"/>
    <w:rsid w:val="00B105CB"/>
    <w:rsid w:val="00B21CEF"/>
    <w:rsid w:val="00B34EDA"/>
    <w:rsid w:val="00B42C8C"/>
    <w:rsid w:val="00B52B25"/>
    <w:rsid w:val="00B541F2"/>
    <w:rsid w:val="00B64EE2"/>
    <w:rsid w:val="00B67116"/>
    <w:rsid w:val="00BA68BA"/>
    <w:rsid w:val="00C06A23"/>
    <w:rsid w:val="00C16803"/>
    <w:rsid w:val="00C178A6"/>
    <w:rsid w:val="00C22149"/>
    <w:rsid w:val="00CC2F88"/>
    <w:rsid w:val="00CC51FC"/>
    <w:rsid w:val="00CD0A12"/>
    <w:rsid w:val="00CE778F"/>
    <w:rsid w:val="00CF2080"/>
    <w:rsid w:val="00D1374E"/>
    <w:rsid w:val="00D16E82"/>
    <w:rsid w:val="00D6492D"/>
    <w:rsid w:val="00D70E35"/>
    <w:rsid w:val="00D71EC5"/>
    <w:rsid w:val="00D9162C"/>
    <w:rsid w:val="00DA31F8"/>
    <w:rsid w:val="00E14CD1"/>
    <w:rsid w:val="00E15737"/>
    <w:rsid w:val="00E26E09"/>
    <w:rsid w:val="00E372A0"/>
    <w:rsid w:val="00E439FE"/>
    <w:rsid w:val="00E61ADC"/>
    <w:rsid w:val="00EB1518"/>
    <w:rsid w:val="00EB5C18"/>
    <w:rsid w:val="00EC4AEB"/>
    <w:rsid w:val="00EF7D64"/>
    <w:rsid w:val="00F17AEC"/>
    <w:rsid w:val="00F26046"/>
    <w:rsid w:val="00F269C5"/>
    <w:rsid w:val="00F436FE"/>
    <w:rsid w:val="00F50A70"/>
    <w:rsid w:val="00F755A4"/>
    <w:rsid w:val="00FC46F7"/>
    <w:rsid w:val="0155398D"/>
    <w:rsid w:val="068E044F"/>
    <w:rsid w:val="2C2BC1A9"/>
    <w:rsid w:val="2DDDFB4F"/>
    <w:rsid w:val="3D534CEC"/>
    <w:rsid w:val="45E1AA10"/>
    <w:rsid w:val="56EBA26C"/>
    <w:rsid w:val="5F6FED0D"/>
    <w:rsid w:val="627A21FC"/>
    <w:rsid w:val="62814FF7"/>
    <w:rsid w:val="6525A78F"/>
    <w:rsid w:val="68A37C26"/>
    <w:rsid w:val="7784B654"/>
    <w:rsid w:val="7D57635B"/>
    <w:rsid w:val="7FE8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time"/>
  <w:smartTagType w:namespaceuri="urn:schemas-microsoft-com:office:smarttags" w:name="phone"/>
  <w:shapeDefaults>
    <o:shapedefaults v:ext="edit" spidmax="1026"/>
    <o:shapelayout v:ext="edit">
      <o:idmap v:ext="edit" data="1"/>
    </o:shapelayout>
  </w:shapeDefaults>
  <w:decimalSymbol w:val="."/>
  <w:listSeparator w:val=","/>
  <w14:docId w14:val="25410AA4"/>
  <w15:docId w15:val="{F1343C6F-71FB-47BA-9372-0A159D93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AF6"/>
    <w:pPr>
      <w:widowControl w:val="0"/>
    </w:pPr>
    <w:rPr>
      <w:sz w:val="24"/>
      <w:szCs w:val="24"/>
    </w:rPr>
  </w:style>
  <w:style w:type="paragraph" w:styleId="Heading1">
    <w:name w:val="heading 1"/>
    <w:basedOn w:val="Normal"/>
    <w:next w:val="Normal"/>
    <w:link w:val="Heading1Char"/>
    <w:uiPriority w:val="99"/>
    <w:qFormat/>
    <w:rsid w:val="00375AF6"/>
    <w:pPr>
      <w:keepNext/>
      <w:spacing w:line="214" w:lineRule="auto"/>
      <w:jc w:val="center"/>
      <w:outlineLvl w:val="0"/>
    </w:pPr>
    <w:rPr>
      <w:rFonts w:ascii="Arial" w:hAnsi="Arial" w:cs="Arial"/>
      <w:sz w:val="28"/>
      <w:szCs w:val="28"/>
    </w:rPr>
  </w:style>
  <w:style w:type="paragraph" w:styleId="Heading2">
    <w:name w:val="heading 2"/>
    <w:basedOn w:val="Normal"/>
    <w:next w:val="Normal"/>
    <w:link w:val="Heading2Char"/>
    <w:uiPriority w:val="99"/>
    <w:qFormat/>
    <w:rsid w:val="00375AF6"/>
    <w:pPr>
      <w:keepNext/>
      <w:spacing w:line="214" w:lineRule="auto"/>
      <w:jc w:val="center"/>
      <w:outlineLvl w:val="1"/>
    </w:pPr>
    <w:rPr>
      <w:rFonts w:ascii="Arial" w:hAnsi="Arial" w:cs="Arial"/>
      <w:b/>
      <w:bCs/>
      <w:sz w:val="28"/>
      <w:szCs w:val="28"/>
    </w:rPr>
  </w:style>
  <w:style w:type="paragraph" w:styleId="Heading3">
    <w:name w:val="heading 3"/>
    <w:basedOn w:val="Normal"/>
    <w:next w:val="Normal"/>
    <w:link w:val="Heading3Char"/>
    <w:uiPriority w:val="99"/>
    <w:qFormat/>
    <w:rsid w:val="00375AF6"/>
    <w:pPr>
      <w:keepNext/>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265F0"/>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1265F0"/>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1265F0"/>
    <w:rPr>
      <w:rFonts w:ascii="Cambria" w:hAnsi="Cambria" w:cs="Cambria"/>
      <w:b/>
      <w:bCs/>
      <w:sz w:val="26"/>
      <w:szCs w:val="26"/>
    </w:rPr>
  </w:style>
  <w:style w:type="character" w:styleId="FootnoteReference">
    <w:name w:val="footnote reference"/>
    <w:basedOn w:val="DefaultParagraphFont"/>
    <w:uiPriority w:val="99"/>
    <w:semiHidden/>
    <w:rsid w:val="00375AF6"/>
  </w:style>
  <w:style w:type="paragraph" w:styleId="Header">
    <w:name w:val="header"/>
    <w:basedOn w:val="Normal"/>
    <w:link w:val="HeaderChar"/>
    <w:uiPriority w:val="99"/>
    <w:rsid w:val="00375AF6"/>
    <w:pPr>
      <w:tabs>
        <w:tab w:val="center" w:pos="4320"/>
        <w:tab w:val="right" w:pos="8640"/>
      </w:tabs>
    </w:pPr>
  </w:style>
  <w:style w:type="character" w:customStyle="1" w:styleId="HeaderChar">
    <w:name w:val="Header Char"/>
    <w:basedOn w:val="DefaultParagraphFont"/>
    <w:link w:val="Header"/>
    <w:uiPriority w:val="99"/>
    <w:semiHidden/>
    <w:rsid w:val="001265F0"/>
    <w:rPr>
      <w:sz w:val="24"/>
      <w:szCs w:val="24"/>
    </w:rPr>
  </w:style>
  <w:style w:type="paragraph" w:styleId="Footer">
    <w:name w:val="footer"/>
    <w:basedOn w:val="Normal"/>
    <w:link w:val="FooterChar"/>
    <w:uiPriority w:val="99"/>
    <w:rsid w:val="00375AF6"/>
    <w:pPr>
      <w:tabs>
        <w:tab w:val="center" w:pos="4320"/>
        <w:tab w:val="right" w:pos="8640"/>
      </w:tabs>
    </w:pPr>
  </w:style>
  <w:style w:type="character" w:customStyle="1" w:styleId="FooterChar">
    <w:name w:val="Footer Char"/>
    <w:basedOn w:val="DefaultParagraphFont"/>
    <w:link w:val="Footer"/>
    <w:uiPriority w:val="99"/>
    <w:semiHidden/>
    <w:rsid w:val="001265F0"/>
    <w:rPr>
      <w:sz w:val="24"/>
      <w:szCs w:val="24"/>
    </w:rPr>
  </w:style>
  <w:style w:type="paragraph" w:styleId="NormalWeb">
    <w:name w:val="Normal (Web)"/>
    <w:basedOn w:val="Normal"/>
    <w:uiPriority w:val="99"/>
    <w:rsid w:val="00375AF6"/>
    <w:pPr>
      <w:widowControl/>
      <w:spacing w:before="100" w:beforeAutospacing="1" w:after="100" w:afterAutospacing="1"/>
    </w:pPr>
    <w:rPr>
      <w:rFonts w:ascii="Arial Unicode MS" w:hAnsi="Arial Unicode MS" w:cs="Arial Unicode MS"/>
    </w:rPr>
  </w:style>
  <w:style w:type="paragraph" w:styleId="BodyText">
    <w:name w:val="Body Text"/>
    <w:basedOn w:val="Normal"/>
    <w:link w:val="BodyTextChar"/>
    <w:uiPriority w:val="99"/>
    <w:rsid w:val="00375AF6"/>
    <w:pPr>
      <w:spacing w:line="214" w:lineRule="auto"/>
    </w:pPr>
    <w:rPr>
      <w:rFonts w:ascii="Arial" w:hAnsi="Arial" w:cs="Arial"/>
      <w:sz w:val="28"/>
      <w:szCs w:val="28"/>
    </w:rPr>
  </w:style>
  <w:style w:type="character" w:customStyle="1" w:styleId="BodyTextChar">
    <w:name w:val="Body Text Char"/>
    <w:basedOn w:val="DefaultParagraphFont"/>
    <w:link w:val="BodyText"/>
    <w:uiPriority w:val="99"/>
    <w:semiHidden/>
    <w:rsid w:val="001265F0"/>
    <w:rPr>
      <w:sz w:val="24"/>
      <w:szCs w:val="24"/>
    </w:rPr>
  </w:style>
  <w:style w:type="character" w:styleId="Strong">
    <w:name w:val="Strong"/>
    <w:basedOn w:val="DefaultParagraphFont"/>
    <w:uiPriority w:val="99"/>
    <w:qFormat/>
    <w:rsid w:val="00212655"/>
    <w:rPr>
      <w:b/>
      <w:bCs/>
    </w:rPr>
  </w:style>
  <w:style w:type="paragraph" w:styleId="BalloonText">
    <w:name w:val="Balloon Text"/>
    <w:basedOn w:val="Normal"/>
    <w:link w:val="BalloonTextChar"/>
    <w:uiPriority w:val="99"/>
    <w:semiHidden/>
    <w:rsid w:val="005148EA"/>
    <w:rPr>
      <w:rFonts w:ascii="Tahoma" w:hAnsi="Tahoma" w:cs="Tahoma"/>
      <w:sz w:val="16"/>
      <w:szCs w:val="16"/>
    </w:rPr>
  </w:style>
  <w:style w:type="character" w:customStyle="1" w:styleId="BalloonTextChar">
    <w:name w:val="Balloon Text Char"/>
    <w:basedOn w:val="DefaultParagraphFont"/>
    <w:link w:val="BalloonText"/>
    <w:uiPriority w:val="99"/>
    <w:semiHidden/>
    <w:rsid w:val="005148EA"/>
    <w:rPr>
      <w:rFonts w:ascii="Tahoma" w:hAnsi="Tahoma" w:cs="Tahoma"/>
      <w:snapToGrid w:val="0"/>
      <w:sz w:val="16"/>
      <w:szCs w:val="16"/>
    </w:rPr>
  </w:style>
  <w:style w:type="character" w:styleId="Hyperlink">
    <w:name w:val="Hyperlink"/>
    <w:basedOn w:val="DefaultParagraphFont"/>
    <w:uiPriority w:val="99"/>
    <w:rsid w:val="005148EA"/>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4351</Characters>
  <Application>Microsoft Office Word</Application>
  <DocSecurity>0</DocSecurity>
  <Lines>36</Lines>
  <Paragraphs>10</Paragraphs>
  <ScaleCrop>false</ScaleCrop>
  <Company>Cowlitz County</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Ext-ZbaerenD</dc:creator>
  <cp:lastModifiedBy>Pirtle, Julie</cp:lastModifiedBy>
  <cp:revision>2</cp:revision>
  <cp:lastPrinted>2015-04-21T14:46:00Z</cp:lastPrinted>
  <dcterms:created xsi:type="dcterms:W3CDTF">2024-10-26T00:41:00Z</dcterms:created>
  <dcterms:modified xsi:type="dcterms:W3CDTF">2024-10-26T00:41:00Z</dcterms:modified>
</cp:coreProperties>
</file>