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525"/>
        <w:gridCol w:w="7825"/>
      </w:tblGrid>
      <w:tr w:rsidR="00210C8B" w:rsidRPr="00210C8B" w14:paraId="6D9082BA" w14:textId="77777777" w:rsidTr="00834F79">
        <w:tc>
          <w:tcPr>
            <w:tcW w:w="1525" w:type="dxa"/>
          </w:tcPr>
          <w:p w14:paraId="5F898472" w14:textId="1E0CDEF1" w:rsidR="00210C8B" w:rsidRPr="00210C8B" w:rsidRDefault="00656677" w:rsidP="00834F79">
            <w:pPr>
              <w:rPr>
                <w:rFonts w:asciiTheme="minorHAnsi" w:hAnsiTheme="minorHAnsi" w:cstheme="minorHAnsi"/>
                <w:b/>
                <w:bCs/>
                <w:sz w:val="22"/>
              </w:rPr>
            </w:pPr>
            <w:r>
              <w:rPr>
                <w:rFonts w:asciiTheme="minorHAnsi" w:hAnsiTheme="minorHAnsi" w:cstheme="minorHAnsi"/>
                <w:b/>
                <w:bCs/>
                <w:sz w:val="22"/>
              </w:rPr>
              <w:t>Location</w:t>
            </w:r>
            <w:r w:rsidR="00210C8B" w:rsidRPr="00210C8B">
              <w:rPr>
                <w:rFonts w:asciiTheme="minorHAnsi" w:hAnsiTheme="minorHAnsi" w:cstheme="minorHAnsi"/>
                <w:b/>
                <w:bCs/>
                <w:sz w:val="22"/>
              </w:rPr>
              <w:t xml:space="preserve"> </w:t>
            </w:r>
          </w:p>
        </w:tc>
        <w:tc>
          <w:tcPr>
            <w:tcW w:w="7825" w:type="dxa"/>
          </w:tcPr>
          <w:p w14:paraId="39AAEE9B" w14:textId="60B9CDE3" w:rsidR="00210C8B" w:rsidRPr="00210C8B" w:rsidRDefault="00210C8B" w:rsidP="00834F79">
            <w:pPr>
              <w:rPr>
                <w:rFonts w:asciiTheme="minorHAnsi" w:hAnsiTheme="minorHAnsi" w:cstheme="minorHAnsi"/>
                <w:b/>
                <w:bCs/>
                <w:sz w:val="22"/>
              </w:rPr>
            </w:pPr>
            <w:r w:rsidRPr="00210C8B">
              <w:rPr>
                <w:rFonts w:asciiTheme="minorHAnsi" w:hAnsiTheme="minorHAnsi" w:cstheme="minorHAnsi"/>
                <w:b/>
                <w:bCs/>
                <w:sz w:val="22"/>
              </w:rPr>
              <w:t xml:space="preserve">Exhibit </w:t>
            </w:r>
            <w:r>
              <w:rPr>
                <w:rFonts w:asciiTheme="minorHAnsi" w:hAnsiTheme="minorHAnsi" w:cstheme="minorHAnsi"/>
                <w:b/>
                <w:bCs/>
                <w:sz w:val="22"/>
              </w:rPr>
              <w:t>Plan, Locations:</w:t>
            </w:r>
          </w:p>
        </w:tc>
      </w:tr>
      <w:tr w:rsidR="00210C8B" w:rsidRPr="00210C8B" w14:paraId="259D26CF" w14:textId="77777777" w:rsidTr="00834F79">
        <w:tc>
          <w:tcPr>
            <w:tcW w:w="1525" w:type="dxa"/>
          </w:tcPr>
          <w:p w14:paraId="78F13E9A" w14:textId="359123D8" w:rsidR="00210C8B" w:rsidRPr="00210C8B" w:rsidRDefault="00656677" w:rsidP="00834F79">
            <w:pPr>
              <w:rPr>
                <w:rFonts w:asciiTheme="minorHAnsi" w:hAnsiTheme="minorHAnsi" w:cstheme="minorHAnsi"/>
                <w:sz w:val="22"/>
              </w:rPr>
            </w:pPr>
            <w:r>
              <w:rPr>
                <w:rFonts w:asciiTheme="minorHAnsi" w:hAnsiTheme="minorHAnsi" w:cstheme="minorHAnsi"/>
                <w:sz w:val="22"/>
              </w:rPr>
              <w:t>Manitoba + Montana</w:t>
            </w:r>
          </w:p>
        </w:tc>
        <w:tc>
          <w:tcPr>
            <w:tcW w:w="7825" w:type="dxa"/>
          </w:tcPr>
          <w:p w14:paraId="59FBA2B0" w14:textId="27AC7D6D" w:rsidR="00210C8B" w:rsidRPr="00210C8B" w:rsidRDefault="00656677" w:rsidP="00834F79">
            <w:pPr>
              <w:rPr>
                <w:rFonts w:asciiTheme="minorHAnsi" w:hAnsiTheme="minorHAnsi" w:cstheme="minorHAnsi"/>
                <w:sz w:val="22"/>
              </w:rPr>
            </w:pPr>
            <w:r>
              <w:rPr>
                <w:rFonts w:asciiTheme="minorHAnsi" w:hAnsiTheme="minorHAnsi" w:cstheme="minorHAnsi"/>
                <w:sz w:val="22"/>
              </w:rPr>
              <w:t>Filmmaking workshops developing messages/videos on</w:t>
            </w:r>
            <w:r w:rsidR="00210C8B" w:rsidRPr="00210C8B">
              <w:rPr>
                <w:rFonts w:asciiTheme="minorHAnsi" w:hAnsiTheme="minorHAnsi" w:cstheme="minorHAnsi"/>
                <w:sz w:val="22"/>
              </w:rPr>
              <w:t xml:space="preserve"> </w:t>
            </w:r>
            <w:r w:rsidR="00210C8B">
              <w:rPr>
                <w:rFonts w:asciiTheme="minorHAnsi" w:hAnsiTheme="minorHAnsi" w:cstheme="minorHAnsi"/>
                <w:sz w:val="22"/>
              </w:rPr>
              <w:t>i</w:t>
            </w:r>
            <w:r w:rsidR="00210C8B" w:rsidRPr="00210C8B">
              <w:rPr>
                <w:rFonts w:asciiTheme="minorHAnsi" w:hAnsiTheme="minorHAnsi" w:cstheme="minorHAnsi"/>
                <w:sz w:val="22"/>
              </w:rPr>
              <w:t xml:space="preserve">ndigenous perspectives </w:t>
            </w:r>
            <w:r>
              <w:rPr>
                <w:rFonts w:asciiTheme="minorHAnsi" w:hAnsiTheme="minorHAnsi" w:cstheme="minorHAnsi"/>
                <w:sz w:val="22"/>
              </w:rPr>
              <w:t>on prairie</w:t>
            </w:r>
            <w:r w:rsidR="00210C8B" w:rsidRPr="00210C8B">
              <w:rPr>
                <w:rFonts w:asciiTheme="minorHAnsi" w:hAnsiTheme="minorHAnsi" w:cstheme="minorHAnsi"/>
                <w:sz w:val="22"/>
              </w:rPr>
              <w:t xml:space="preserve"> biodiversity, </w:t>
            </w:r>
            <w:r>
              <w:rPr>
                <w:rFonts w:asciiTheme="minorHAnsi" w:hAnsiTheme="minorHAnsi" w:cstheme="minorHAnsi"/>
                <w:sz w:val="22"/>
              </w:rPr>
              <w:t xml:space="preserve">bison </w:t>
            </w:r>
            <w:r w:rsidR="00210C8B" w:rsidRPr="00210C8B">
              <w:rPr>
                <w:rFonts w:asciiTheme="minorHAnsi" w:hAnsiTheme="minorHAnsi" w:cstheme="minorHAnsi"/>
                <w:sz w:val="22"/>
              </w:rPr>
              <w:t xml:space="preserve">reintroduction, </w:t>
            </w:r>
            <w:r>
              <w:rPr>
                <w:rFonts w:asciiTheme="minorHAnsi" w:hAnsiTheme="minorHAnsi" w:cstheme="minorHAnsi"/>
                <w:sz w:val="22"/>
              </w:rPr>
              <w:t xml:space="preserve">and </w:t>
            </w:r>
            <w:r w:rsidR="00210C8B" w:rsidRPr="00210C8B">
              <w:rPr>
                <w:rFonts w:asciiTheme="minorHAnsi" w:hAnsiTheme="minorHAnsi" w:cstheme="minorHAnsi"/>
                <w:sz w:val="22"/>
              </w:rPr>
              <w:t>cultural connections to grasslands</w:t>
            </w:r>
          </w:p>
        </w:tc>
      </w:tr>
      <w:tr w:rsidR="00210C8B" w:rsidRPr="00210C8B" w14:paraId="44BF7A24" w14:textId="77777777" w:rsidTr="00834F79">
        <w:tc>
          <w:tcPr>
            <w:tcW w:w="1525" w:type="dxa"/>
          </w:tcPr>
          <w:p w14:paraId="5BF41247" w14:textId="77777777" w:rsidR="00210C8B" w:rsidRPr="00210C8B" w:rsidRDefault="00210C8B" w:rsidP="00834F79">
            <w:pPr>
              <w:rPr>
                <w:rFonts w:asciiTheme="minorHAnsi" w:hAnsiTheme="minorHAnsi" w:cstheme="minorHAnsi"/>
                <w:sz w:val="22"/>
              </w:rPr>
            </w:pPr>
            <w:r w:rsidRPr="00210C8B">
              <w:rPr>
                <w:rFonts w:asciiTheme="minorHAnsi" w:hAnsiTheme="minorHAnsi" w:cstheme="minorHAnsi"/>
                <w:sz w:val="22"/>
              </w:rPr>
              <w:t>Arizona</w:t>
            </w:r>
          </w:p>
        </w:tc>
        <w:tc>
          <w:tcPr>
            <w:tcW w:w="7825" w:type="dxa"/>
          </w:tcPr>
          <w:p w14:paraId="3D6E1F9C" w14:textId="46113DD8" w:rsidR="00210C8B" w:rsidRPr="00210C8B" w:rsidRDefault="00210C8B" w:rsidP="00834F79">
            <w:pPr>
              <w:rPr>
                <w:rFonts w:asciiTheme="minorHAnsi" w:hAnsiTheme="minorHAnsi" w:cstheme="minorHAnsi"/>
                <w:sz w:val="22"/>
              </w:rPr>
            </w:pPr>
            <w:r>
              <w:rPr>
                <w:rFonts w:asciiTheme="minorHAnsi" w:hAnsiTheme="minorHAnsi" w:cstheme="minorHAnsi"/>
                <w:sz w:val="22"/>
              </w:rPr>
              <w:t>Saguaro</w:t>
            </w:r>
            <w:r w:rsidRPr="00210C8B">
              <w:rPr>
                <w:rFonts w:asciiTheme="minorHAnsi" w:hAnsiTheme="minorHAnsi" w:cstheme="minorHAnsi"/>
                <w:sz w:val="22"/>
              </w:rPr>
              <w:t xml:space="preserve"> </w:t>
            </w:r>
            <w:r>
              <w:rPr>
                <w:rFonts w:asciiTheme="minorHAnsi" w:hAnsiTheme="minorHAnsi" w:cstheme="minorHAnsi"/>
                <w:sz w:val="22"/>
              </w:rPr>
              <w:t>Nat’l</w:t>
            </w:r>
            <w:r w:rsidRPr="00210C8B">
              <w:rPr>
                <w:rFonts w:asciiTheme="minorHAnsi" w:hAnsiTheme="minorHAnsi" w:cstheme="minorHAnsi"/>
                <w:sz w:val="22"/>
              </w:rPr>
              <w:t xml:space="preserve"> Park</w:t>
            </w:r>
            <w:r>
              <w:rPr>
                <w:rFonts w:asciiTheme="minorHAnsi" w:hAnsiTheme="minorHAnsi" w:cstheme="minorHAnsi"/>
                <w:sz w:val="22"/>
              </w:rPr>
              <w:t xml:space="preserve">; </w:t>
            </w:r>
            <w:r w:rsidRPr="00210C8B">
              <w:rPr>
                <w:rFonts w:asciiTheme="minorHAnsi" w:hAnsiTheme="minorHAnsi" w:cstheme="minorHAnsi"/>
                <w:sz w:val="22"/>
              </w:rPr>
              <w:t>Tucson Desert Museum</w:t>
            </w:r>
            <w:r>
              <w:rPr>
                <w:rFonts w:asciiTheme="minorHAnsi" w:hAnsiTheme="minorHAnsi" w:cstheme="minorHAnsi"/>
                <w:sz w:val="22"/>
              </w:rPr>
              <w:t xml:space="preserve"> and </w:t>
            </w:r>
            <w:r w:rsidRPr="00210C8B">
              <w:rPr>
                <w:rFonts w:asciiTheme="minorHAnsi" w:hAnsiTheme="minorHAnsi" w:cstheme="minorHAnsi"/>
                <w:sz w:val="22"/>
              </w:rPr>
              <w:t>University</w:t>
            </w:r>
            <w:r>
              <w:rPr>
                <w:rFonts w:asciiTheme="minorHAnsi" w:hAnsiTheme="minorHAnsi" w:cstheme="minorHAnsi"/>
                <w:sz w:val="22"/>
              </w:rPr>
              <w:t>;</w:t>
            </w:r>
            <w:r w:rsidRPr="00210C8B">
              <w:rPr>
                <w:rFonts w:asciiTheme="minorHAnsi" w:hAnsiTheme="minorHAnsi" w:cstheme="minorHAnsi"/>
                <w:sz w:val="22"/>
              </w:rPr>
              <w:t xml:space="preserve"> Agave Heritage Festival</w:t>
            </w:r>
          </w:p>
        </w:tc>
      </w:tr>
      <w:tr w:rsidR="00210C8B" w:rsidRPr="00210C8B" w14:paraId="4A87EE09" w14:textId="77777777" w:rsidTr="00834F79">
        <w:tc>
          <w:tcPr>
            <w:tcW w:w="1525" w:type="dxa"/>
          </w:tcPr>
          <w:p w14:paraId="00BD8216" w14:textId="77777777" w:rsidR="00210C8B" w:rsidRPr="00210C8B" w:rsidRDefault="00210C8B" w:rsidP="00834F79">
            <w:pPr>
              <w:rPr>
                <w:rFonts w:asciiTheme="minorHAnsi" w:hAnsiTheme="minorHAnsi" w:cstheme="minorHAnsi"/>
                <w:sz w:val="22"/>
              </w:rPr>
            </w:pPr>
            <w:r w:rsidRPr="00210C8B">
              <w:rPr>
                <w:rFonts w:asciiTheme="minorHAnsi" w:hAnsiTheme="minorHAnsi" w:cstheme="minorHAnsi"/>
                <w:sz w:val="22"/>
              </w:rPr>
              <w:t>California</w:t>
            </w:r>
          </w:p>
        </w:tc>
        <w:tc>
          <w:tcPr>
            <w:tcW w:w="7825" w:type="dxa"/>
          </w:tcPr>
          <w:p w14:paraId="013432A7" w14:textId="20D9D347" w:rsidR="00210C8B" w:rsidRPr="00210C8B" w:rsidRDefault="00210C8B" w:rsidP="00834F79">
            <w:pPr>
              <w:rPr>
                <w:rFonts w:asciiTheme="minorHAnsi" w:hAnsiTheme="minorHAnsi" w:cstheme="minorHAnsi"/>
                <w:sz w:val="22"/>
              </w:rPr>
            </w:pPr>
            <w:r w:rsidRPr="00210C8B">
              <w:rPr>
                <w:rFonts w:asciiTheme="minorHAnsi" w:hAnsiTheme="minorHAnsi" w:cstheme="minorHAnsi"/>
                <w:sz w:val="22"/>
              </w:rPr>
              <w:t>California Rangeland Coalition</w:t>
            </w:r>
            <w:r>
              <w:rPr>
                <w:rFonts w:asciiTheme="minorHAnsi" w:hAnsiTheme="minorHAnsi" w:cstheme="minorHAnsi"/>
                <w:sz w:val="22"/>
              </w:rPr>
              <w:t xml:space="preserve"> Photography contest; </w:t>
            </w:r>
            <w:r w:rsidRPr="00210C8B">
              <w:rPr>
                <w:rFonts w:asciiTheme="minorHAnsi" w:hAnsiTheme="minorHAnsi" w:cstheme="minorHAnsi"/>
                <w:sz w:val="22"/>
              </w:rPr>
              <w:t>roving displays for City Halls/County Seats in all 52 Counties</w:t>
            </w:r>
            <w:r>
              <w:rPr>
                <w:rFonts w:asciiTheme="minorHAnsi" w:hAnsiTheme="minorHAnsi" w:cstheme="minorHAnsi"/>
                <w:sz w:val="22"/>
              </w:rPr>
              <w:t>; mural</w:t>
            </w:r>
            <w:r w:rsidRPr="00210C8B">
              <w:rPr>
                <w:rFonts w:asciiTheme="minorHAnsi" w:hAnsiTheme="minorHAnsi" w:cstheme="minorHAnsi"/>
                <w:sz w:val="22"/>
              </w:rPr>
              <w:t xml:space="preserve"> Bay Area airport</w:t>
            </w:r>
            <w:r>
              <w:rPr>
                <w:rFonts w:asciiTheme="minorHAnsi" w:hAnsiTheme="minorHAnsi" w:cstheme="minorHAnsi"/>
                <w:sz w:val="22"/>
              </w:rPr>
              <w:t>;</w:t>
            </w:r>
            <w:r w:rsidRPr="00210C8B">
              <w:rPr>
                <w:rFonts w:asciiTheme="minorHAnsi" w:hAnsiTheme="minorHAnsi" w:cstheme="minorHAnsi"/>
                <w:sz w:val="22"/>
              </w:rPr>
              <w:t xml:space="preserve"> </w:t>
            </w:r>
            <w:r>
              <w:rPr>
                <w:rFonts w:asciiTheme="minorHAnsi" w:hAnsiTheme="minorHAnsi" w:cstheme="minorHAnsi"/>
                <w:sz w:val="22"/>
              </w:rPr>
              <w:t>Carnegie Arts Center</w:t>
            </w:r>
          </w:p>
        </w:tc>
      </w:tr>
      <w:tr w:rsidR="00210C8B" w:rsidRPr="00210C8B" w14:paraId="0AB168F2" w14:textId="77777777" w:rsidTr="00834F79">
        <w:tc>
          <w:tcPr>
            <w:tcW w:w="1525" w:type="dxa"/>
          </w:tcPr>
          <w:p w14:paraId="5BC3AB8A" w14:textId="77777777" w:rsidR="00210C8B" w:rsidRPr="00210C8B" w:rsidRDefault="00210C8B" w:rsidP="00834F79">
            <w:pPr>
              <w:rPr>
                <w:rFonts w:asciiTheme="minorHAnsi" w:hAnsiTheme="minorHAnsi" w:cstheme="minorHAnsi"/>
                <w:sz w:val="22"/>
              </w:rPr>
            </w:pPr>
            <w:r w:rsidRPr="00210C8B">
              <w:rPr>
                <w:rFonts w:asciiTheme="minorHAnsi" w:hAnsiTheme="minorHAnsi" w:cstheme="minorHAnsi"/>
                <w:sz w:val="22"/>
              </w:rPr>
              <w:t>Hawaii</w:t>
            </w:r>
          </w:p>
        </w:tc>
        <w:tc>
          <w:tcPr>
            <w:tcW w:w="7825" w:type="dxa"/>
          </w:tcPr>
          <w:p w14:paraId="7C98BDAC" w14:textId="436CDEAA" w:rsidR="00210C8B" w:rsidRPr="00210C8B" w:rsidRDefault="00210C8B" w:rsidP="00834F79">
            <w:pPr>
              <w:rPr>
                <w:rFonts w:asciiTheme="minorHAnsi" w:hAnsiTheme="minorHAnsi" w:cstheme="minorHAnsi"/>
                <w:sz w:val="22"/>
              </w:rPr>
            </w:pPr>
            <w:r>
              <w:rPr>
                <w:rFonts w:asciiTheme="minorHAnsi" w:hAnsiTheme="minorHAnsi" w:cstheme="minorHAnsi"/>
                <w:sz w:val="22"/>
              </w:rPr>
              <w:t>HI int’l airports; shopping center on Big Island with opening; hospitals</w:t>
            </w:r>
          </w:p>
        </w:tc>
      </w:tr>
      <w:tr w:rsidR="00210C8B" w:rsidRPr="00210C8B" w14:paraId="152D9F8D" w14:textId="77777777" w:rsidTr="00834F79">
        <w:tc>
          <w:tcPr>
            <w:tcW w:w="1525" w:type="dxa"/>
          </w:tcPr>
          <w:p w14:paraId="4DC7DA6E" w14:textId="0BD794A7" w:rsidR="00210C8B" w:rsidRPr="00210C8B" w:rsidRDefault="00210C8B" w:rsidP="00834F79">
            <w:pPr>
              <w:rPr>
                <w:rFonts w:asciiTheme="minorHAnsi" w:hAnsiTheme="minorHAnsi" w:cstheme="minorHAnsi"/>
                <w:sz w:val="22"/>
              </w:rPr>
            </w:pPr>
            <w:r>
              <w:rPr>
                <w:rFonts w:asciiTheme="minorHAnsi" w:hAnsiTheme="minorHAnsi" w:cstheme="minorHAnsi"/>
                <w:sz w:val="22"/>
              </w:rPr>
              <w:t>Louisiana</w:t>
            </w:r>
          </w:p>
        </w:tc>
        <w:tc>
          <w:tcPr>
            <w:tcW w:w="7825" w:type="dxa"/>
          </w:tcPr>
          <w:p w14:paraId="07139451" w14:textId="3C037ECA" w:rsidR="00210C8B" w:rsidRDefault="00210C8B" w:rsidP="00834F79">
            <w:pPr>
              <w:rPr>
                <w:rFonts w:asciiTheme="minorHAnsi" w:hAnsiTheme="minorHAnsi" w:cstheme="minorHAnsi"/>
                <w:sz w:val="22"/>
              </w:rPr>
            </w:pPr>
            <w:r>
              <w:rPr>
                <w:rFonts w:asciiTheme="minorHAnsi" w:hAnsiTheme="minorHAnsi" w:cstheme="minorHAnsi"/>
                <w:sz w:val="22"/>
              </w:rPr>
              <w:t>P</w:t>
            </w:r>
            <w:r w:rsidRPr="00210C8B">
              <w:rPr>
                <w:rFonts w:asciiTheme="minorHAnsi" w:hAnsiTheme="minorHAnsi" w:cstheme="minorHAnsi"/>
                <w:sz w:val="22"/>
              </w:rPr>
              <w:t>articipatory art-making New Orleans</w:t>
            </w:r>
            <w:r>
              <w:rPr>
                <w:rFonts w:asciiTheme="minorHAnsi" w:hAnsiTheme="minorHAnsi" w:cstheme="minorHAnsi"/>
                <w:sz w:val="22"/>
              </w:rPr>
              <w:t>; focus: highly threatened Louisiana grasslands</w:t>
            </w:r>
          </w:p>
        </w:tc>
      </w:tr>
      <w:tr w:rsidR="00210C8B" w:rsidRPr="00210C8B" w14:paraId="3E6821AE" w14:textId="77777777" w:rsidTr="00834F79">
        <w:tc>
          <w:tcPr>
            <w:tcW w:w="1525" w:type="dxa"/>
          </w:tcPr>
          <w:p w14:paraId="5313D053" w14:textId="77777777" w:rsidR="00210C8B" w:rsidRPr="00210C8B" w:rsidRDefault="00210C8B" w:rsidP="00834F79">
            <w:pPr>
              <w:rPr>
                <w:rFonts w:asciiTheme="minorHAnsi" w:hAnsiTheme="minorHAnsi" w:cstheme="minorHAnsi"/>
                <w:sz w:val="22"/>
              </w:rPr>
            </w:pPr>
            <w:r>
              <w:rPr>
                <w:rFonts w:asciiTheme="minorHAnsi" w:hAnsiTheme="minorHAnsi" w:cstheme="minorHAnsi"/>
                <w:sz w:val="22"/>
              </w:rPr>
              <w:t>Montana</w:t>
            </w:r>
          </w:p>
        </w:tc>
        <w:tc>
          <w:tcPr>
            <w:tcW w:w="7825" w:type="dxa"/>
          </w:tcPr>
          <w:p w14:paraId="3A2BD3C6" w14:textId="61EA6706" w:rsidR="00210C8B" w:rsidRDefault="00210C8B" w:rsidP="00834F79">
            <w:pPr>
              <w:rPr>
                <w:rFonts w:asciiTheme="minorHAnsi" w:hAnsiTheme="minorHAnsi" w:cstheme="minorHAnsi"/>
                <w:sz w:val="22"/>
              </w:rPr>
            </w:pPr>
            <w:r>
              <w:rPr>
                <w:rFonts w:asciiTheme="minorHAnsi" w:hAnsiTheme="minorHAnsi" w:cstheme="minorHAnsi"/>
                <w:sz w:val="22"/>
              </w:rPr>
              <w:t>Youth arts-based workshops to introduce tribal, non-tribal to cultural landscapes</w:t>
            </w:r>
          </w:p>
        </w:tc>
      </w:tr>
      <w:tr w:rsidR="00210C8B" w:rsidRPr="00210C8B" w14:paraId="2B70A571" w14:textId="77777777" w:rsidTr="00834F79">
        <w:tc>
          <w:tcPr>
            <w:tcW w:w="1525" w:type="dxa"/>
          </w:tcPr>
          <w:p w14:paraId="3BE0E661" w14:textId="77777777" w:rsidR="00210C8B" w:rsidRDefault="00210C8B" w:rsidP="00834F79">
            <w:pPr>
              <w:rPr>
                <w:rFonts w:asciiTheme="minorHAnsi" w:hAnsiTheme="minorHAnsi" w:cstheme="minorHAnsi"/>
                <w:sz w:val="22"/>
              </w:rPr>
            </w:pPr>
            <w:r>
              <w:rPr>
                <w:rFonts w:asciiTheme="minorHAnsi" w:hAnsiTheme="minorHAnsi" w:cstheme="minorHAnsi"/>
                <w:sz w:val="22"/>
              </w:rPr>
              <w:t>Nebraska</w:t>
            </w:r>
          </w:p>
        </w:tc>
        <w:tc>
          <w:tcPr>
            <w:tcW w:w="7825" w:type="dxa"/>
          </w:tcPr>
          <w:p w14:paraId="3DF2ECBB" w14:textId="73900E5B" w:rsidR="00210C8B" w:rsidRDefault="00210C8B" w:rsidP="00834F79">
            <w:pPr>
              <w:rPr>
                <w:rFonts w:asciiTheme="minorHAnsi" w:hAnsiTheme="minorHAnsi" w:cstheme="minorHAnsi"/>
                <w:sz w:val="22"/>
              </w:rPr>
            </w:pPr>
            <w:r>
              <w:rPr>
                <w:rFonts w:asciiTheme="minorHAnsi" w:hAnsiTheme="minorHAnsi" w:cstheme="minorHAnsi"/>
                <w:sz w:val="22"/>
              </w:rPr>
              <w:t>UNL Natural</w:t>
            </w:r>
            <w:r w:rsidRPr="00210C8B">
              <w:rPr>
                <w:rFonts w:asciiTheme="minorHAnsi" w:hAnsiTheme="minorHAnsi" w:cstheme="minorHAnsi"/>
                <w:sz w:val="22"/>
              </w:rPr>
              <w:t xml:space="preserve"> </w:t>
            </w:r>
            <w:r>
              <w:rPr>
                <w:rFonts w:asciiTheme="minorHAnsi" w:hAnsiTheme="minorHAnsi" w:cstheme="minorHAnsi"/>
                <w:sz w:val="22"/>
              </w:rPr>
              <w:t>H</w:t>
            </w:r>
            <w:r w:rsidRPr="00210C8B">
              <w:rPr>
                <w:rFonts w:asciiTheme="minorHAnsi" w:hAnsiTheme="minorHAnsi" w:cstheme="minorHAnsi"/>
                <w:sz w:val="22"/>
              </w:rPr>
              <w:t xml:space="preserve">istory </w:t>
            </w:r>
            <w:r>
              <w:rPr>
                <w:rFonts w:asciiTheme="minorHAnsi" w:hAnsiTheme="minorHAnsi" w:cstheme="minorHAnsi"/>
                <w:sz w:val="22"/>
              </w:rPr>
              <w:t>M</w:t>
            </w:r>
            <w:r w:rsidRPr="00210C8B">
              <w:rPr>
                <w:rFonts w:asciiTheme="minorHAnsi" w:hAnsiTheme="minorHAnsi" w:cstheme="minorHAnsi"/>
                <w:sz w:val="22"/>
              </w:rPr>
              <w:t>useum</w:t>
            </w:r>
            <w:r>
              <w:rPr>
                <w:rFonts w:asciiTheme="minorHAnsi" w:hAnsiTheme="minorHAnsi" w:cstheme="minorHAnsi"/>
                <w:sz w:val="22"/>
              </w:rPr>
              <w:t xml:space="preserve">, </w:t>
            </w:r>
            <w:r w:rsidRPr="00210C8B">
              <w:rPr>
                <w:rFonts w:asciiTheme="minorHAnsi" w:hAnsiTheme="minorHAnsi" w:cstheme="minorHAnsi"/>
                <w:sz w:val="22"/>
              </w:rPr>
              <w:t xml:space="preserve">art/photography exhibit </w:t>
            </w:r>
            <w:r>
              <w:rPr>
                <w:rFonts w:asciiTheme="minorHAnsi" w:hAnsiTheme="minorHAnsi" w:cstheme="minorHAnsi"/>
                <w:sz w:val="22"/>
              </w:rPr>
              <w:t xml:space="preserve">and competition; </w:t>
            </w:r>
            <w:r w:rsidRPr="00210C8B">
              <w:rPr>
                <w:rFonts w:asciiTheme="minorHAnsi" w:hAnsiTheme="minorHAnsi" w:cstheme="minorHAnsi"/>
                <w:sz w:val="22"/>
              </w:rPr>
              <w:t>partners UNL, TNC, Audubon, Nebraska Game and Parks, etc.</w:t>
            </w:r>
          </w:p>
        </w:tc>
      </w:tr>
      <w:tr w:rsidR="00210C8B" w:rsidRPr="00210C8B" w14:paraId="7EB9609F" w14:textId="77777777" w:rsidTr="00834F79">
        <w:tc>
          <w:tcPr>
            <w:tcW w:w="1525" w:type="dxa"/>
          </w:tcPr>
          <w:p w14:paraId="1B879BEC" w14:textId="77777777" w:rsidR="00210C8B" w:rsidRDefault="00210C8B" w:rsidP="00834F79">
            <w:pPr>
              <w:rPr>
                <w:rFonts w:asciiTheme="minorHAnsi" w:hAnsiTheme="minorHAnsi" w:cstheme="minorHAnsi"/>
                <w:sz w:val="22"/>
              </w:rPr>
            </w:pPr>
            <w:r>
              <w:rPr>
                <w:rFonts w:asciiTheme="minorHAnsi" w:hAnsiTheme="minorHAnsi" w:cstheme="minorHAnsi"/>
                <w:sz w:val="22"/>
              </w:rPr>
              <w:t>New Mexico</w:t>
            </w:r>
          </w:p>
        </w:tc>
        <w:tc>
          <w:tcPr>
            <w:tcW w:w="7825" w:type="dxa"/>
          </w:tcPr>
          <w:p w14:paraId="3C75653B" w14:textId="43387A0B" w:rsidR="00210C8B" w:rsidRDefault="00210C8B" w:rsidP="00834F79">
            <w:pPr>
              <w:rPr>
                <w:rFonts w:asciiTheme="minorHAnsi" w:hAnsiTheme="minorHAnsi" w:cstheme="minorHAnsi"/>
                <w:sz w:val="22"/>
              </w:rPr>
            </w:pPr>
            <w:r>
              <w:rPr>
                <w:rFonts w:asciiTheme="minorHAnsi" w:hAnsiTheme="minorHAnsi" w:cstheme="minorHAnsi"/>
                <w:sz w:val="22"/>
              </w:rPr>
              <w:t>Las Cruces Science Museum; posters in coffee shops and other locations</w:t>
            </w:r>
          </w:p>
        </w:tc>
      </w:tr>
      <w:tr w:rsidR="00210C8B" w:rsidRPr="00210C8B" w14:paraId="23B5F282" w14:textId="77777777" w:rsidTr="00834F79">
        <w:tc>
          <w:tcPr>
            <w:tcW w:w="1525" w:type="dxa"/>
          </w:tcPr>
          <w:p w14:paraId="28BCABF3" w14:textId="77777777" w:rsidR="00210C8B" w:rsidRPr="00210C8B" w:rsidRDefault="00210C8B" w:rsidP="00834F79">
            <w:pPr>
              <w:rPr>
                <w:rFonts w:asciiTheme="minorHAnsi" w:hAnsiTheme="minorHAnsi" w:cstheme="minorHAnsi"/>
                <w:sz w:val="22"/>
              </w:rPr>
            </w:pPr>
            <w:r>
              <w:rPr>
                <w:rFonts w:asciiTheme="minorHAnsi" w:hAnsiTheme="minorHAnsi" w:cstheme="minorHAnsi"/>
                <w:sz w:val="22"/>
              </w:rPr>
              <w:t>Oregon</w:t>
            </w:r>
          </w:p>
        </w:tc>
        <w:tc>
          <w:tcPr>
            <w:tcW w:w="7825" w:type="dxa"/>
          </w:tcPr>
          <w:p w14:paraId="691D4A3D" w14:textId="0F523964" w:rsidR="00210C8B" w:rsidRPr="00210C8B" w:rsidRDefault="00210C8B" w:rsidP="00834F79">
            <w:pPr>
              <w:rPr>
                <w:rFonts w:asciiTheme="minorHAnsi" w:hAnsiTheme="minorHAnsi" w:cstheme="minorHAnsi"/>
                <w:sz w:val="22"/>
              </w:rPr>
            </w:pPr>
            <w:r w:rsidRPr="00210C8B">
              <w:rPr>
                <w:rFonts w:asciiTheme="minorHAnsi" w:hAnsiTheme="minorHAnsi" w:cstheme="minorHAnsi"/>
                <w:sz w:val="22"/>
              </w:rPr>
              <w:t>Art Center East in La Grande</w:t>
            </w:r>
            <w:r>
              <w:rPr>
                <w:rFonts w:asciiTheme="minorHAnsi" w:hAnsiTheme="minorHAnsi" w:cstheme="minorHAnsi"/>
                <w:sz w:val="22"/>
              </w:rPr>
              <w:t xml:space="preserve">, </w:t>
            </w:r>
            <w:r w:rsidRPr="00210C8B">
              <w:rPr>
                <w:rFonts w:asciiTheme="minorHAnsi" w:hAnsiTheme="minorHAnsi" w:cstheme="minorHAnsi"/>
                <w:sz w:val="22"/>
              </w:rPr>
              <w:t>"Rangeland Recital" night with Elgin Opera House</w:t>
            </w:r>
            <w:r>
              <w:rPr>
                <w:rFonts w:asciiTheme="minorHAnsi" w:hAnsiTheme="minorHAnsi" w:cstheme="minorHAnsi"/>
                <w:sz w:val="22"/>
              </w:rPr>
              <w:t>; exploring Portland exhibit partners.</w:t>
            </w:r>
          </w:p>
        </w:tc>
      </w:tr>
      <w:tr w:rsidR="00210C8B" w:rsidRPr="00210C8B" w14:paraId="6E5BFDAE" w14:textId="77777777" w:rsidTr="00834F79">
        <w:tc>
          <w:tcPr>
            <w:tcW w:w="1525" w:type="dxa"/>
          </w:tcPr>
          <w:p w14:paraId="162531BB" w14:textId="77777777" w:rsidR="00210C8B" w:rsidRPr="00210C8B" w:rsidRDefault="00210C8B" w:rsidP="00834F79">
            <w:pPr>
              <w:rPr>
                <w:rFonts w:asciiTheme="minorHAnsi" w:hAnsiTheme="minorHAnsi" w:cstheme="minorHAnsi"/>
                <w:sz w:val="22"/>
              </w:rPr>
            </w:pPr>
            <w:r>
              <w:rPr>
                <w:rFonts w:asciiTheme="minorHAnsi" w:hAnsiTheme="minorHAnsi" w:cstheme="minorHAnsi"/>
                <w:sz w:val="22"/>
              </w:rPr>
              <w:t>Washington</w:t>
            </w:r>
          </w:p>
        </w:tc>
        <w:tc>
          <w:tcPr>
            <w:tcW w:w="7825" w:type="dxa"/>
          </w:tcPr>
          <w:p w14:paraId="2BF197DF" w14:textId="173DA79B" w:rsidR="00210C8B" w:rsidRPr="00210C8B" w:rsidRDefault="00BD5A88" w:rsidP="00834F79">
            <w:pPr>
              <w:rPr>
                <w:rFonts w:asciiTheme="minorHAnsi" w:hAnsiTheme="minorHAnsi" w:cstheme="minorHAnsi"/>
                <w:sz w:val="22"/>
              </w:rPr>
            </w:pPr>
            <w:r>
              <w:rPr>
                <w:rFonts w:asciiTheme="minorHAnsi" w:hAnsiTheme="minorHAnsi" w:cstheme="minorHAnsi"/>
                <w:sz w:val="22"/>
              </w:rPr>
              <w:t xml:space="preserve">2-5 </w:t>
            </w:r>
            <w:r w:rsidR="00210C8B">
              <w:rPr>
                <w:rFonts w:asciiTheme="minorHAnsi" w:hAnsiTheme="minorHAnsi" w:cstheme="minorHAnsi"/>
                <w:sz w:val="22"/>
              </w:rPr>
              <w:t>urban</w:t>
            </w:r>
            <w:r>
              <w:rPr>
                <w:rFonts w:asciiTheme="minorHAnsi" w:hAnsiTheme="minorHAnsi" w:cstheme="minorHAnsi"/>
                <w:sz w:val="22"/>
              </w:rPr>
              <w:t>/rural</w:t>
            </w:r>
            <w:r w:rsidR="00210C8B">
              <w:rPr>
                <w:rFonts w:asciiTheme="minorHAnsi" w:hAnsiTheme="minorHAnsi" w:cstheme="minorHAnsi"/>
                <w:sz w:val="22"/>
              </w:rPr>
              <w:t xml:space="preserve"> City Halls or County Seats; traveling display at municipalities and libraries; </w:t>
            </w:r>
            <w:r>
              <w:rPr>
                <w:rFonts w:asciiTheme="minorHAnsi" w:hAnsiTheme="minorHAnsi" w:cstheme="minorHAnsi"/>
                <w:sz w:val="22"/>
              </w:rPr>
              <w:t xml:space="preserve">Capital Mall; </w:t>
            </w:r>
            <w:r w:rsidR="00210C8B">
              <w:rPr>
                <w:rFonts w:asciiTheme="minorHAnsi" w:hAnsiTheme="minorHAnsi" w:cstheme="minorHAnsi"/>
                <w:sz w:val="22"/>
              </w:rPr>
              <w:t>recruiting Seatac Airport; four Art of Range podcasts</w:t>
            </w:r>
          </w:p>
        </w:tc>
      </w:tr>
      <w:tr w:rsidR="00210C8B" w:rsidRPr="00210C8B" w14:paraId="0FA10E24" w14:textId="77777777" w:rsidTr="00834F79">
        <w:tc>
          <w:tcPr>
            <w:tcW w:w="1525" w:type="dxa"/>
          </w:tcPr>
          <w:p w14:paraId="5A1FFAD7" w14:textId="77777777" w:rsidR="00210C8B" w:rsidRPr="00210C8B" w:rsidRDefault="00210C8B" w:rsidP="00834F79">
            <w:pPr>
              <w:rPr>
                <w:rFonts w:asciiTheme="minorHAnsi" w:hAnsiTheme="minorHAnsi" w:cstheme="minorHAnsi"/>
                <w:sz w:val="22"/>
              </w:rPr>
            </w:pPr>
            <w:r>
              <w:rPr>
                <w:rFonts w:asciiTheme="minorHAnsi" w:hAnsiTheme="minorHAnsi" w:cstheme="minorHAnsi"/>
                <w:sz w:val="22"/>
              </w:rPr>
              <w:t>Durango, MX</w:t>
            </w:r>
          </w:p>
        </w:tc>
        <w:tc>
          <w:tcPr>
            <w:tcW w:w="7825" w:type="dxa"/>
          </w:tcPr>
          <w:p w14:paraId="17E6E30C" w14:textId="176EF6E2" w:rsidR="00210C8B" w:rsidRPr="00210C8B" w:rsidRDefault="00210C8B" w:rsidP="00834F79">
            <w:pPr>
              <w:rPr>
                <w:rFonts w:asciiTheme="minorHAnsi" w:hAnsiTheme="minorHAnsi" w:cstheme="minorHAnsi"/>
                <w:sz w:val="22"/>
              </w:rPr>
            </w:pPr>
            <w:r>
              <w:rPr>
                <w:rFonts w:asciiTheme="minorHAnsi" w:hAnsiTheme="minorHAnsi" w:cstheme="minorHAnsi"/>
                <w:sz w:val="22"/>
              </w:rPr>
              <w:t>Rancho El Ojo collab with local School Director; arts-based educational workshops to elementary school</w:t>
            </w:r>
          </w:p>
        </w:tc>
      </w:tr>
      <w:tr w:rsidR="00210C8B" w:rsidRPr="00210C8B" w14:paraId="6140ACD7" w14:textId="77777777" w:rsidTr="00834F79">
        <w:tc>
          <w:tcPr>
            <w:tcW w:w="1525" w:type="dxa"/>
          </w:tcPr>
          <w:p w14:paraId="30A83932" w14:textId="77777777" w:rsidR="00210C8B" w:rsidRDefault="00210C8B" w:rsidP="00834F79">
            <w:pPr>
              <w:rPr>
                <w:rFonts w:asciiTheme="minorHAnsi" w:hAnsiTheme="minorHAnsi" w:cstheme="minorHAnsi"/>
                <w:sz w:val="22"/>
              </w:rPr>
            </w:pPr>
            <w:r>
              <w:rPr>
                <w:rFonts w:asciiTheme="minorHAnsi" w:hAnsiTheme="minorHAnsi" w:cstheme="minorHAnsi"/>
                <w:sz w:val="22"/>
              </w:rPr>
              <w:t>Wyoming</w:t>
            </w:r>
          </w:p>
        </w:tc>
        <w:tc>
          <w:tcPr>
            <w:tcW w:w="7825" w:type="dxa"/>
          </w:tcPr>
          <w:p w14:paraId="40A6FCE5" w14:textId="4702CB56" w:rsidR="00210C8B" w:rsidRDefault="00210C8B" w:rsidP="00834F79">
            <w:pPr>
              <w:rPr>
                <w:rFonts w:asciiTheme="minorHAnsi" w:hAnsiTheme="minorHAnsi" w:cstheme="minorHAnsi"/>
                <w:sz w:val="22"/>
              </w:rPr>
            </w:pPr>
            <w:r>
              <w:rPr>
                <w:rFonts w:asciiTheme="minorHAnsi" w:hAnsiTheme="minorHAnsi" w:cstheme="minorHAnsi"/>
                <w:sz w:val="22"/>
              </w:rPr>
              <w:t>University display rangeland benefits to humans/environment;</w:t>
            </w:r>
            <w:r w:rsidRPr="00210C8B">
              <w:rPr>
                <w:rFonts w:asciiTheme="minorHAnsi" w:hAnsiTheme="minorHAnsi" w:cstheme="minorHAnsi"/>
                <w:sz w:val="22"/>
              </w:rPr>
              <w:t xml:space="preserve"> Sheridan College library </w:t>
            </w:r>
            <w:r>
              <w:rPr>
                <w:rFonts w:asciiTheme="minorHAnsi" w:hAnsiTheme="minorHAnsi" w:cstheme="minorHAnsi"/>
                <w:sz w:val="22"/>
              </w:rPr>
              <w:t xml:space="preserve">book + art display with </w:t>
            </w:r>
            <w:r w:rsidRPr="00210C8B">
              <w:rPr>
                <w:rFonts w:asciiTheme="minorHAnsi" w:hAnsiTheme="minorHAnsi" w:cstheme="minorHAnsi"/>
                <w:sz w:val="22"/>
              </w:rPr>
              <w:t>artwork from local artists and classroom projects.</w:t>
            </w:r>
          </w:p>
        </w:tc>
      </w:tr>
    </w:tbl>
    <w:p w14:paraId="0CDD2F10" w14:textId="77777777" w:rsidR="00210C8B" w:rsidRDefault="00210C8B"/>
    <w:p w14:paraId="25FFC085" w14:textId="77777777" w:rsidR="00210C8B" w:rsidRDefault="00210C8B"/>
    <w:tbl>
      <w:tblPr>
        <w:tblStyle w:val="TableGrid"/>
        <w:tblW w:w="0" w:type="auto"/>
        <w:tblLook w:val="04A0" w:firstRow="1" w:lastRow="0" w:firstColumn="1" w:lastColumn="0" w:noHBand="0" w:noVBand="1"/>
      </w:tblPr>
      <w:tblGrid>
        <w:gridCol w:w="1525"/>
        <w:gridCol w:w="7825"/>
      </w:tblGrid>
      <w:tr w:rsidR="00210C8B" w:rsidRPr="00210C8B" w14:paraId="5D3569A6" w14:textId="77777777" w:rsidTr="00210C8B">
        <w:tc>
          <w:tcPr>
            <w:tcW w:w="1525" w:type="dxa"/>
          </w:tcPr>
          <w:p w14:paraId="01A3226D" w14:textId="77777777" w:rsidR="00210C8B" w:rsidRPr="00210C8B" w:rsidRDefault="00210C8B" w:rsidP="00834F79">
            <w:pPr>
              <w:rPr>
                <w:rFonts w:asciiTheme="minorHAnsi" w:hAnsiTheme="minorHAnsi" w:cstheme="minorHAnsi"/>
                <w:b/>
                <w:bCs/>
                <w:sz w:val="22"/>
              </w:rPr>
            </w:pPr>
            <w:r w:rsidRPr="00210C8B">
              <w:rPr>
                <w:rFonts w:asciiTheme="minorHAnsi" w:hAnsiTheme="minorHAnsi" w:cstheme="minorHAnsi"/>
                <w:b/>
                <w:bCs/>
                <w:sz w:val="22"/>
              </w:rPr>
              <w:t>State Examples</w:t>
            </w:r>
          </w:p>
        </w:tc>
        <w:tc>
          <w:tcPr>
            <w:tcW w:w="7825" w:type="dxa"/>
          </w:tcPr>
          <w:p w14:paraId="6A6C70EF" w14:textId="77777777" w:rsidR="00210C8B" w:rsidRPr="00210C8B" w:rsidRDefault="00210C8B" w:rsidP="00834F79">
            <w:pPr>
              <w:rPr>
                <w:rFonts w:asciiTheme="minorHAnsi" w:hAnsiTheme="minorHAnsi" w:cstheme="minorHAnsi"/>
                <w:b/>
                <w:bCs/>
                <w:sz w:val="22"/>
              </w:rPr>
            </w:pPr>
            <w:r w:rsidRPr="00210C8B">
              <w:rPr>
                <w:rFonts w:asciiTheme="minorHAnsi" w:hAnsiTheme="minorHAnsi" w:cstheme="minorHAnsi"/>
                <w:b/>
                <w:bCs/>
                <w:sz w:val="22"/>
              </w:rPr>
              <w:t xml:space="preserve">Exhibit </w:t>
            </w:r>
            <w:r>
              <w:rPr>
                <w:rFonts w:asciiTheme="minorHAnsi" w:hAnsiTheme="minorHAnsi" w:cstheme="minorHAnsi"/>
                <w:b/>
                <w:bCs/>
                <w:sz w:val="22"/>
              </w:rPr>
              <w:t xml:space="preserve">Plan </w:t>
            </w:r>
            <w:r w:rsidRPr="00210C8B">
              <w:rPr>
                <w:rFonts w:asciiTheme="minorHAnsi" w:hAnsiTheme="minorHAnsi" w:cstheme="minorHAnsi"/>
                <w:b/>
                <w:bCs/>
                <w:sz w:val="22"/>
              </w:rPr>
              <w:t>Description</w:t>
            </w:r>
            <w:r>
              <w:rPr>
                <w:rFonts w:asciiTheme="minorHAnsi" w:hAnsiTheme="minorHAnsi" w:cstheme="minorHAnsi"/>
                <w:b/>
                <w:bCs/>
                <w:sz w:val="22"/>
              </w:rPr>
              <w:t>s</w:t>
            </w:r>
          </w:p>
        </w:tc>
      </w:tr>
      <w:tr w:rsidR="00210C8B" w:rsidRPr="00210C8B" w14:paraId="70E1EA4E" w14:textId="77777777" w:rsidTr="00210C8B">
        <w:tc>
          <w:tcPr>
            <w:tcW w:w="1525" w:type="dxa"/>
          </w:tcPr>
          <w:p w14:paraId="6522EF07" w14:textId="77777777" w:rsidR="00210C8B" w:rsidRPr="00210C8B" w:rsidRDefault="00210C8B" w:rsidP="00834F79">
            <w:pPr>
              <w:rPr>
                <w:rFonts w:asciiTheme="minorHAnsi" w:hAnsiTheme="minorHAnsi" w:cstheme="minorHAnsi"/>
                <w:sz w:val="22"/>
              </w:rPr>
            </w:pPr>
            <w:r w:rsidRPr="00210C8B">
              <w:rPr>
                <w:rFonts w:asciiTheme="minorHAnsi" w:hAnsiTheme="minorHAnsi" w:cstheme="minorHAnsi"/>
                <w:sz w:val="22"/>
              </w:rPr>
              <w:t>Arizona</w:t>
            </w:r>
          </w:p>
        </w:tc>
        <w:tc>
          <w:tcPr>
            <w:tcW w:w="7825" w:type="dxa"/>
          </w:tcPr>
          <w:p w14:paraId="04DEC2C0" w14:textId="611FA72B" w:rsidR="00210C8B" w:rsidRPr="00210C8B" w:rsidRDefault="00210C8B" w:rsidP="00210C8B">
            <w:pPr>
              <w:rPr>
                <w:rFonts w:asciiTheme="minorHAnsi" w:hAnsiTheme="minorHAnsi" w:cstheme="minorHAnsi"/>
                <w:sz w:val="22"/>
              </w:rPr>
            </w:pPr>
            <w:r w:rsidRPr="00210C8B">
              <w:rPr>
                <w:rFonts w:asciiTheme="minorHAnsi" w:hAnsiTheme="minorHAnsi" w:cstheme="minorHAnsi"/>
                <w:sz w:val="22"/>
              </w:rPr>
              <w:t>Tucson</w:t>
            </w:r>
            <w:r>
              <w:rPr>
                <w:rFonts w:asciiTheme="minorHAnsi" w:hAnsiTheme="minorHAnsi" w:cstheme="minorHAnsi"/>
                <w:sz w:val="22"/>
              </w:rPr>
              <w:t xml:space="preserve"> arts</w:t>
            </w:r>
            <w:r w:rsidRPr="00210C8B">
              <w:rPr>
                <w:rFonts w:asciiTheme="minorHAnsi" w:hAnsiTheme="minorHAnsi" w:cstheme="minorHAnsi"/>
                <w:sz w:val="22"/>
              </w:rPr>
              <w:t xml:space="preserve"> </w:t>
            </w:r>
            <w:r>
              <w:rPr>
                <w:rFonts w:asciiTheme="minorHAnsi" w:hAnsiTheme="minorHAnsi" w:cstheme="minorHAnsi"/>
                <w:sz w:val="22"/>
              </w:rPr>
              <w:t>event at Saguaro</w:t>
            </w:r>
            <w:r w:rsidRPr="00210C8B">
              <w:rPr>
                <w:rFonts w:asciiTheme="minorHAnsi" w:hAnsiTheme="minorHAnsi" w:cstheme="minorHAnsi"/>
                <w:sz w:val="22"/>
              </w:rPr>
              <w:t xml:space="preserve"> National Park</w:t>
            </w:r>
            <w:r>
              <w:rPr>
                <w:rFonts w:asciiTheme="minorHAnsi" w:hAnsiTheme="minorHAnsi" w:cstheme="minorHAnsi"/>
                <w:sz w:val="22"/>
              </w:rPr>
              <w:t xml:space="preserve">; </w:t>
            </w:r>
            <w:r w:rsidRPr="00210C8B">
              <w:rPr>
                <w:rFonts w:asciiTheme="minorHAnsi" w:hAnsiTheme="minorHAnsi" w:cstheme="minorHAnsi"/>
                <w:sz w:val="22"/>
              </w:rPr>
              <w:t>Tucson Desert Museum to reach public that doesn’t know Tuscon is in rangelands</w:t>
            </w:r>
            <w:r>
              <w:rPr>
                <w:rFonts w:asciiTheme="minorHAnsi" w:hAnsiTheme="minorHAnsi" w:cstheme="minorHAnsi"/>
                <w:sz w:val="22"/>
              </w:rPr>
              <w:t>; p</w:t>
            </w:r>
            <w:r w:rsidRPr="00210C8B">
              <w:rPr>
                <w:rFonts w:asciiTheme="minorHAnsi" w:hAnsiTheme="minorHAnsi" w:cstheme="minorHAnsi"/>
                <w:sz w:val="22"/>
              </w:rPr>
              <w:t xml:space="preserve">otentially University </w:t>
            </w:r>
            <w:r>
              <w:rPr>
                <w:rFonts w:asciiTheme="minorHAnsi" w:hAnsiTheme="minorHAnsi" w:cstheme="minorHAnsi"/>
                <w:sz w:val="22"/>
              </w:rPr>
              <w:t xml:space="preserve">exhibit </w:t>
            </w:r>
            <w:r w:rsidRPr="00210C8B">
              <w:rPr>
                <w:rFonts w:asciiTheme="minorHAnsi" w:hAnsiTheme="minorHAnsi" w:cstheme="minorHAnsi"/>
                <w:sz w:val="22"/>
              </w:rPr>
              <w:t xml:space="preserve">to </w:t>
            </w:r>
            <w:r>
              <w:rPr>
                <w:rFonts w:asciiTheme="minorHAnsi" w:hAnsiTheme="minorHAnsi" w:cstheme="minorHAnsi"/>
                <w:sz w:val="22"/>
              </w:rPr>
              <w:t>interest</w:t>
            </w:r>
            <w:r w:rsidRPr="00210C8B">
              <w:rPr>
                <w:rFonts w:asciiTheme="minorHAnsi" w:hAnsiTheme="minorHAnsi" w:cstheme="minorHAnsi"/>
                <w:sz w:val="22"/>
              </w:rPr>
              <w:t xml:space="preserve"> young people</w:t>
            </w:r>
            <w:r>
              <w:rPr>
                <w:rFonts w:asciiTheme="minorHAnsi" w:hAnsiTheme="minorHAnsi" w:cstheme="minorHAnsi"/>
                <w:sz w:val="22"/>
              </w:rPr>
              <w:t xml:space="preserve">; collaborate with </w:t>
            </w:r>
            <w:r w:rsidRPr="00210C8B">
              <w:rPr>
                <w:rFonts w:asciiTheme="minorHAnsi" w:hAnsiTheme="minorHAnsi" w:cstheme="minorHAnsi"/>
                <w:sz w:val="22"/>
              </w:rPr>
              <w:t>Tucson Agave Heritage Festival</w:t>
            </w:r>
          </w:p>
        </w:tc>
      </w:tr>
      <w:tr w:rsidR="00210C8B" w:rsidRPr="00210C8B" w14:paraId="38F3E37A" w14:textId="77777777" w:rsidTr="00210C8B">
        <w:tc>
          <w:tcPr>
            <w:tcW w:w="1525" w:type="dxa"/>
          </w:tcPr>
          <w:p w14:paraId="25E6B922" w14:textId="77777777" w:rsidR="00210C8B" w:rsidRPr="00210C8B" w:rsidRDefault="00210C8B" w:rsidP="00834F79">
            <w:pPr>
              <w:rPr>
                <w:rFonts w:asciiTheme="minorHAnsi" w:hAnsiTheme="minorHAnsi" w:cstheme="minorHAnsi"/>
                <w:sz w:val="22"/>
              </w:rPr>
            </w:pPr>
            <w:r w:rsidRPr="00210C8B">
              <w:rPr>
                <w:rFonts w:asciiTheme="minorHAnsi" w:hAnsiTheme="minorHAnsi" w:cstheme="minorHAnsi"/>
                <w:sz w:val="22"/>
              </w:rPr>
              <w:t>California</w:t>
            </w:r>
          </w:p>
        </w:tc>
        <w:tc>
          <w:tcPr>
            <w:tcW w:w="7825" w:type="dxa"/>
          </w:tcPr>
          <w:p w14:paraId="1F591E80" w14:textId="31999390" w:rsidR="00210C8B" w:rsidRPr="00210C8B" w:rsidRDefault="00210C8B" w:rsidP="00834F79">
            <w:pPr>
              <w:rPr>
                <w:rFonts w:asciiTheme="minorHAnsi" w:hAnsiTheme="minorHAnsi" w:cstheme="minorHAnsi"/>
                <w:sz w:val="22"/>
              </w:rPr>
            </w:pPr>
            <w:r w:rsidRPr="00210C8B">
              <w:rPr>
                <w:rFonts w:asciiTheme="minorHAnsi" w:hAnsiTheme="minorHAnsi" w:cstheme="minorHAnsi"/>
                <w:sz w:val="22"/>
              </w:rPr>
              <w:t xml:space="preserve">Photography contest with California Rangeland Coalition, 2025 </w:t>
            </w:r>
            <w:r>
              <w:rPr>
                <w:rFonts w:asciiTheme="minorHAnsi" w:hAnsiTheme="minorHAnsi" w:cstheme="minorHAnsi"/>
                <w:sz w:val="22"/>
              </w:rPr>
              <w:t>theme</w:t>
            </w:r>
            <w:r w:rsidRPr="00210C8B">
              <w:rPr>
                <w:rFonts w:asciiTheme="minorHAnsi" w:hAnsiTheme="minorHAnsi" w:cstheme="minorHAnsi"/>
                <w:sz w:val="22"/>
              </w:rPr>
              <w:t xml:space="preserve">: people </w:t>
            </w:r>
            <w:r>
              <w:rPr>
                <w:rFonts w:asciiTheme="minorHAnsi" w:hAnsiTheme="minorHAnsi" w:cstheme="minorHAnsi"/>
                <w:sz w:val="22"/>
              </w:rPr>
              <w:t>caring for</w:t>
            </w:r>
            <w:r w:rsidRPr="00210C8B">
              <w:rPr>
                <w:rFonts w:asciiTheme="minorHAnsi" w:hAnsiTheme="minorHAnsi" w:cstheme="minorHAnsi"/>
                <w:sz w:val="22"/>
              </w:rPr>
              <w:t xml:space="preserve"> rangelands; develop roving displays for City Halls/County Seats in all 52 Counties</w:t>
            </w:r>
            <w:r>
              <w:rPr>
                <w:rFonts w:asciiTheme="minorHAnsi" w:hAnsiTheme="minorHAnsi" w:cstheme="minorHAnsi"/>
                <w:sz w:val="22"/>
              </w:rPr>
              <w:t>; c</w:t>
            </w:r>
            <w:r w:rsidRPr="00210C8B">
              <w:rPr>
                <w:rFonts w:asciiTheme="minorHAnsi" w:hAnsiTheme="minorHAnsi" w:cstheme="minorHAnsi"/>
                <w:sz w:val="22"/>
              </w:rPr>
              <w:t>ollaborate with Cattlewomen’s, Extension, Coalitions</w:t>
            </w:r>
            <w:r>
              <w:rPr>
                <w:rFonts w:asciiTheme="minorHAnsi" w:hAnsiTheme="minorHAnsi" w:cstheme="minorHAnsi"/>
                <w:sz w:val="22"/>
              </w:rPr>
              <w:t>; m</w:t>
            </w:r>
            <w:r w:rsidRPr="00210C8B">
              <w:rPr>
                <w:rFonts w:asciiTheme="minorHAnsi" w:hAnsiTheme="minorHAnsi" w:cstheme="minorHAnsi"/>
                <w:sz w:val="22"/>
              </w:rPr>
              <w:t>ural or display goal into Bay Area airport</w:t>
            </w:r>
            <w:r>
              <w:rPr>
                <w:rFonts w:asciiTheme="minorHAnsi" w:hAnsiTheme="minorHAnsi" w:cstheme="minorHAnsi"/>
                <w:sz w:val="22"/>
              </w:rPr>
              <w:t>; collaborate p</w:t>
            </w:r>
            <w:r w:rsidRPr="00210C8B">
              <w:rPr>
                <w:rFonts w:asciiTheme="minorHAnsi" w:hAnsiTheme="minorHAnsi" w:cstheme="minorHAnsi"/>
                <w:sz w:val="22"/>
              </w:rPr>
              <w:t xml:space="preserve">odcast with California Rangeland Trust: focus on poetry. </w:t>
            </w:r>
            <w:r>
              <w:rPr>
                <w:rFonts w:asciiTheme="minorHAnsi" w:hAnsiTheme="minorHAnsi" w:cstheme="minorHAnsi"/>
                <w:sz w:val="22"/>
              </w:rPr>
              <w:t>Carnegie Center for Arts.</w:t>
            </w:r>
          </w:p>
        </w:tc>
      </w:tr>
      <w:tr w:rsidR="00210C8B" w:rsidRPr="00210C8B" w14:paraId="2CA06DE6" w14:textId="77777777" w:rsidTr="00210C8B">
        <w:tc>
          <w:tcPr>
            <w:tcW w:w="1525" w:type="dxa"/>
          </w:tcPr>
          <w:p w14:paraId="7F6A8407" w14:textId="77777777" w:rsidR="00210C8B" w:rsidRPr="00210C8B" w:rsidRDefault="00210C8B" w:rsidP="00834F79">
            <w:pPr>
              <w:rPr>
                <w:rFonts w:asciiTheme="minorHAnsi" w:hAnsiTheme="minorHAnsi" w:cstheme="minorHAnsi"/>
                <w:sz w:val="22"/>
              </w:rPr>
            </w:pPr>
            <w:r w:rsidRPr="00210C8B">
              <w:rPr>
                <w:rFonts w:asciiTheme="minorHAnsi" w:hAnsiTheme="minorHAnsi" w:cstheme="minorHAnsi"/>
                <w:sz w:val="22"/>
              </w:rPr>
              <w:t>Hawaii</w:t>
            </w:r>
          </w:p>
        </w:tc>
        <w:tc>
          <w:tcPr>
            <w:tcW w:w="7825" w:type="dxa"/>
          </w:tcPr>
          <w:p w14:paraId="3457F00A" w14:textId="730F899C" w:rsidR="00210C8B" w:rsidRPr="00210C8B" w:rsidRDefault="00210C8B" w:rsidP="00834F79">
            <w:pPr>
              <w:rPr>
                <w:rFonts w:asciiTheme="minorHAnsi" w:hAnsiTheme="minorHAnsi" w:cstheme="minorHAnsi"/>
                <w:sz w:val="22"/>
              </w:rPr>
            </w:pPr>
            <w:r>
              <w:rPr>
                <w:rFonts w:asciiTheme="minorHAnsi" w:hAnsiTheme="minorHAnsi" w:cstheme="minorHAnsi"/>
                <w:sz w:val="22"/>
              </w:rPr>
              <w:t>Work on an exhibit in HI international airports, collaborate with State of HI; shopping center on the Big Island with an opening; option with local hospital; link with proud history of Hawaiian island range art; potential rangeland/IYRP video at airport check-points.</w:t>
            </w:r>
          </w:p>
        </w:tc>
      </w:tr>
      <w:tr w:rsidR="00210C8B" w:rsidRPr="00210C8B" w14:paraId="5DBE2858" w14:textId="77777777" w:rsidTr="00210C8B">
        <w:tc>
          <w:tcPr>
            <w:tcW w:w="1525" w:type="dxa"/>
          </w:tcPr>
          <w:p w14:paraId="21A4E839" w14:textId="77777777" w:rsidR="00210C8B" w:rsidRPr="00210C8B" w:rsidRDefault="00210C8B" w:rsidP="00834F79">
            <w:pPr>
              <w:rPr>
                <w:rFonts w:asciiTheme="minorHAnsi" w:hAnsiTheme="minorHAnsi" w:cstheme="minorHAnsi"/>
                <w:sz w:val="22"/>
              </w:rPr>
            </w:pPr>
            <w:r>
              <w:rPr>
                <w:rFonts w:asciiTheme="minorHAnsi" w:hAnsiTheme="minorHAnsi" w:cstheme="minorHAnsi"/>
                <w:sz w:val="22"/>
              </w:rPr>
              <w:t>Montana</w:t>
            </w:r>
          </w:p>
        </w:tc>
        <w:tc>
          <w:tcPr>
            <w:tcW w:w="7825" w:type="dxa"/>
          </w:tcPr>
          <w:p w14:paraId="4E6D9A1D" w14:textId="34CCB1A7" w:rsidR="00210C8B" w:rsidRDefault="00210C8B" w:rsidP="00834F79">
            <w:pPr>
              <w:rPr>
                <w:rFonts w:asciiTheme="minorHAnsi" w:hAnsiTheme="minorHAnsi" w:cstheme="minorHAnsi"/>
                <w:sz w:val="22"/>
              </w:rPr>
            </w:pPr>
            <w:r>
              <w:rPr>
                <w:rFonts w:asciiTheme="minorHAnsi" w:hAnsiTheme="minorHAnsi" w:cstheme="minorHAnsi"/>
                <w:sz w:val="22"/>
              </w:rPr>
              <w:t>Youth arts-based workshops on making videos, reels to introduce tribal and non-tribal youth to landscape heritage</w:t>
            </w:r>
          </w:p>
        </w:tc>
      </w:tr>
      <w:tr w:rsidR="00210C8B" w:rsidRPr="00210C8B" w14:paraId="1B11192F" w14:textId="77777777" w:rsidTr="00210C8B">
        <w:tc>
          <w:tcPr>
            <w:tcW w:w="1525" w:type="dxa"/>
          </w:tcPr>
          <w:p w14:paraId="58FCFC47" w14:textId="0E5CB47A" w:rsidR="00210C8B" w:rsidRDefault="00210C8B" w:rsidP="00834F79">
            <w:pPr>
              <w:rPr>
                <w:rFonts w:asciiTheme="minorHAnsi" w:hAnsiTheme="minorHAnsi" w:cstheme="minorHAnsi"/>
                <w:sz w:val="22"/>
              </w:rPr>
            </w:pPr>
            <w:r>
              <w:rPr>
                <w:rFonts w:asciiTheme="minorHAnsi" w:hAnsiTheme="minorHAnsi" w:cstheme="minorHAnsi"/>
                <w:sz w:val="22"/>
              </w:rPr>
              <w:t>Nebraska</w:t>
            </w:r>
          </w:p>
        </w:tc>
        <w:tc>
          <w:tcPr>
            <w:tcW w:w="7825" w:type="dxa"/>
          </w:tcPr>
          <w:p w14:paraId="7C671EAF" w14:textId="72B03674" w:rsidR="00210C8B" w:rsidRDefault="00210C8B" w:rsidP="00834F79">
            <w:pPr>
              <w:rPr>
                <w:rFonts w:asciiTheme="minorHAnsi" w:hAnsiTheme="minorHAnsi" w:cstheme="minorHAnsi"/>
                <w:sz w:val="22"/>
              </w:rPr>
            </w:pPr>
            <w:r>
              <w:rPr>
                <w:rFonts w:asciiTheme="minorHAnsi" w:hAnsiTheme="minorHAnsi" w:cstheme="minorHAnsi"/>
                <w:sz w:val="22"/>
              </w:rPr>
              <w:t>Natural</w:t>
            </w:r>
            <w:r w:rsidRPr="00210C8B">
              <w:rPr>
                <w:rFonts w:asciiTheme="minorHAnsi" w:hAnsiTheme="minorHAnsi" w:cstheme="minorHAnsi"/>
                <w:sz w:val="22"/>
              </w:rPr>
              <w:t xml:space="preserve"> history museum on UNL campus</w:t>
            </w:r>
            <w:r>
              <w:rPr>
                <w:rFonts w:asciiTheme="minorHAnsi" w:hAnsiTheme="minorHAnsi" w:cstheme="minorHAnsi"/>
                <w:sz w:val="22"/>
              </w:rPr>
              <w:t>, 4</w:t>
            </w:r>
            <w:r w:rsidRPr="00210C8B">
              <w:rPr>
                <w:rFonts w:asciiTheme="minorHAnsi" w:hAnsiTheme="minorHAnsi" w:cstheme="minorHAnsi"/>
                <w:sz w:val="22"/>
                <w:vertAlign w:val="superscript"/>
              </w:rPr>
              <w:t>th</w:t>
            </w:r>
            <w:r>
              <w:rPr>
                <w:rFonts w:asciiTheme="minorHAnsi" w:hAnsiTheme="minorHAnsi" w:cstheme="minorHAnsi"/>
                <w:sz w:val="22"/>
              </w:rPr>
              <w:t xml:space="preserve"> </w:t>
            </w:r>
            <w:r w:rsidRPr="00210C8B">
              <w:rPr>
                <w:rFonts w:asciiTheme="minorHAnsi" w:hAnsiTheme="minorHAnsi" w:cstheme="minorHAnsi"/>
                <w:sz w:val="22"/>
              </w:rPr>
              <w:t>floor dedicated to the grasslands/prairies of Nebraska</w:t>
            </w:r>
            <w:r>
              <w:rPr>
                <w:rFonts w:asciiTheme="minorHAnsi" w:hAnsiTheme="minorHAnsi" w:cstheme="minorHAnsi"/>
                <w:sz w:val="22"/>
              </w:rPr>
              <w:t>; a</w:t>
            </w:r>
            <w:r w:rsidRPr="00210C8B">
              <w:rPr>
                <w:rFonts w:asciiTheme="minorHAnsi" w:hAnsiTheme="minorHAnsi" w:cstheme="minorHAnsi"/>
                <w:sz w:val="22"/>
              </w:rPr>
              <w:t xml:space="preserve">n art/photography exhibit </w:t>
            </w:r>
            <w:r>
              <w:rPr>
                <w:rFonts w:asciiTheme="minorHAnsi" w:hAnsiTheme="minorHAnsi" w:cstheme="minorHAnsi"/>
                <w:sz w:val="22"/>
              </w:rPr>
              <w:t>and competition would be</w:t>
            </w:r>
            <w:r w:rsidRPr="00210C8B">
              <w:rPr>
                <w:rFonts w:asciiTheme="minorHAnsi" w:hAnsiTheme="minorHAnsi" w:cstheme="minorHAnsi"/>
                <w:sz w:val="22"/>
              </w:rPr>
              <w:t xml:space="preserve"> highly visible</w:t>
            </w:r>
            <w:r>
              <w:rPr>
                <w:rFonts w:asciiTheme="minorHAnsi" w:hAnsiTheme="minorHAnsi" w:cstheme="minorHAnsi"/>
                <w:sz w:val="22"/>
              </w:rPr>
              <w:t xml:space="preserve">; </w:t>
            </w:r>
            <w:r w:rsidRPr="00210C8B">
              <w:rPr>
                <w:rFonts w:asciiTheme="minorHAnsi" w:hAnsiTheme="minorHAnsi" w:cstheme="minorHAnsi"/>
                <w:sz w:val="22"/>
              </w:rPr>
              <w:t>partners (UNL, TNC, Audubon, Nebraska Game and Parks, etc.) involved</w:t>
            </w:r>
            <w:r>
              <w:rPr>
                <w:rFonts w:asciiTheme="minorHAnsi" w:hAnsiTheme="minorHAnsi" w:cstheme="minorHAnsi"/>
                <w:sz w:val="22"/>
              </w:rPr>
              <w:t>.</w:t>
            </w:r>
          </w:p>
        </w:tc>
      </w:tr>
      <w:tr w:rsidR="00210C8B" w:rsidRPr="00210C8B" w14:paraId="057BC611" w14:textId="77777777" w:rsidTr="00210C8B">
        <w:tc>
          <w:tcPr>
            <w:tcW w:w="1525" w:type="dxa"/>
          </w:tcPr>
          <w:p w14:paraId="6F3ECD70" w14:textId="4CD46B27" w:rsidR="00210C8B" w:rsidRDefault="00210C8B" w:rsidP="00834F79">
            <w:pPr>
              <w:rPr>
                <w:rFonts w:asciiTheme="minorHAnsi" w:hAnsiTheme="minorHAnsi" w:cstheme="minorHAnsi"/>
                <w:sz w:val="22"/>
              </w:rPr>
            </w:pPr>
            <w:r>
              <w:rPr>
                <w:rFonts w:asciiTheme="minorHAnsi" w:hAnsiTheme="minorHAnsi" w:cstheme="minorHAnsi"/>
                <w:sz w:val="22"/>
              </w:rPr>
              <w:t>New Mexico</w:t>
            </w:r>
          </w:p>
        </w:tc>
        <w:tc>
          <w:tcPr>
            <w:tcW w:w="7825" w:type="dxa"/>
          </w:tcPr>
          <w:p w14:paraId="575C281D" w14:textId="3DDB0CD6" w:rsidR="00210C8B" w:rsidRDefault="00210C8B" w:rsidP="00834F79">
            <w:pPr>
              <w:rPr>
                <w:rFonts w:asciiTheme="minorHAnsi" w:hAnsiTheme="minorHAnsi" w:cstheme="minorHAnsi"/>
                <w:sz w:val="22"/>
              </w:rPr>
            </w:pPr>
            <w:r>
              <w:rPr>
                <w:rFonts w:asciiTheme="minorHAnsi" w:hAnsiTheme="minorHAnsi" w:cstheme="minorHAnsi"/>
                <w:sz w:val="22"/>
              </w:rPr>
              <w:t>Las Cruces Science Museum option for traveling display in hall space; posters in coffee shops and other locations</w:t>
            </w:r>
          </w:p>
        </w:tc>
      </w:tr>
      <w:tr w:rsidR="00210C8B" w:rsidRPr="00210C8B" w14:paraId="613B8C38" w14:textId="77777777" w:rsidTr="00210C8B">
        <w:tc>
          <w:tcPr>
            <w:tcW w:w="1525" w:type="dxa"/>
          </w:tcPr>
          <w:p w14:paraId="631EA1B1" w14:textId="77777777" w:rsidR="00210C8B" w:rsidRPr="00210C8B" w:rsidRDefault="00210C8B" w:rsidP="00834F79">
            <w:pPr>
              <w:rPr>
                <w:rFonts w:asciiTheme="minorHAnsi" w:hAnsiTheme="minorHAnsi" w:cstheme="minorHAnsi"/>
                <w:sz w:val="22"/>
              </w:rPr>
            </w:pPr>
            <w:r>
              <w:rPr>
                <w:rFonts w:asciiTheme="minorHAnsi" w:hAnsiTheme="minorHAnsi" w:cstheme="minorHAnsi"/>
                <w:sz w:val="22"/>
              </w:rPr>
              <w:t>Oregon</w:t>
            </w:r>
          </w:p>
        </w:tc>
        <w:tc>
          <w:tcPr>
            <w:tcW w:w="7825" w:type="dxa"/>
          </w:tcPr>
          <w:p w14:paraId="292DE875" w14:textId="617F9D7D" w:rsidR="00210C8B" w:rsidRPr="00210C8B" w:rsidRDefault="00210C8B" w:rsidP="00834F79">
            <w:pPr>
              <w:rPr>
                <w:rFonts w:asciiTheme="minorHAnsi" w:hAnsiTheme="minorHAnsi" w:cstheme="minorHAnsi"/>
                <w:sz w:val="22"/>
              </w:rPr>
            </w:pPr>
            <w:r>
              <w:rPr>
                <w:rFonts w:asciiTheme="minorHAnsi" w:hAnsiTheme="minorHAnsi" w:cstheme="minorHAnsi"/>
                <w:sz w:val="22"/>
              </w:rPr>
              <w:t>Exhibit</w:t>
            </w:r>
            <w:r w:rsidRPr="00210C8B">
              <w:rPr>
                <w:rFonts w:asciiTheme="minorHAnsi" w:hAnsiTheme="minorHAnsi" w:cstheme="minorHAnsi"/>
                <w:sz w:val="22"/>
              </w:rPr>
              <w:t xml:space="preserve"> at Art Center East in La Grande</w:t>
            </w:r>
            <w:r>
              <w:rPr>
                <w:rFonts w:asciiTheme="minorHAnsi" w:hAnsiTheme="minorHAnsi" w:cstheme="minorHAnsi"/>
                <w:sz w:val="22"/>
              </w:rPr>
              <w:t xml:space="preserve">, </w:t>
            </w:r>
            <w:r w:rsidRPr="00210C8B">
              <w:rPr>
                <w:rFonts w:asciiTheme="minorHAnsi" w:hAnsiTheme="minorHAnsi" w:cstheme="minorHAnsi"/>
                <w:sz w:val="22"/>
              </w:rPr>
              <w:t xml:space="preserve">artists submit </w:t>
            </w:r>
            <w:r>
              <w:rPr>
                <w:rFonts w:asciiTheme="minorHAnsi" w:hAnsiTheme="minorHAnsi" w:cstheme="minorHAnsi"/>
                <w:sz w:val="22"/>
              </w:rPr>
              <w:t xml:space="preserve">on IYRP themes; host a </w:t>
            </w:r>
            <w:r w:rsidRPr="00210C8B">
              <w:rPr>
                <w:rFonts w:asciiTheme="minorHAnsi" w:hAnsiTheme="minorHAnsi" w:cstheme="minorHAnsi"/>
                <w:sz w:val="22"/>
              </w:rPr>
              <w:t xml:space="preserve">"Rangeland Recital" night with Elgin Opera House </w:t>
            </w:r>
            <w:r>
              <w:rPr>
                <w:rFonts w:asciiTheme="minorHAnsi" w:hAnsiTheme="minorHAnsi" w:cstheme="minorHAnsi"/>
                <w:sz w:val="22"/>
              </w:rPr>
              <w:t>for</w:t>
            </w:r>
            <w:r w:rsidRPr="00210C8B">
              <w:rPr>
                <w:rFonts w:asciiTheme="minorHAnsi" w:hAnsiTheme="minorHAnsi" w:cstheme="minorHAnsi"/>
                <w:sz w:val="22"/>
              </w:rPr>
              <w:t xml:space="preserve"> storytelling, poetry, and original music from local artists</w:t>
            </w:r>
            <w:r>
              <w:rPr>
                <w:rFonts w:asciiTheme="minorHAnsi" w:hAnsiTheme="minorHAnsi" w:cstheme="minorHAnsi"/>
                <w:sz w:val="22"/>
              </w:rPr>
              <w:t>; considering Portland exhibit partners.</w:t>
            </w:r>
          </w:p>
        </w:tc>
      </w:tr>
      <w:tr w:rsidR="00210C8B" w:rsidRPr="00210C8B" w14:paraId="321E5DCF" w14:textId="77777777" w:rsidTr="00210C8B">
        <w:tc>
          <w:tcPr>
            <w:tcW w:w="1525" w:type="dxa"/>
          </w:tcPr>
          <w:p w14:paraId="447F37A1" w14:textId="77777777" w:rsidR="00210C8B" w:rsidRPr="00210C8B" w:rsidRDefault="00210C8B" w:rsidP="00834F79">
            <w:pPr>
              <w:rPr>
                <w:rFonts w:asciiTheme="minorHAnsi" w:hAnsiTheme="minorHAnsi" w:cstheme="minorHAnsi"/>
                <w:sz w:val="22"/>
              </w:rPr>
            </w:pPr>
            <w:r>
              <w:rPr>
                <w:rFonts w:asciiTheme="minorHAnsi" w:hAnsiTheme="minorHAnsi" w:cstheme="minorHAnsi"/>
                <w:sz w:val="22"/>
              </w:rPr>
              <w:lastRenderedPageBreak/>
              <w:t>Washington</w:t>
            </w:r>
          </w:p>
        </w:tc>
        <w:tc>
          <w:tcPr>
            <w:tcW w:w="7825" w:type="dxa"/>
          </w:tcPr>
          <w:p w14:paraId="5F85FBEB" w14:textId="37D97835" w:rsidR="00210C8B" w:rsidRPr="00210C8B" w:rsidRDefault="00210C8B" w:rsidP="00834F79">
            <w:pPr>
              <w:rPr>
                <w:rFonts w:asciiTheme="minorHAnsi" w:hAnsiTheme="minorHAnsi" w:cstheme="minorHAnsi"/>
                <w:sz w:val="22"/>
              </w:rPr>
            </w:pPr>
            <w:r>
              <w:rPr>
                <w:rFonts w:asciiTheme="minorHAnsi" w:hAnsiTheme="minorHAnsi" w:cstheme="minorHAnsi"/>
                <w:sz w:val="22"/>
              </w:rPr>
              <w:t>Western and eastern WA sites. In western planning for 1-3 City Halls or County Seats; traveling display with rural municipalities and libraries; recruiting Seatac Airport and Seattle Arts Board for urban-metro exhibits. Eastern: contribute Art of Range podcasts; exhibit site in mind for Ellensburg for numerous visitors and I-90 travelers.</w:t>
            </w:r>
          </w:p>
        </w:tc>
      </w:tr>
      <w:tr w:rsidR="00210C8B" w:rsidRPr="00210C8B" w14:paraId="7E306CBE" w14:textId="77777777" w:rsidTr="00210C8B">
        <w:tc>
          <w:tcPr>
            <w:tcW w:w="1525" w:type="dxa"/>
          </w:tcPr>
          <w:p w14:paraId="52019634" w14:textId="77777777" w:rsidR="00210C8B" w:rsidRPr="00210C8B" w:rsidRDefault="00210C8B" w:rsidP="00834F79">
            <w:pPr>
              <w:rPr>
                <w:rFonts w:asciiTheme="minorHAnsi" w:hAnsiTheme="minorHAnsi" w:cstheme="minorHAnsi"/>
                <w:sz w:val="22"/>
              </w:rPr>
            </w:pPr>
            <w:r>
              <w:rPr>
                <w:rFonts w:asciiTheme="minorHAnsi" w:hAnsiTheme="minorHAnsi" w:cstheme="minorHAnsi"/>
                <w:sz w:val="22"/>
              </w:rPr>
              <w:t>Durango, MX</w:t>
            </w:r>
          </w:p>
        </w:tc>
        <w:tc>
          <w:tcPr>
            <w:tcW w:w="7825" w:type="dxa"/>
          </w:tcPr>
          <w:p w14:paraId="21EC3816" w14:textId="361F12C4" w:rsidR="00210C8B" w:rsidRPr="00210C8B" w:rsidRDefault="00210C8B" w:rsidP="00834F79">
            <w:pPr>
              <w:rPr>
                <w:rFonts w:asciiTheme="minorHAnsi" w:hAnsiTheme="minorHAnsi" w:cstheme="minorHAnsi"/>
                <w:sz w:val="22"/>
              </w:rPr>
            </w:pPr>
            <w:r>
              <w:rPr>
                <w:rFonts w:asciiTheme="minorHAnsi" w:hAnsiTheme="minorHAnsi" w:cstheme="minorHAnsi"/>
                <w:sz w:val="22"/>
              </w:rPr>
              <w:t>Rancho El Ojo is connected with local school; School Director is committed to partnering for ranch to provide arts-based educational workshops to elementary school</w:t>
            </w:r>
          </w:p>
        </w:tc>
      </w:tr>
      <w:tr w:rsidR="00210C8B" w:rsidRPr="00210C8B" w14:paraId="720B6A45" w14:textId="77777777" w:rsidTr="00210C8B">
        <w:tc>
          <w:tcPr>
            <w:tcW w:w="1525" w:type="dxa"/>
          </w:tcPr>
          <w:p w14:paraId="22C8C38A" w14:textId="3DCA0976" w:rsidR="00210C8B" w:rsidRDefault="00210C8B" w:rsidP="00834F79">
            <w:pPr>
              <w:rPr>
                <w:rFonts w:asciiTheme="minorHAnsi" w:hAnsiTheme="minorHAnsi" w:cstheme="minorHAnsi"/>
                <w:sz w:val="22"/>
              </w:rPr>
            </w:pPr>
            <w:r>
              <w:rPr>
                <w:rFonts w:asciiTheme="minorHAnsi" w:hAnsiTheme="minorHAnsi" w:cstheme="minorHAnsi"/>
                <w:sz w:val="22"/>
              </w:rPr>
              <w:t>Wyoming</w:t>
            </w:r>
          </w:p>
        </w:tc>
        <w:tc>
          <w:tcPr>
            <w:tcW w:w="7825" w:type="dxa"/>
          </w:tcPr>
          <w:p w14:paraId="0B024B32" w14:textId="147CB1C0" w:rsidR="00210C8B" w:rsidRDefault="00210C8B" w:rsidP="00834F79">
            <w:pPr>
              <w:rPr>
                <w:rFonts w:asciiTheme="minorHAnsi" w:hAnsiTheme="minorHAnsi" w:cstheme="minorHAnsi"/>
                <w:sz w:val="22"/>
              </w:rPr>
            </w:pPr>
            <w:r>
              <w:rPr>
                <w:rFonts w:asciiTheme="minorHAnsi" w:hAnsiTheme="minorHAnsi" w:cstheme="minorHAnsi"/>
                <w:sz w:val="22"/>
              </w:rPr>
              <w:t>Exhibit</w:t>
            </w:r>
            <w:r w:rsidRPr="00210C8B">
              <w:rPr>
                <w:rFonts w:asciiTheme="minorHAnsi" w:hAnsiTheme="minorHAnsi" w:cstheme="minorHAnsi"/>
                <w:sz w:val="22"/>
              </w:rPr>
              <w:t xml:space="preserve"> </w:t>
            </w:r>
            <w:r>
              <w:rPr>
                <w:rFonts w:asciiTheme="minorHAnsi" w:hAnsiTheme="minorHAnsi" w:cstheme="minorHAnsi"/>
                <w:sz w:val="22"/>
              </w:rPr>
              <w:t>illustrating rangeland benefits</w:t>
            </w:r>
            <w:r w:rsidRPr="00210C8B">
              <w:rPr>
                <w:rFonts w:asciiTheme="minorHAnsi" w:hAnsiTheme="minorHAnsi" w:cstheme="minorHAnsi"/>
                <w:sz w:val="22"/>
              </w:rPr>
              <w:t xml:space="preserve"> to humans and environment </w:t>
            </w:r>
            <w:r>
              <w:rPr>
                <w:rFonts w:asciiTheme="minorHAnsi" w:hAnsiTheme="minorHAnsi" w:cstheme="minorHAnsi"/>
                <w:sz w:val="22"/>
              </w:rPr>
              <w:t>in University;</w:t>
            </w:r>
            <w:r w:rsidRPr="00210C8B">
              <w:rPr>
                <w:rFonts w:asciiTheme="minorHAnsi" w:hAnsiTheme="minorHAnsi" w:cstheme="minorHAnsi"/>
                <w:sz w:val="22"/>
              </w:rPr>
              <w:t xml:space="preserve"> Sheridan College library involved to </w:t>
            </w:r>
            <w:r>
              <w:rPr>
                <w:rFonts w:asciiTheme="minorHAnsi" w:hAnsiTheme="minorHAnsi" w:cstheme="minorHAnsi"/>
                <w:sz w:val="22"/>
              </w:rPr>
              <w:t>combine books with</w:t>
            </w:r>
            <w:r w:rsidRPr="00210C8B">
              <w:rPr>
                <w:rFonts w:asciiTheme="minorHAnsi" w:hAnsiTheme="minorHAnsi" w:cstheme="minorHAnsi"/>
                <w:sz w:val="22"/>
              </w:rPr>
              <w:t xml:space="preserve"> display across campus</w:t>
            </w:r>
            <w:r>
              <w:rPr>
                <w:rFonts w:asciiTheme="minorHAnsi" w:hAnsiTheme="minorHAnsi" w:cstheme="minorHAnsi"/>
                <w:sz w:val="22"/>
              </w:rPr>
              <w:t xml:space="preserve">; </w:t>
            </w:r>
            <w:r w:rsidRPr="00210C8B">
              <w:rPr>
                <w:rFonts w:asciiTheme="minorHAnsi" w:hAnsiTheme="minorHAnsi" w:cstheme="minorHAnsi"/>
                <w:sz w:val="22"/>
              </w:rPr>
              <w:t>artwork from local artists and classroom projects.</w:t>
            </w:r>
          </w:p>
        </w:tc>
      </w:tr>
    </w:tbl>
    <w:p w14:paraId="0906FA94" w14:textId="77777777" w:rsidR="00210C8B" w:rsidRDefault="00210C8B"/>
    <w:p w14:paraId="669BCA0C" w14:textId="77777777" w:rsidR="00210C8B" w:rsidRDefault="00210C8B"/>
    <w:p w14:paraId="721AB6E1" w14:textId="77777777" w:rsidR="002B61FF" w:rsidRDefault="002B61FF" w:rsidP="00210C8B">
      <w:pPr>
        <w:tabs>
          <w:tab w:val="left" w:pos="1139"/>
        </w:tabs>
      </w:pPr>
    </w:p>
    <w:p w14:paraId="7E15AB56" w14:textId="3240AC81" w:rsidR="002B61FF" w:rsidRPr="002B61FF" w:rsidRDefault="002B61FF" w:rsidP="00210C8B">
      <w:pPr>
        <w:tabs>
          <w:tab w:val="left" w:pos="1139"/>
        </w:tabs>
        <w:rPr>
          <w:b/>
          <w:bCs/>
          <w:u w:val="single"/>
        </w:rPr>
      </w:pPr>
      <w:r w:rsidRPr="002B61FF">
        <w:rPr>
          <w:b/>
          <w:bCs/>
          <w:u w:val="single"/>
        </w:rPr>
        <w:t>State Teams</w:t>
      </w:r>
    </w:p>
    <w:p w14:paraId="478FC936" w14:textId="77777777" w:rsidR="002B61FF" w:rsidRPr="002B61FF" w:rsidRDefault="002B61FF" w:rsidP="00210C8B">
      <w:pPr>
        <w:tabs>
          <w:tab w:val="left" w:pos="1139"/>
        </w:tabs>
        <w:rPr>
          <w:b/>
          <w:bCs/>
        </w:rPr>
      </w:pPr>
      <w:r w:rsidRPr="002B61FF">
        <w:rPr>
          <w:b/>
          <w:bCs/>
        </w:rPr>
        <w:t>Arizona</w:t>
      </w:r>
    </w:p>
    <w:p w14:paraId="28015610" w14:textId="12834DD7" w:rsidR="00FD6170" w:rsidRDefault="002B61FF" w:rsidP="00210C8B">
      <w:pPr>
        <w:tabs>
          <w:tab w:val="left" w:pos="1139"/>
        </w:tabs>
      </w:pPr>
      <w:r>
        <w:t>Elena Graciela-Dosamantes</w:t>
      </w:r>
      <w:r w:rsidR="00210C8B">
        <w:tab/>
      </w:r>
    </w:p>
    <w:p w14:paraId="11527949" w14:textId="00421D51" w:rsidR="002B61FF" w:rsidRDefault="002B61FF" w:rsidP="00210C8B">
      <w:pPr>
        <w:tabs>
          <w:tab w:val="left" w:pos="1139"/>
        </w:tabs>
      </w:pPr>
      <w:r>
        <w:t>Flavie Auoin</w:t>
      </w:r>
    </w:p>
    <w:p w14:paraId="4B5BDACC" w14:textId="14053A9D" w:rsidR="002B61FF" w:rsidRDefault="002B61FF" w:rsidP="00210C8B">
      <w:pPr>
        <w:tabs>
          <w:tab w:val="left" w:pos="1139"/>
        </w:tabs>
      </w:pPr>
      <w:r>
        <w:t>Vanessa Prileson</w:t>
      </w:r>
    </w:p>
    <w:p w14:paraId="68C193DA" w14:textId="25352852" w:rsidR="002B61FF" w:rsidRDefault="002B61FF" w:rsidP="00210C8B">
      <w:pPr>
        <w:tabs>
          <w:tab w:val="left" w:pos="1139"/>
        </w:tabs>
      </w:pPr>
      <w:r>
        <w:t xml:space="preserve">Producer: </w:t>
      </w:r>
    </w:p>
    <w:p w14:paraId="396E8E7A" w14:textId="77777777" w:rsidR="002B61FF" w:rsidRDefault="002B61FF" w:rsidP="00210C8B">
      <w:pPr>
        <w:tabs>
          <w:tab w:val="left" w:pos="1139"/>
        </w:tabs>
      </w:pPr>
    </w:p>
    <w:p w14:paraId="17F7ABF9" w14:textId="0411814E" w:rsidR="002B61FF" w:rsidRPr="002B61FF" w:rsidRDefault="002B61FF" w:rsidP="00210C8B">
      <w:pPr>
        <w:tabs>
          <w:tab w:val="left" w:pos="1139"/>
        </w:tabs>
        <w:rPr>
          <w:b/>
          <w:bCs/>
        </w:rPr>
      </w:pPr>
      <w:r w:rsidRPr="002B61FF">
        <w:rPr>
          <w:b/>
          <w:bCs/>
        </w:rPr>
        <w:t>California</w:t>
      </w:r>
    </w:p>
    <w:p w14:paraId="6EC67C75" w14:textId="5CF8D059" w:rsidR="002B61FF" w:rsidRDefault="002B61FF" w:rsidP="00210C8B">
      <w:pPr>
        <w:tabs>
          <w:tab w:val="left" w:pos="1139"/>
        </w:tabs>
      </w:pPr>
      <w:r>
        <w:t>Theressa Becchetti</w:t>
      </w:r>
    </w:p>
    <w:p w14:paraId="3BACFB19" w14:textId="6AA27B3D" w:rsidR="002B61FF" w:rsidRDefault="002B61FF" w:rsidP="00210C8B">
      <w:pPr>
        <w:tabs>
          <w:tab w:val="left" w:pos="1139"/>
        </w:tabs>
      </w:pPr>
      <w:r>
        <w:t>Leslie Roche</w:t>
      </w:r>
    </w:p>
    <w:p w14:paraId="2B980E39" w14:textId="3F78CFCC" w:rsidR="002B61FF" w:rsidRDefault="002B61FF" w:rsidP="00210C8B">
      <w:pPr>
        <w:tabs>
          <w:tab w:val="left" w:pos="1139"/>
        </w:tabs>
      </w:pPr>
      <w:r>
        <w:t>Candace Peterson</w:t>
      </w:r>
    </w:p>
    <w:p w14:paraId="64023C63" w14:textId="702432D4" w:rsidR="002B61FF" w:rsidRDefault="002B61FF" w:rsidP="00210C8B">
      <w:pPr>
        <w:tabs>
          <w:tab w:val="left" w:pos="1139"/>
        </w:tabs>
      </w:pPr>
      <w:r>
        <w:t>Amy Lesen</w:t>
      </w:r>
    </w:p>
    <w:p w14:paraId="324270A6" w14:textId="37A68C4A" w:rsidR="002B61FF" w:rsidRDefault="002B61FF" w:rsidP="00210C8B">
      <w:pPr>
        <w:tabs>
          <w:tab w:val="left" w:pos="1139"/>
        </w:tabs>
      </w:pPr>
      <w:r>
        <w:t>Crystal Emsoff</w:t>
      </w:r>
    </w:p>
    <w:p w14:paraId="17CC32B9" w14:textId="77777777" w:rsidR="002B61FF" w:rsidRDefault="002B61FF" w:rsidP="00210C8B">
      <w:pPr>
        <w:tabs>
          <w:tab w:val="left" w:pos="1139"/>
        </w:tabs>
      </w:pPr>
    </w:p>
    <w:p w14:paraId="6B5722C9" w14:textId="63DE0CB7" w:rsidR="002B61FF" w:rsidRDefault="002B61FF" w:rsidP="00210C8B">
      <w:pPr>
        <w:tabs>
          <w:tab w:val="left" w:pos="1139"/>
        </w:tabs>
        <w:rPr>
          <w:b/>
          <w:bCs/>
        </w:rPr>
      </w:pPr>
      <w:r>
        <w:rPr>
          <w:b/>
          <w:bCs/>
        </w:rPr>
        <w:t>Hawaii</w:t>
      </w:r>
    </w:p>
    <w:p w14:paraId="42B60E68" w14:textId="577CA2FB" w:rsidR="002B61FF" w:rsidRDefault="002B61FF" w:rsidP="00210C8B">
      <w:pPr>
        <w:tabs>
          <w:tab w:val="left" w:pos="1139"/>
        </w:tabs>
      </w:pPr>
      <w:r>
        <w:t>Mark Thorne</w:t>
      </w:r>
    </w:p>
    <w:p w14:paraId="1061D83D" w14:textId="446D7A86" w:rsidR="002B61FF" w:rsidRDefault="002B61FF" w:rsidP="00210C8B">
      <w:pPr>
        <w:tabs>
          <w:tab w:val="left" w:pos="1139"/>
        </w:tabs>
      </w:pPr>
      <w:r>
        <w:t>Jill Ficke-Beaton</w:t>
      </w:r>
    </w:p>
    <w:p w14:paraId="6DF8EE66" w14:textId="5FFD2D4B" w:rsidR="002B61FF" w:rsidRDefault="002B61FF" w:rsidP="00210C8B">
      <w:pPr>
        <w:tabs>
          <w:tab w:val="left" w:pos="1139"/>
        </w:tabs>
      </w:pPr>
      <w:r>
        <w:t>Gregory Friel</w:t>
      </w:r>
    </w:p>
    <w:p w14:paraId="64E4E380" w14:textId="16966D71" w:rsidR="002B61FF" w:rsidRDefault="002B61FF" w:rsidP="00210C8B">
      <w:pPr>
        <w:tabs>
          <w:tab w:val="left" w:pos="1139"/>
        </w:tabs>
      </w:pPr>
      <w:r>
        <w:t>Lani Petrie</w:t>
      </w:r>
    </w:p>
    <w:p w14:paraId="77DEC336" w14:textId="5C3F70B3" w:rsidR="002B61FF" w:rsidRPr="002B61FF" w:rsidRDefault="002B61FF" w:rsidP="00210C8B">
      <w:pPr>
        <w:tabs>
          <w:tab w:val="left" w:pos="1139"/>
        </w:tabs>
      </w:pPr>
      <w:r>
        <w:t>Kristen Mack</w:t>
      </w:r>
    </w:p>
    <w:p w14:paraId="554E45F6" w14:textId="77777777" w:rsidR="002B61FF" w:rsidRDefault="002B61FF" w:rsidP="00210C8B">
      <w:pPr>
        <w:tabs>
          <w:tab w:val="left" w:pos="1139"/>
        </w:tabs>
        <w:rPr>
          <w:b/>
          <w:bCs/>
        </w:rPr>
      </w:pPr>
    </w:p>
    <w:p w14:paraId="30A136AF" w14:textId="4D751914" w:rsidR="002B61FF" w:rsidRDefault="002B61FF" w:rsidP="00210C8B">
      <w:pPr>
        <w:tabs>
          <w:tab w:val="left" w:pos="1139"/>
        </w:tabs>
        <w:rPr>
          <w:b/>
          <w:bCs/>
        </w:rPr>
      </w:pPr>
      <w:r>
        <w:rPr>
          <w:b/>
          <w:bCs/>
        </w:rPr>
        <w:t>New Mexico</w:t>
      </w:r>
    </w:p>
    <w:p w14:paraId="356893BD" w14:textId="70DF6748" w:rsidR="002B61FF" w:rsidRPr="002B61FF" w:rsidRDefault="002B61FF" w:rsidP="00210C8B">
      <w:pPr>
        <w:tabs>
          <w:tab w:val="left" w:pos="1139"/>
        </w:tabs>
      </w:pPr>
      <w:r>
        <w:t>….(get name from meeting)</w:t>
      </w:r>
    </w:p>
    <w:p w14:paraId="3EA9AE2F" w14:textId="77777777" w:rsidR="002B61FF" w:rsidRDefault="002B61FF" w:rsidP="00210C8B">
      <w:pPr>
        <w:tabs>
          <w:tab w:val="left" w:pos="1139"/>
        </w:tabs>
        <w:rPr>
          <w:b/>
          <w:bCs/>
        </w:rPr>
      </w:pPr>
    </w:p>
    <w:p w14:paraId="78A0D4FB" w14:textId="6FD2215F" w:rsidR="002B61FF" w:rsidRPr="002B61FF" w:rsidRDefault="002B61FF" w:rsidP="00210C8B">
      <w:pPr>
        <w:tabs>
          <w:tab w:val="left" w:pos="1139"/>
        </w:tabs>
        <w:rPr>
          <w:b/>
          <w:bCs/>
        </w:rPr>
      </w:pPr>
      <w:r w:rsidRPr="002B61FF">
        <w:rPr>
          <w:b/>
          <w:bCs/>
        </w:rPr>
        <w:t>Oregon</w:t>
      </w:r>
    </w:p>
    <w:p w14:paraId="1B287A9A" w14:textId="2EDA3F6D" w:rsidR="002B61FF" w:rsidRDefault="002B61FF" w:rsidP="00210C8B">
      <w:pPr>
        <w:tabs>
          <w:tab w:val="left" w:pos="1139"/>
        </w:tabs>
      </w:pPr>
      <w:r>
        <w:t>Lauren Svejcar</w:t>
      </w:r>
    </w:p>
    <w:p w14:paraId="57820683" w14:textId="76268D54" w:rsidR="002B61FF" w:rsidRDefault="002B61FF" w:rsidP="002B61FF">
      <w:pPr>
        <w:tabs>
          <w:tab w:val="left" w:pos="1139"/>
        </w:tabs>
      </w:pPr>
      <w:r>
        <w:t>Trace Martyn</w:t>
      </w:r>
    </w:p>
    <w:p w14:paraId="321D808E" w14:textId="6AED8073" w:rsidR="002B61FF" w:rsidRDefault="002B61FF" w:rsidP="00210C8B">
      <w:pPr>
        <w:tabs>
          <w:tab w:val="left" w:pos="1139"/>
        </w:tabs>
      </w:pPr>
      <w:r>
        <w:t>Melodi Molt</w:t>
      </w:r>
    </w:p>
    <w:p w14:paraId="2AB15337" w14:textId="77777777" w:rsidR="002B61FF" w:rsidRDefault="002B61FF" w:rsidP="00210C8B">
      <w:pPr>
        <w:tabs>
          <w:tab w:val="left" w:pos="1139"/>
        </w:tabs>
      </w:pPr>
    </w:p>
    <w:p w14:paraId="4B543D3F" w14:textId="4008BFC2" w:rsidR="002B61FF" w:rsidRPr="002B61FF" w:rsidRDefault="002B61FF" w:rsidP="00210C8B">
      <w:pPr>
        <w:tabs>
          <w:tab w:val="left" w:pos="1139"/>
        </w:tabs>
        <w:rPr>
          <w:b/>
          <w:bCs/>
        </w:rPr>
      </w:pPr>
      <w:r w:rsidRPr="002B61FF">
        <w:rPr>
          <w:b/>
          <w:bCs/>
        </w:rPr>
        <w:t>Washington</w:t>
      </w:r>
    </w:p>
    <w:p w14:paraId="4C7A260E" w14:textId="0E5E8397" w:rsidR="002B61FF" w:rsidRDefault="002B61FF" w:rsidP="00210C8B">
      <w:pPr>
        <w:tabs>
          <w:tab w:val="left" w:pos="1139"/>
        </w:tabs>
      </w:pPr>
      <w:r>
        <w:t>Stephen Bramwell</w:t>
      </w:r>
    </w:p>
    <w:p w14:paraId="02BD1D42" w14:textId="1C24BB02" w:rsidR="002B61FF" w:rsidRDefault="002B61FF" w:rsidP="00210C8B">
      <w:pPr>
        <w:tabs>
          <w:tab w:val="left" w:pos="1139"/>
        </w:tabs>
      </w:pPr>
      <w:r>
        <w:lastRenderedPageBreak/>
        <w:t>Tip Hudson</w:t>
      </w:r>
    </w:p>
    <w:p w14:paraId="1962C7AD" w14:textId="1911F151" w:rsidR="002B61FF" w:rsidRDefault="002B61FF" w:rsidP="00210C8B">
      <w:pPr>
        <w:tabs>
          <w:tab w:val="left" w:pos="1139"/>
        </w:tabs>
      </w:pPr>
      <w:r>
        <w:t>Domo Woodham</w:t>
      </w:r>
    </w:p>
    <w:p w14:paraId="4C19F43B" w14:textId="77777777" w:rsidR="002B61FF" w:rsidRDefault="002B61FF" w:rsidP="00210C8B">
      <w:pPr>
        <w:tabs>
          <w:tab w:val="left" w:pos="1139"/>
        </w:tabs>
      </w:pPr>
    </w:p>
    <w:p w14:paraId="22471322" w14:textId="1FA4E3CB" w:rsidR="002B61FF" w:rsidRPr="002B61FF" w:rsidRDefault="002B61FF" w:rsidP="00210C8B">
      <w:pPr>
        <w:tabs>
          <w:tab w:val="left" w:pos="1139"/>
        </w:tabs>
        <w:rPr>
          <w:b/>
          <w:bCs/>
        </w:rPr>
      </w:pPr>
      <w:r w:rsidRPr="002B61FF">
        <w:rPr>
          <w:b/>
          <w:bCs/>
        </w:rPr>
        <w:t>Draft materials</w:t>
      </w:r>
    </w:p>
    <w:tbl>
      <w:tblPr>
        <w:tblStyle w:val="TableGrid"/>
        <w:tblW w:w="0" w:type="auto"/>
        <w:tblLook w:val="04A0" w:firstRow="1" w:lastRow="0" w:firstColumn="1" w:lastColumn="0" w:noHBand="0" w:noVBand="1"/>
      </w:tblPr>
      <w:tblGrid>
        <w:gridCol w:w="2515"/>
        <w:gridCol w:w="6835"/>
      </w:tblGrid>
      <w:tr w:rsidR="002B61FF" w:rsidRPr="00210C8B" w14:paraId="0AF29A6F" w14:textId="77777777" w:rsidTr="00834F79">
        <w:tc>
          <w:tcPr>
            <w:tcW w:w="2515" w:type="dxa"/>
          </w:tcPr>
          <w:p w14:paraId="43E60B3C" w14:textId="77777777" w:rsidR="002B61FF" w:rsidRPr="00210C8B" w:rsidRDefault="002B61FF" w:rsidP="00834F79">
            <w:pPr>
              <w:rPr>
                <w:rFonts w:asciiTheme="minorHAnsi" w:hAnsiTheme="minorHAnsi" w:cstheme="minorHAnsi"/>
                <w:b/>
                <w:bCs/>
                <w:sz w:val="22"/>
              </w:rPr>
            </w:pPr>
            <w:r w:rsidRPr="00210C8B">
              <w:rPr>
                <w:rFonts w:asciiTheme="minorHAnsi" w:hAnsiTheme="minorHAnsi" w:cstheme="minorHAnsi"/>
                <w:b/>
                <w:bCs/>
                <w:sz w:val="22"/>
              </w:rPr>
              <w:t>State Examples</w:t>
            </w:r>
          </w:p>
        </w:tc>
        <w:tc>
          <w:tcPr>
            <w:tcW w:w="6835" w:type="dxa"/>
          </w:tcPr>
          <w:p w14:paraId="6B49D80F" w14:textId="77777777" w:rsidR="002B61FF" w:rsidRPr="00210C8B" w:rsidRDefault="002B61FF" w:rsidP="00834F79">
            <w:pPr>
              <w:rPr>
                <w:rFonts w:asciiTheme="minorHAnsi" w:hAnsiTheme="minorHAnsi" w:cstheme="minorHAnsi"/>
                <w:b/>
                <w:bCs/>
                <w:sz w:val="22"/>
              </w:rPr>
            </w:pPr>
            <w:r w:rsidRPr="00210C8B">
              <w:rPr>
                <w:rFonts w:asciiTheme="minorHAnsi" w:hAnsiTheme="minorHAnsi" w:cstheme="minorHAnsi"/>
                <w:b/>
                <w:bCs/>
                <w:sz w:val="22"/>
              </w:rPr>
              <w:t xml:space="preserve">Exhibit </w:t>
            </w:r>
            <w:r>
              <w:rPr>
                <w:rFonts w:asciiTheme="minorHAnsi" w:hAnsiTheme="minorHAnsi" w:cstheme="minorHAnsi"/>
                <w:b/>
                <w:bCs/>
                <w:sz w:val="22"/>
              </w:rPr>
              <w:t xml:space="preserve">Plan </w:t>
            </w:r>
            <w:r w:rsidRPr="00210C8B">
              <w:rPr>
                <w:rFonts w:asciiTheme="minorHAnsi" w:hAnsiTheme="minorHAnsi" w:cstheme="minorHAnsi"/>
                <w:b/>
                <w:bCs/>
                <w:sz w:val="22"/>
              </w:rPr>
              <w:t>Description</w:t>
            </w:r>
            <w:r>
              <w:rPr>
                <w:rFonts w:asciiTheme="minorHAnsi" w:hAnsiTheme="minorHAnsi" w:cstheme="minorHAnsi"/>
                <w:b/>
                <w:bCs/>
                <w:sz w:val="22"/>
              </w:rPr>
              <w:t>s</w:t>
            </w:r>
          </w:p>
        </w:tc>
      </w:tr>
      <w:tr w:rsidR="002B61FF" w:rsidRPr="00210C8B" w14:paraId="1304A556" w14:textId="77777777" w:rsidTr="00834F79">
        <w:tc>
          <w:tcPr>
            <w:tcW w:w="2515" w:type="dxa"/>
          </w:tcPr>
          <w:p w14:paraId="181B45DB" w14:textId="77777777" w:rsidR="002B61FF" w:rsidRPr="00210C8B" w:rsidRDefault="002B61FF" w:rsidP="00834F79">
            <w:pPr>
              <w:rPr>
                <w:rFonts w:asciiTheme="minorHAnsi" w:hAnsiTheme="minorHAnsi" w:cstheme="minorHAnsi"/>
                <w:sz w:val="22"/>
              </w:rPr>
            </w:pPr>
            <w:r w:rsidRPr="00210C8B">
              <w:rPr>
                <w:rFonts w:asciiTheme="minorHAnsi" w:hAnsiTheme="minorHAnsi" w:cstheme="minorHAnsi"/>
                <w:sz w:val="22"/>
              </w:rPr>
              <w:t>Arizona</w:t>
            </w:r>
          </w:p>
        </w:tc>
        <w:tc>
          <w:tcPr>
            <w:tcW w:w="6835" w:type="dxa"/>
          </w:tcPr>
          <w:p w14:paraId="69539881" w14:textId="77777777" w:rsidR="002B61FF" w:rsidRPr="00210C8B" w:rsidRDefault="002B61FF" w:rsidP="00834F79">
            <w:pPr>
              <w:rPr>
                <w:rFonts w:asciiTheme="minorHAnsi" w:hAnsiTheme="minorHAnsi" w:cstheme="minorHAnsi"/>
                <w:sz w:val="22"/>
              </w:rPr>
            </w:pPr>
            <w:r w:rsidRPr="00210C8B">
              <w:rPr>
                <w:rFonts w:asciiTheme="minorHAnsi" w:hAnsiTheme="minorHAnsi" w:cstheme="minorHAnsi"/>
                <w:sz w:val="22"/>
              </w:rPr>
              <w:t xml:space="preserve">Tucson: </w:t>
            </w:r>
            <w:r>
              <w:rPr>
                <w:rFonts w:asciiTheme="minorHAnsi" w:hAnsiTheme="minorHAnsi" w:cstheme="minorHAnsi"/>
                <w:sz w:val="22"/>
              </w:rPr>
              <w:t>event at Saguaro</w:t>
            </w:r>
            <w:r w:rsidRPr="00210C8B">
              <w:rPr>
                <w:rFonts w:asciiTheme="minorHAnsi" w:hAnsiTheme="minorHAnsi" w:cstheme="minorHAnsi"/>
                <w:sz w:val="22"/>
              </w:rPr>
              <w:t xml:space="preserve"> National Park to bring people out</w:t>
            </w:r>
          </w:p>
          <w:p w14:paraId="470E84AC" w14:textId="77777777" w:rsidR="002B61FF" w:rsidRPr="00210C8B" w:rsidRDefault="002B61FF" w:rsidP="00834F79">
            <w:pPr>
              <w:rPr>
                <w:rFonts w:asciiTheme="minorHAnsi" w:hAnsiTheme="minorHAnsi" w:cstheme="minorHAnsi"/>
                <w:sz w:val="22"/>
              </w:rPr>
            </w:pPr>
            <w:r w:rsidRPr="00210C8B">
              <w:rPr>
                <w:rFonts w:asciiTheme="minorHAnsi" w:hAnsiTheme="minorHAnsi" w:cstheme="minorHAnsi"/>
                <w:sz w:val="22"/>
              </w:rPr>
              <w:t>Tucson Desert Museum to reach public that doesn’t know Tuscon is in rangelands. Potentially University to reach young people to interest in rangelands. Looking into integrate with Tucson Agave Heritage Festival</w:t>
            </w:r>
          </w:p>
        </w:tc>
      </w:tr>
      <w:tr w:rsidR="002B61FF" w:rsidRPr="00210C8B" w14:paraId="5A39173F" w14:textId="77777777" w:rsidTr="00834F79">
        <w:tc>
          <w:tcPr>
            <w:tcW w:w="2515" w:type="dxa"/>
          </w:tcPr>
          <w:p w14:paraId="34478878" w14:textId="77777777" w:rsidR="002B61FF" w:rsidRPr="00210C8B" w:rsidRDefault="002B61FF" w:rsidP="00834F79">
            <w:pPr>
              <w:rPr>
                <w:rFonts w:asciiTheme="minorHAnsi" w:hAnsiTheme="minorHAnsi" w:cstheme="minorHAnsi"/>
                <w:sz w:val="22"/>
              </w:rPr>
            </w:pPr>
            <w:r w:rsidRPr="00210C8B">
              <w:rPr>
                <w:rFonts w:asciiTheme="minorHAnsi" w:hAnsiTheme="minorHAnsi" w:cstheme="minorHAnsi"/>
                <w:sz w:val="22"/>
              </w:rPr>
              <w:t>California</w:t>
            </w:r>
          </w:p>
        </w:tc>
        <w:tc>
          <w:tcPr>
            <w:tcW w:w="6835" w:type="dxa"/>
          </w:tcPr>
          <w:p w14:paraId="374B2E39" w14:textId="77777777" w:rsidR="002B61FF" w:rsidRPr="00210C8B" w:rsidRDefault="002B61FF" w:rsidP="00834F79">
            <w:pPr>
              <w:rPr>
                <w:rFonts w:asciiTheme="minorHAnsi" w:hAnsiTheme="minorHAnsi" w:cstheme="minorHAnsi"/>
                <w:sz w:val="22"/>
              </w:rPr>
            </w:pPr>
            <w:r w:rsidRPr="00210C8B">
              <w:rPr>
                <w:rFonts w:asciiTheme="minorHAnsi" w:hAnsiTheme="minorHAnsi" w:cstheme="minorHAnsi"/>
                <w:sz w:val="22"/>
              </w:rPr>
              <w:t xml:space="preserve">Photography contest with California Rangeland Coalition, CA photographers submit, 2025 </w:t>
            </w:r>
            <w:r>
              <w:rPr>
                <w:rFonts w:asciiTheme="minorHAnsi" w:hAnsiTheme="minorHAnsi" w:cstheme="minorHAnsi"/>
                <w:sz w:val="22"/>
              </w:rPr>
              <w:t>theme</w:t>
            </w:r>
            <w:r w:rsidRPr="00210C8B">
              <w:rPr>
                <w:rFonts w:asciiTheme="minorHAnsi" w:hAnsiTheme="minorHAnsi" w:cstheme="minorHAnsi"/>
                <w:sz w:val="22"/>
              </w:rPr>
              <w:t xml:space="preserve">: people who care for rangelands; develop two roving displays for City Halls/County Seats in all 52 Counties. Collaborate with Cattlewomen’s, Extension, Coalitions. Mural or display goal into Bay Area airport. Cattle Council has check-off dollars to educate public </w:t>
            </w:r>
            <w:r>
              <w:rPr>
                <w:rFonts w:asciiTheme="minorHAnsi" w:hAnsiTheme="minorHAnsi" w:cstheme="minorHAnsi"/>
                <w:sz w:val="22"/>
              </w:rPr>
              <w:t>to support</w:t>
            </w:r>
            <w:r w:rsidRPr="00210C8B">
              <w:rPr>
                <w:rFonts w:asciiTheme="minorHAnsi" w:hAnsiTheme="minorHAnsi" w:cstheme="minorHAnsi"/>
                <w:sz w:val="22"/>
              </w:rPr>
              <w:t>. Podcast with California Rangeland Trust: focus on poetry. Embed eval in podcast.</w:t>
            </w:r>
            <w:r>
              <w:rPr>
                <w:rFonts w:asciiTheme="minorHAnsi" w:hAnsiTheme="minorHAnsi" w:cstheme="minorHAnsi"/>
                <w:sz w:val="22"/>
              </w:rPr>
              <w:t xml:space="preserve"> Option: Carnegie Center for Arts.</w:t>
            </w:r>
          </w:p>
        </w:tc>
      </w:tr>
      <w:tr w:rsidR="002B61FF" w:rsidRPr="00210C8B" w14:paraId="164E576A" w14:textId="77777777" w:rsidTr="00834F79">
        <w:tc>
          <w:tcPr>
            <w:tcW w:w="2515" w:type="dxa"/>
          </w:tcPr>
          <w:p w14:paraId="5B3DC438" w14:textId="77777777" w:rsidR="002B61FF" w:rsidRPr="00210C8B" w:rsidRDefault="002B61FF" w:rsidP="00834F79">
            <w:pPr>
              <w:rPr>
                <w:rFonts w:asciiTheme="minorHAnsi" w:hAnsiTheme="minorHAnsi" w:cstheme="minorHAnsi"/>
                <w:sz w:val="22"/>
              </w:rPr>
            </w:pPr>
            <w:r w:rsidRPr="00210C8B">
              <w:rPr>
                <w:rFonts w:asciiTheme="minorHAnsi" w:hAnsiTheme="minorHAnsi" w:cstheme="minorHAnsi"/>
                <w:sz w:val="22"/>
              </w:rPr>
              <w:t>Hawaii</w:t>
            </w:r>
          </w:p>
        </w:tc>
        <w:tc>
          <w:tcPr>
            <w:tcW w:w="6835" w:type="dxa"/>
          </w:tcPr>
          <w:p w14:paraId="6B9D8D9B" w14:textId="77777777" w:rsidR="002B61FF" w:rsidRPr="00210C8B" w:rsidRDefault="002B61FF" w:rsidP="00834F79">
            <w:pPr>
              <w:rPr>
                <w:rFonts w:asciiTheme="minorHAnsi" w:hAnsiTheme="minorHAnsi" w:cstheme="minorHAnsi"/>
                <w:sz w:val="22"/>
              </w:rPr>
            </w:pPr>
            <w:r>
              <w:rPr>
                <w:rFonts w:asciiTheme="minorHAnsi" w:hAnsiTheme="minorHAnsi" w:cstheme="minorHAnsi"/>
                <w:sz w:val="22"/>
              </w:rPr>
              <w:t>Work on an exhibit in HI international airports, collaborate with State of HI, at most 5 to 10. Shopping center on the Big Island with an opening (Big Island is range center); option with local hospital; getting into venues will be easy. Link with proud history of Hawaiian island range art, Paniolo Culture. Potential rangeland video at check-points.</w:t>
            </w:r>
          </w:p>
        </w:tc>
      </w:tr>
      <w:tr w:rsidR="002B61FF" w:rsidRPr="00210C8B" w14:paraId="14235920" w14:textId="77777777" w:rsidTr="00834F79">
        <w:tc>
          <w:tcPr>
            <w:tcW w:w="2515" w:type="dxa"/>
          </w:tcPr>
          <w:p w14:paraId="567C4AC2" w14:textId="77777777" w:rsidR="002B61FF" w:rsidRPr="00210C8B" w:rsidRDefault="002B61FF" w:rsidP="00834F79">
            <w:pPr>
              <w:rPr>
                <w:rFonts w:asciiTheme="minorHAnsi" w:hAnsiTheme="minorHAnsi" w:cstheme="minorHAnsi"/>
                <w:sz w:val="22"/>
              </w:rPr>
            </w:pPr>
            <w:r>
              <w:rPr>
                <w:rFonts w:asciiTheme="minorHAnsi" w:hAnsiTheme="minorHAnsi" w:cstheme="minorHAnsi"/>
                <w:sz w:val="22"/>
              </w:rPr>
              <w:t>Montana</w:t>
            </w:r>
          </w:p>
        </w:tc>
        <w:tc>
          <w:tcPr>
            <w:tcW w:w="6835" w:type="dxa"/>
          </w:tcPr>
          <w:p w14:paraId="794CD8BA" w14:textId="77777777" w:rsidR="002B61FF" w:rsidRDefault="002B61FF" w:rsidP="00834F79">
            <w:pPr>
              <w:rPr>
                <w:rFonts w:asciiTheme="minorHAnsi" w:hAnsiTheme="minorHAnsi" w:cstheme="minorHAnsi"/>
                <w:sz w:val="22"/>
              </w:rPr>
            </w:pPr>
            <w:r>
              <w:rPr>
                <w:rFonts w:asciiTheme="minorHAnsi" w:hAnsiTheme="minorHAnsi" w:cstheme="minorHAnsi"/>
                <w:sz w:val="22"/>
              </w:rPr>
              <w:t>Youth arts-based workshops on making videos, reels</w:t>
            </w:r>
          </w:p>
        </w:tc>
      </w:tr>
      <w:tr w:rsidR="002B61FF" w:rsidRPr="00210C8B" w14:paraId="2146B003" w14:textId="77777777" w:rsidTr="00834F79">
        <w:tc>
          <w:tcPr>
            <w:tcW w:w="2515" w:type="dxa"/>
          </w:tcPr>
          <w:p w14:paraId="2B1ED65A" w14:textId="77777777" w:rsidR="002B61FF" w:rsidRPr="00210C8B" w:rsidRDefault="002B61FF" w:rsidP="00834F79">
            <w:pPr>
              <w:rPr>
                <w:rFonts w:asciiTheme="minorHAnsi" w:hAnsiTheme="minorHAnsi" w:cstheme="minorHAnsi"/>
                <w:sz w:val="22"/>
              </w:rPr>
            </w:pPr>
            <w:r>
              <w:rPr>
                <w:rFonts w:asciiTheme="minorHAnsi" w:hAnsiTheme="minorHAnsi" w:cstheme="minorHAnsi"/>
                <w:sz w:val="22"/>
              </w:rPr>
              <w:t>Oregon</w:t>
            </w:r>
          </w:p>
        </w:tc>
        <w:tc>
          <w:tcPr>
            <w:tcW w:w="6835" w:type="dxa"/>
          </w:tcPr>
          <w:p w14:paraId="5911F73C" w14:textId="77777777" w:rsidR="002B61FF" w:rsidRPr="00210C8B" w:rsidRDefault="002B61FF" w:rsidP="00834F79">
            <w:pPr>
              <w:rPr>
                <w:rFonts w:asciiTheme="minorHAnsi" w:hAnsiTheme="minorHAnsi" w:cstheme="minorHAnsi"/>
                <w:sz w:val="22"/>
              </w:rPr>
            </w:pPr>
          </w:p>
        </w:tc>
      </w:tr>
      <w:tr w:rsidR="002B61FF" w:rsidRPr="00210C8B" w14:paraId="2C514045" w14:textId="77777777" w:rsidTr="00834F79">
        <w:tc>
          <w:tcPr>
            <w:tcW w:w="2515" w:type="dxa"/>
          </w:tcPr>
          <w:p w14:paraId="2FDB1631" w14:textId="77777777" w:rsidR="002B61FF" w:rsidRPr="00210C8B" w:rsidRDefault="002B61FF" w:rsidP="00834F79">
            <w:pPr>
              <w:rPr>
                <w:rFonts w:asciiTheme="minorHAnsi" w:hAnsiTheme="minorHAnsi" w:cstheme="minorHAnsi"/>
                <w:sz w:val="22"/>
              </w:rPr>
            </w:pPr>
            <w:r>
              <w:rPr>
                <w:rFonts w:asciiTheme="minorHAnsi" w:hAnsiTheme="minorHAnsi" w:cstheme="minorHAnsi"/>
                <w:sz w:val="22"/>
              </w:rPr>
              <w:t>Washington</w:t>
            </w:r>
          </w:p>
        </w:tc>
        <w:tc>
          <w:tcPr>
            <w:tcW w:w="6835" w:type="dxa"/>
          </w:tcPr>
          <w:p w14:paraId="02EF2B00" w14:textId="77777777" w:rsidR="002B61FF" w:rsidRPr="00210C8B" w:rsidRDefault="002B61FF" w:rsidP="00834F79">
            <w:pPr>
              <w:rPr>
                <w:rFonts w:asciiTheme="minorHAnsi" w:hAnsiTheme="minorHAnsi" w:cstheme="minorHAnsi"/>
                <w:sz w:val="22"/>
              </w:rPr>
            </w:pPr>
            <w:r>
              <w:rPr>
                <w:rFonts w:asciiTheme="minorHAnsi" w:hAnsiTheme="minorHAnsi" w:cstheme="minorHAnsi"/>
                <w:sz w:val="22"/>
              </w:rPr>
              <w:t>Western and eastern WA sites. In western planning for 1-3 City Halls or County Seats, interested partners; recruiting Seatac Airport</w:t>
            </w:r>
          </w:p>
        </w:tc>
      </w:tr>
      <w:tr w:rsidR="002B61FF" w:rsidRPr="00210C8B" w14:paraId="50C37F02" w14:textId="77777777" w:rsidTr="00834F79">
        <w:tc>
          <w:tcPr>
            <w:tcW w:w="2515" w:type="dxa"/>
          </w:tcPr>
          <w:p w14:paraId="441B636C" w14:textId="77777777" w:rsidR="002B61FF" w:rsidRPr="00210C8B" w:rsidRDefault="002B61FF" w:rsidP="00834F79">
            <w:pPr>
              <w:rPr>
                <w:rFonts w:asciiTheme="minorHAnsi" w:hAnsiTheme="minorHAnsi" w:cstheme="minorHAnsi"/>
                <w:sz w:val="22"/>
              </w:rPr>
            </w:pPr>
            <w:r>
              <w:rPr>
                <w:rFonts w:asciiTheme="minorHAnsi" w:hAnsiTheme="minorHAnsi" w:cstheme="minorHAnsi"/>
                <w:sz w:val="22"/>
              </w:rPr>
              <w:t>Durango, MX</w:t>
            </w:r>
          </w:p>
        </w:tc>
        <w:tc>
          <w:tcPr>
            <w:tcW w:w="6835" w:type="dxa"/>
          </w:tcPr>
          <w:p w14:paraId="69C1F43C" w14:textId="77777777" w:rsidR="002B61FF" w:rsidRPr="00210C8B" w:rsidRDefault="002B61FF" w:rsidP="00834F79">
            <w:pPr>
              <w:rPr>
                <w:rFonts w:asciiTheme="minorHAnsi" w:hAnsiTheme="minorHAnsi" w:cstheme="minorHAnsi"/>
                <w:sz w:val="22"/>
              </w:rPr>
            </w:pPr>
            <w:r>
              <w:rPr>
                <w:rFonts w:asciiTheme="minorHAnsi" w:hAnsiTheme="minorHAnsi" w:cstheme="minorHAnsi"/>
                <w:sz w:val="22"/>
              </w:rPr>
              <w:t>Rancho El Ojo is connected with local school; School Director is committed to partnering for ranch to provide arts-based educational workshops to elementary school; will focus on rangeland concepts, important plants, importance of grasslands</w:t>
            </w:r>
          </w:p>
        </w:tc>
      </w:tr>
      <w:tr w:rsidR="002B61FF" w:rsidRPr="00210C8B" w14:paraId="4259170F" w14:textId="77777777" w:rsidTr="00834F79">
        <w:tc>
          <w:tcPr>
            <w:tcW w:w="2515" w:type="dxa"/>
          </w:tcPr>
          <w:p w14:paraId="76EC4810" w14:textId="77777777" w:rsidR="002B61FF" w:rsidRDefault="002B61FF" w:rsidP="00834F79">
            <w:pPr>
              <w:rPr>
                <w:rFonts w:asciiTheme="minorHAnsi" w:hAnsiTheme="minorHAnsi" w:cstheme="minorHAnsi"/>
                <w:sz w:val="22"/>
              </w:rPr>
            </w:pPr>
            <w:r>
              <w:rPr>
                <w:rFonts w:asciiTheme="minorHAnsi" w:hAnsiTheme="minorHAnsi" w:cstheme="minorHAnsi"/>
                <w:sz w:val="22"/>
              </w:rPr>
              <w:t>Wyoming, Montana</w:t>
            </w:r>
          </w:p>
        </w:tc>
        <w:tc>
          <w:tcPr>
            <w:tcW w:w="6835" w:type="dxa"/>
          </w:tcPr>
          <w:p w14:paraId="619593EF" w14:textId="77777777" w:rsidR="002B61FF" w:rsidRDefault="002B61FF" w:rsidP="00834F79">
            <w:pPr>
              <w:rPr>
                <w:rFonts w:asciiTheme="minorHAnsi" w:hAnsiTheme="minorHAnsi" w:cstheme="minorHAnsi"/>
                <w:sz w:val="22"/>
              </w:rPr>
            </w:pPr>
          </w:p>
        </w:tc>
      </w:tr>
    </w:tbl>
    <w:p w14:paraId="6ED66F1E" w14:textId="77777777" w:rsidR="002B61FF" w:rsidRDefault="002B61FF" w:rsidP="002B61FF">
      <w:pPr>
        <w:tabs>
          <w:tab w:val="left" w:pos="1139"/>
        </w:tabs>
      </w:pPr>
    </w:p>
    <w:p w14:paraId="3371B57B" w14:textId="77777777" w:rsidR="002B61FF" w:rsidRDefault="002B61FF" w:rsidP="002B61FF">
      <w:pPr>
        <w:tabs>
          <w:tab w:val="left" w:pos="1139"/>
        </w:tabs>
      </w:pPr>
      <w:r>
        <w:t>Scanning</w:t>
      </w:r>
    </w:p>
    <w:p w14:paraId="2C4BF299" w14:textId="349F425B" w:rsidR="002B61FF" w:rsidRDefault="002B61FF" w:rsidP="002B61FF">
      <w:pPr>
        <w:tabs>
          <w:tab w:val="left" w:pos="1139"/>
        </w:tabs>
      </w:pPr>
      <w:r>
        <w:t xml:space="preserve">Getting into shopping centers is good because they are looking to pull in </w:t>
      </w:r>
      <w:r w:rsidR="00801AF1">
        <w:t>customers, and these are viewers not accustomed to these topics.</w:t>
      </w:r>
    </w:p>
    <w:p w14:paraId="78A692EC" w14:textId="77777777" w:rsidR="002B61FF" w:rsidRDefault="002B61FF" w:rsidP="002B61FF">
      <w:pPr>
        <w:tabs>
          <w:tab w:val="left" w:pos="1139"/>
        </w:tabs>
      </w:pPr>
    </w:p>
    <w:p w14:paraId="553DEE26" w14:textId="77777777" w:rsidR="002B61FF" w:rsidRDefault="002B61FF" w:rsidP="00210C8B">
      <w:pPr>
        <w:tabs>
          <w:tab w:val="left" w:pos="1139"/>
        </w:tabs>
      </w:pPr>
    </w:p>
    <w:sectPr w:rsidR="002B6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8B"/>
    <w:rsid w:val="00210C8B"/>
    <w:rsid w:val="002B61FF"/>
    <w:rsid w:val="00656677"/>
    <w:rsid w:val="00801AF1"/>
    <w:rsid w:val="00BD5A88"/>
    <w:rsid w:val="00E310D9"/>
    <w:rsid w:val="00FD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13B4"/>
  <w15:chartTrackingRefBased/>
  <w15:docId w15:val="{1FACE15F-57E8-4F42-B40D-6BA8BBA2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C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Bramwell</dc:creator>
  <cp:keywords/>
  <dc:description/>
  <cp:lastModifiedBy>Bramwell, Stephen George</cp:lastModifiedBy>
  <cp:revision>5</cp:revision>
  <dcterms:created xsi:type="dcterms:W3CDTF">2024-10-24T22:03:00Z</dcterms:created>
  <dcterms:modified xsi:type="dcterms:W3CDTF">2024-12-23T18:08:00Z</dcterms:modified>
</cp:coreProperties>
</file>